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4B" w:rsidRPr="00933156" w:rsidRDefault="0019084E" w:rsidP="00A1609E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9331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Rysunek 1</w:t>
      </w:r>
    </w:p>
    <w:p w:rsidR="00ED3581" w:rsidRPr="00933156" w:rsidRDefault="00ED3581" w:rsidP="00A1609E">
      <w:pPr>
        <w:jc w:val="both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933156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Kompetencje miękkie jako warunek nowej ekonomii XXI wieku kształtowane w szkołach w Singapurze</w:t>
      </w:r>
    </w:p>
    <w:p w:rsidR="00ED3581" w:rsidRPr="00933156" w:rsidRDefault="00ED3581" w:rsidP="00A1609E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US"/>
        </w:rPr>
      </w:pPr>
      <w:r w:rsidRPr="009331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Źródło:  Opracowanie własne na podstawie Singapore </w:t>
      </w:r>
      <w:proofErr w:type="spellStart"/>
      <w:r w:rsidRPr="009331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Ministry</w:t>
      </w:r>
      <w:proofErr w:type="spellEnd"/>
      <w:r w:rsidRPr="009331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of </w:t>
      </w:r>
      <w:proofErr w:type="spellStart"/>
      <w:r w:rsidRPr="009331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Education</w:t>
      </w:r>
      <w:proofErr w:type="spellEnd"/>
      <w:r w:rsidRPr="009331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</w:t>
      </w:r>
      <w:r w:rsidRPr="00933156">
        <w:rPr>
          <w:rFonts w:ascii="Times New Roman" w:hAnsi="Times New Roman" w:cs="Times New Roman"/>
          <w:sz w:val="24"/>
          <w:szCs w:val="24"/>
        </w:rPr>
        <w:t xml:space="preserve">2010. </w:t>
      </w:r>
      <w:r w:rsidRPr="0093315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Building a National Education System for the 21st century: </w:t>
      </w:r>
      <w:r w:rsidRPr="0093315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The Singapore Experience,</w:t>
      </w:r>
    </w:p>
    <w:p w:rsidR="000E3831" w:rsidRPr="00933156" w:rsidRDefault="005F548A" w:rsidP="00A1609E">
      <w:pPr>
        <w:jc w:val="both"/>
        <w:rPr>
          <w:rFonts w:ascii="Times New Roman" w:hAnsi="Times New Roman" w:cs="Times New Roman"/>
          <w:sz w:val="24"/>
          <w:szCs w:val="24"/>
        </w:rPr>
      </w:pP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66.9pt;margin-top:398.65pt;width:257.85pt;height:26.25pt;z-index:251670528" filled="f" stroked="f">
            <v:textbox style="mso-next-textbox:#_x0000_s1038">
              <w:txbxContent>
                <w:p w:rsidR="006C5FF9" w:rsidRPr="00F07DDB" w:rsidRDefault="00962320">
                  <w:pPr>
                    <w:rPr>
                      <w:b/>
                      <w:sz w:val="28"/>
                      <w:szCs w:val="28"/>
                    </w:rPr>
                  </w:pPr>
                  <w:r w:rsidRPr="00F07DDB"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r w:rsidR="004E2A5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9E7CC7" w:rsidRPr="00F07DDB">
                    <w:rPr>
                      <w:b/>
                      <w:sz w:val="28"/>
                      <w:szCs w:val="28"/>
                    </w:rPr>
                    <w:t>zorientowany przedsiębiorczo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9" type="#_x0000_t202" style="position:absolute;left:0;text-align:left;margin-left:11.65pt;margin-top:402.5pt;width:207.75pt;height:27pt;z-index:251671552" filled="f" stroked="f">
            <v:textbox style="mso-next-textbox:#_x0000_s1039">
              <w:txbxContent>
                <w:p w:rsidR="009E7CC7" w:rsidRPr="00F07DDB" w:rsidRDefault="009E7CC7">
                  <w:pPr>
                    <w:rPr>
                      <w:b/>
                      <w:sz w:val="28"/>
                      <w:szCs w:val="28"/>
                    </w:rPr>
                  </w:pPr>
                  <w:r w:rsidRPr="00F07DDB">
                    <w:rPr>
                      <w:b/>
                      <w:sz w:val="28"/>
                      <w:szCs w:val="28"/>
                    </w:rPr>
                    <w:t>patriota, altruista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40" type="#_x0000_t202" style="position:absolute;left:0;text-align:left;margin-left:205.9pt;margin-top:23.65pt;width:213.75pt;height:28.5pt;z-index:251672576" filled="f" stroked="f">
            <v:textbox style="mso-next-textbox:#_x0000_s1040">
              <w:txbxContent>
                <w:p w:rsidR="009E7CC7" w:rsidRPr="00F07DDB" w:rsidRDefault="009E7CC7" w:rsidP="00600628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F07DDB">
                    <w:rPr>
                      <w:b/>
                      <w:sz w:val="28"/>
                      <w:szCs w:val="28"/>
                    </w:rPr>
                    <w:t xml:space="preserve">pasjonat </w:t>
                  </w:r>
                  <w:r w:rsidR="009635B7" w:rsidRPr="00F07DDB">
                    <w:rPr>
                      <w:b/>
                      <w:sz w:val="28"/>
                      <w:szCs w:val="28"/>
                    </w:rPr>
                    <w:t>wiedzy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41" type="#_x0000_t202" style="position:absolute;left:0;text-align:left;margin-left:11.65pt;margin-top:23.65pt;width:239.25pt;height:28.5pt;z-index:251673600" filled="f" stroked="f">
            <v:textbox style="mso-next-textbox:#_x0000_s1041">
              <w:txbxContent>
                <w:p w:rsidR="009E7CC7" w:rsidRPr="00F07DDB" w:rsidRDefault="00BF2CC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="009635B7" w:rsidRPr="00F07DDB">
                    <w:rPr>
                      <w:b/>
                      <w:sz w:val="28"/>
                      <w:szCs w:val="28"/>
                    </w:rPr>
                    <w:t>nteligencja emocjonalna i moralna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9" style="position:absolute;left:0;text-align:left;margin-left:11.65pt;margin-top:23.65pt;width:408pt;height:401.25pt;z-index:251661312;mso-position-horizontal-relative:text;mso-position-vertical-relative:text" filled="f"/>
        </w:pict>
      </w:r>
      <w:r w:rsidRPr="00933156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oval id="_x0000_s1028" style="position:absolute;left:0;text-align:left;margin-left:29.25pt;margin-top:54.8pt;width:371.4pt;height:347.7pt;z-index:251660288;mso-position-horizontal-relative:text;mso-position-vertical-relative:text" fillcolor="#e5dfec [663]">
            <v:fill color2="fill darken(118)" rotate="t" method="linear sigma" focus="-50%" type="gradient"/>
            <v:textbox style="mso-next-textbox:#_x0000_s1028">
              <w:txbxContent>
                <w:p w:rsidR="00DD3ED6" w:rsidRDefault="00DD3ED6"/>
              </w:txbxContent>
            </v:textbox>
          </v:oval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6" type="#_x0000_t202" style="position:absolute;left:0;text-align:left;margin-left:29.25pt;margin-top:167.3pt;width:46.2pt;height:97.75pt;z-index:25166950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<v:textbox style="layout-flow:vertical;mso-layout-flow-alt:bottom-to-top;mso-next-textbox:#_x0000_s1036">
              <w:txbxContent>
                <w:p w:rsidR="007A4117" w:rsidRDefault="007A4117" w:rsidP="00962320">
                  <w:pPr>
                    <w:spacing w:after="0"/>
                  </w:pPr>
                  <w:r>
                    <w:t>innowacyjność i przedsiębiorczość</w:t>
                  </w:r>
                </w:p>
                <w:p w:rsidR="00962320" w:rsidRDefault="00962320"/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44" type="#_x0000_t202" style="position:absolute;left:0;text-align:left;margin-left:349.3pt;margin-top:173.75pt;width:28.45pt;height:97.75pt;z-index:25167462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<v:textbox style="layout-flow:vertical;mso-next-textbox:#_x0000_s1044">
              <w:txbxContent>
                <w:p w:rsidR="00962320" w:rsidRDefault="00962320" w:rsidP="00962320">
                  <w:pPr>
                    <w:spacing w:after="0"/>
                  </w:pPr>
                  <w:r>
                    <w:t>krytyczne myślenie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5" type="#_x0000_t202" style="position:absolute;left:0;text-align:left;margin-left:132.4pt;margin-top:68pt;width:188.8pt;height:45.3pt;z-index:25166848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<v:textbox style="mso-next-textbox:#_x0000_s1035">
              <w:txbxContent>
                <w:p w:rsidR="00962320" w:rsidRDefault="007A4117" w:rsidP="00962320">
                  <w:pPr>
                    <w:spacing w:after="0" w:line="240" w:lineRule="auto"/>
                  </w:pPr>
                  <w:r>
                    <w:t xml:space="preserve">świadomość </w:t>
                  </w:r>
                  <w:r w:rsidR="009635B7">
                    <w:t xml:space="preserve"> obywatelska i </w:t>
                  </w:r>
                  <w:r>
                    <w:t>globalna,</w:t>
                  </w:r>
                </w:p>
                <w:p w:rsidR="007A4117" w:rsidRDefault="007A4117" w:rsidP="00962320">
                  <w:pPr>
                    <w:spacing w:after="0" w:line="240" w:lineRule="auto"/>
                  </w:pPr>
                  <w:r>
                    <w:t xml:space="preserve"> kompetencje międzykulturowe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4" type="#_x0000_t202" style="position:absolute;left:0;text-align:left;margin-left:99.7pt;margin-top:352.9pt;width:223.5pt;height:28.9pt;z-index:251667456" filled="f" stroked="f">
            <v:textbox style="mso-next-textbox:#_x0000_s1034">
              <w:txbxContent>
                <w:p w:rsidR="009C5166" w:rsidRDefault="007A4117">
                  <w:r>
                    <w:t>k</w:t>
                  </w:r>
                  <w:r w:rsidR="009C5166">
                    <w:t>ompetencje informatyczno-komunikacyjne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3" type="#_x0000_t202" style="position:absolute;left:0;text-align:left;margin-left:160.15pt;margin-top:291.4pt;width:111pt;height:53.25pt;z-index:251666432" filled="f" stroked="f">
            <v:textbox style="mso-next-textbox:#_x0000_s1033">
              <w:txbxContent>
                <w:p w:rsidR="000B1F05" w:rsidRPr="000B1F05" w:rsidRDefault="000B1F05" w:rsidP="000B1F05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o</w:t>
                  </w:r>
                  <w:r w:rsidRPr="000B1F05">
                    <w:rPr>
                      <w:b/>
                      <w:color w:val="FFFFFF" w:themeColor="background1"/>
                    </w:rPr>
                    <w:t>dpowiedzialność  w podejmowaniu decyzji</w:t>
                  </w:r>
                </w:p>
              </w:txbxContent>
            </v:textbox>
          </v:shape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2" type="#_x0000_t202" style="position:absolute;left:0;text-align:left;margin-left:271.15pt;margin-top:210.4pt;width:1in;height:1in;z-index:251665408" filled="f" stroked="f">
            <v:textbox style="mso-next-textbox:#_x0000_s1032">
              <w:txbxContent>
                <w:p w:rsidR="000B1F05" w:rsidRPr="000B1F05" w:rsidRDefault="000B1F05" w:rsidP="000B1F05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s</w:t>
                  </w:r>
                  <w:r w:rsidRPr="000B1F05">
                    <w:rPr>
                      <w:b/>
                      <w:color w:val="FFFFFF" w:themeColor="background1"/>
                    </w:rPr>
                    <w:t>połeczna świadomość</w:t>
                  </w:r>
                </w:p>
                <w:p w:rsidR="000B1F05" w:rsidRDefault="000B1F05"/>
              </w:txbxContent>
            </v:textbox>
          </v:shape>
        </w:pict>
      </w:r>
      <w:r w:rsidRPr="00933156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oval id="_x0000_s1027" style="position:absolute;left:0;text-align:left;margin-left:78.4pt;margin-top:100.15pt;width:264.75pt;height:252.75pt;z-index:251662336" fillcolor="#967db1">
            <v:fill color2="fill darken(153)" rotate="t" focusposition=".5,.5" focussize="" method="linear sigma" focus="100%" type="gradientRadial"/>
            <v:textbox style="mso-next-textbox:#_x0000_s1027">
              <w:txbxContent>
                <w:p w:rsidR="00C11916" w:rsidRDefault="00C11916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s</w:t>
                  </w:r>
                  <w:r w:rsidR="00DC0E18" w:rsidRPr="00DC0E18">
                    <w:rPr>
                      <w:b/>
                      <w:color w:val="FFFFFF" w:themeColor="background1"/>
                    </w:rPr>
                    <w:t>amoświadomość</w:t>
                  </w:r>
                  <w:r w:rsidR="00DC0E18">
                    <w:rPr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</w:rPr>
                    <w:t xml:space="preserve">      </w:t>
                  </w:r>
                  <w:r>
                    <w:rPr>
                      <w:b/>
                      <w:color w:val="FFFFFF" w:themeColor="background1"/>
                    </w:rPr>
                    <w:tab/>
                  </w:r>
                  <w:r w:rsidR="00DC0E18">
                    <w:rPr>
                      <w:b/>
                      <w:color w:val="FFFFFF" w:themeColor="background1"/>
                    </w:rPr>
                    <w:t xml:space="preserve">zarządzanie </w:t>
                  </w:r>
                  <w:r>
                    <w:rPr>
                      <w:b/>
                      <w:color w:val="FFFFFF" w:themeColor="background1"/>
                    </w:rPr>
                    <w:tab/>
                  </w:r>
                  <w:r>
                    <w:rPr>
                      <w:b/>
                      <w:color w:val="FFFFFF" w:themeColor="background1"/>
                    </w:rPr>
                    <w:tab/>
                  </w:r>
                  <w:r>
                    <w:rPr>
                      <w:b/>
                      <w:color w:val="FFFFFF" w:themeColor="background1"/>
                    </w:rPr>
                    <w:tab/>
                  </w:r>
                  <w:r>
                    <w:rPr>
                      <w:b/>
                      <w:color w:val="FFFFFF" w:themeColor="background1"/>
                    </w:rPr>
                    <w:tab/>
                    <w:t>sobą</w:t>
                  </w:r>
                  <w:r w:rsidR="00DC0E18">
                    <w:rPr>
                      <w:b/>
                      <w:color w:val="FFFFFF" w:themeColor="background1"/>
                    </w:rPr>
                    <w:t xml:space="preserve"> </w:t>
                  </w:r>
                </w:p>
                <w:p w:rsidR="00C11916" w:rsidRDefault="00C11916">
                  <w:pPr>
                    <w:rPr>
                      <w:b/>
                      <w:color w:val="FFFFFF" w:themeColor="background1"/>
                    </w:rPr>
                  </w:pPr>
                </w:p>
                <w:p w:rsidR="00C11916" w:rsidRDefault="00C11916">
                  <w:pPr>
                    <w:rPr>
                      <w:b/>
                      <w:color w:val="FFFFFF" w:themeColor="background1"/>
                    </w:rPr>
                  </w:pPr>
                </w:p>
                <w:p w:rsidR="00DC0E18" w:rsidRPr="00DC0E18" w:rsidRDefault="00DC0E18" w:rsidP="00C11916">
                  <w:pPr>
                    <w:ind w:left="-426" w:firstLine="426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ab/>
                  </w:r>
                </w:p>
              </w:txbxContent>
            </v:textbox>
          </v:oval>
        </w:pict>
      </w:r>
      <w:r w:rsidRPr="00933156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pl-PL"/>
        </w:rPr>
        <w:pict>
          <v:shape id="_x0000_s1031" type="#_x0000_t202" style="position:absolute;left:0;text-align:left;margin-left:73.15pt;margin-top:205.15pt;width:73.5pt;height:64.5pt;z-index:251664384" filled="f" stroked="f">
            <v:textbox style="mso-next-textbox:#_x0000_s1031">
              <w:txbxContent>
                <w:p w:rsidR="00C11916" w:rsidRPr="00C11916" w:rsidRDefault="00C11916" w:rsidP="00C11916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z</w:t>
                  </w:r>
                  <w:r w:rsidRPr="00C11916">
                    <w:rPr>
                      <w:b/>
                      <w:color w:val="FFFFFF" w:themeColor="background1"/>
                    </w:rPr>
                    <w:t>arządzanie relacjami</w:t>
                  </w:r>
                  <w:r>
                    <w:rPr>
                      <w:b/>
                      <w:color w:val="FFFFFF" w:themeColor="background1"/>
                    </w:rPr>
                    <w:t xml:space="preserve"> </w:t>
                  </w:r>
                </w:p>
                <w:p w:rsidR="00C11916" w:rsidRDefault="00C11916"/>
              </w:txbxContent>
            </v:textbox>
          </v:shape>
        </w:pict>
      </w:r>
      <w:r w:rsidR="00DC0E18" w:rsidRPr="0093315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bookmarkStart w:id="0" w:name="_GoBack"/>
      <w:bookmarkEnd w:id="0"/>
      <w:r w:rsidRPr="00933156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oval id="_x0000_s1026" style="position:absolute;left:0;text-align:left;margin-left:146.65pt;margin-top:163.9pt;width:124.5pt;height:123.75pt;z-index:251663360;mso-position-horizontal-relative:text;mso-position-vertical-relative:text" fillcolor="#5f497a [2407]">
            <v:fill color2="fill darken(153)" rotate="t" focusposition=".5,.5" focussize="" method="linear sigma" focus="100%" type="gradientRadial"/>
            <v:textbox style="mso-next-textbox:#_x0000_s1026">
              <w:txbxContent>
                <w:p w:rsidR="00DC0E18" w:rsidRDefault="00DC0E18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DC0E18" w:rsidRPr="00DC0E18" w:rsidRDefault="00DC0E18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Pr="00DC0E18">
                    <w:rPr>
                      <w:b/>
                      <w:color w:val="FFFFFF" w:themeColor="background1"/>
                      <w:sz w:val="32"/>
                      <w:szCs w:val="32"/>
                    </w:rPr>
                    <w:t>Wartości</w:t>
                  </w:r>
                </w:p>
              </w:txbxContent>
            </v:textbox>
          </v:oval>
        </w:pict>
      </w:r>
    </w:p>
    <w:sectPr w:rsidR="000E3831" w:rsidRPr="00933156" w:rsidSect="00726A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0F" w:rsidRDefault="00C0690F" w:rsidP="00C0690F">
      <w:pPr>
        <w:spacing w:after="0" w:line="240" w:lineRule="auto"/>
      </w:pPr>
      <w:r>
        <w:separator/>
      </w:r>
    </w:p>
  </w:endnote>
  <w:endnote w:type="continuationSeparator" w:id="0">
    <w:p w:rsidR="00C0690F" w:rsidRDefault="00C0690F" w:rsidP="00C0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90F" w:rsidRDefault="00C069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0F" w:rsidRDefault="00C0690F" w:rsidP="00C0690F">
      <w:pPr>
        <w:spacing w:after="0" w:line="240" w:lineRule="auto"/>
      </w:pPr>
      <w:r>
        <w:separator/>
      </w:r>
    </w:p>
  </w:footnote>
  <w:footnote w:type="continuationSeparator" w:id="0">
    <w:p w:rsidR="00C0690F" w:rsidRDefault="00C0690F" w:rsidP="00C0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4C0"/>
    <w:multiLevelType w:val="hybridMultilevel"/>
    <w:tmpl w:val="B0BA3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09E"/>
    <w:rsid w:val="00021BFA"/>
    <w:rsid w:val="00057635"/>
    <w:rsid w:val="00060B58"/>
    <w:rsid w:val="00064B94"/>
    <w:rsid w:val="0009527C"/>
    <w:rsid w:val="000B1F05"/>
    <w:rsid w:val="000E3831"/>
    <w:rsid w:val="000F1030"/>
    <w:rsid w:val="000F5DAE"/>
    <w:rsid w:val="00101F3D"/>
    <w:rsid w:val="00110360"/>
    <w:rsid w:val="00115389"/>
    <w:rsid w:val="00127361"/>
    <w:rsid w:val="00132B34"/>
    <w:rsid w:val="00165A1E"/>
    <w:rsid w:val="00182994"/>
    <w:rsid w:val="0019084E"/>
    <w:rsid w:val="001B52FF"/>
    <w:rsid w:val="00206D7D"/>
    <w:rsid w:val="002433AD"/>
    <w:rsid w:val="00252422"/>
    <w:rsid w:val="00266501"/>
    <w:rsid w:val="00275399"/>
    <w:rsid w:val="00275DE8"/>
    <w:rsid w:val="002A2796"/>
    <w:rsid w:val="002D003A"/>
    <w:rsid w:val="002D3EC5"/>
    <w:rsid w:val="002D4AA8"/>
    <w:rsid w:val="003103B8"/>
    <w:rsid w:val="003270E4"/>
    <w:rsid w:val="00353963"/>
    <w:rsid w:val="00391BEB"/>
    <w:rsid w:val="00432B9E"/>
    <w:rsid w:val="00457910"/>
    <w:rsid w:val="00465ECB"/>
    <w:rsid w:val="004678F5"/>
    <w:rsid w:val="00474C2E"/>
    <w:rsid w:val="00475D15"/>
    <w:rsid w:val="00486879"/>
    <w:rsid w:val="004E2A58"/>
    <w:rsid w:val="005004E6"/>
    <w:rsid w:val="0056737D"/>
    <w:rsid w:val="00572C9B"/>
    <w:rsid w:val="005E383B"/>
    <w:rsid w:val="005F548A"/>
    <w:rsid w:val="00600628"/>
    <w:rsid w:val="0062494B"/>
    <w:rsid w:val="00644084"/>
    <w:rsid w:val="00647566"/>
    <w:rsid w:val="0066104E"/>
    <w:rsid w:val="006643B2"/>
    <w:rsid w:val="00695384"/>
    <w:rsid w:val="006A5B23"/>
    <w:rsid w:val="006A6A98"/>
    <w:rsid w:val="006B7585"/>
    <w:rsid w:val="006C1C6D"/>
    <w:rsid w:val="006C5FF9"/>
    <w:rsid w:val="006D418E"/>
    <w:rsid w:val="00702010"/>
    <w:rsid w:val="00723B06"/>
    <w:rsid w:val="00726AD7"/>
    <w:rsid w:val="00730612"/>
    <w:rsid w:val="00733278"/>
    <w:rsid w:val="00744289"/>
    <w:rsid w:val="00757DEF"/>
    <w:rsid w:val="00762A85"/>
    <w:rsid w:val="007769A7"/>
    <w:rsid w:val="007A4117"/>
    <w:rsid w:val="007C49AF"/>
    <w:rsid w:val="007E4124"/>
    <w:rsid w:val="007F5862"/>
    <w:rsid w:val="008027A6"/>
    <w:rsid w:val="008066E9"/>
    <w:rsid w:val="0080727E"/>
    <w:rsid w:val="0084341B"/>
    <w:rsid w:val="00873959"/>
    <w:rsid w:val="00923FB8"/>
    <w:rsid w:val="00933156"/>
    <w:rsid w:val="00961CE2"/>
    <w:rsid w:val="00962320"/>
    <w:rsid w:val="009635B7"/>
    <w:rsid w:val="009853A4"/>
    <w:rsid w:val="00994C14"/>
    <w:rsid w:val="009C0CA0"/>
    <w:rsid w:val="009C5166"/>
    <w:rsid w:val="009E7CC7"/>
    <w:rsid w:val="00A06D40"/>
    <w:rsid w:val="00A1609E"/>
    <w:rsid w:val="00A25A8C"/>
    <w:rsid w:val="00A3655F"/>
    <w:rsid w:val="00A376B5"/>
    <w:rsid w:val="00A55B23"/>
    <w:rsid w:val="00A81AB6"/>
    <w:rsid w:val="00AA5999"/>
    <w:rsid w:val="00AC078B"/>
    <w:rsid w:val="00B00E29"/>
    <w:rsid w:val="00B34524"/>
    <w:rsid w:val="00B40044"/>
    <w:rsid w:val="00B63544"/>
    <w:rsid w:val="00B65DC2"/>
    <w:rsid w:val="00B665D7"/>
    <w:rsid w:val="00B82B1B"/>
    <w:rsid w:val="00B908BF"/>
    <w:rsid w:val="00BD65A8"/>
    <w:rsid w:val="00BE2E03"/>
    <w:rsid w:val="00BF2CC3"/>
    <w:rsid w:val="00C0690F"/>
    <w:rsid w:val="00C1047B"/>
    <w:rsid w:val="00C11916"/>
    <w:rsid w:val="00C15291"/>
    <w:rsid w:val="00C17CC4"/>
    <w:rsid w:val="00C21340"/>
    <w:rsid w:val="00C30E10"/>
    <w:rsid w:val="00CB11B9"/>
    <w:rsid w:val="00CB46E0"/>
    <w:rsid w:val="00CC1B1A"/>
    <w:rsid w:val="00CC74A2"/>
    <w:rsid w:val="00CE3ED4"/>
    <w:rsid w:val="00D112FC"/>
    <w:rsid w:val="00D27EC3"/>
    <w:rsid w:val="00D747A6"/>
    <w:rsid w:val="00DC0E18"/>
    <w:rsid w:val="00DD3ED6"/>
    <w:rsid w:val="00DF133A"/>
    <w:rsid w:val="00E00EC8"/>
    <w:rsid w:val="00E03B80"/>
    <w:rsid w:val="00E22512"/>
    <w:rsid w:val="00E73F4D"/>
    <w:rsid w:val="00E97225"/>
    <w:rsid w:val="00ED3581"/>
    <w:rsid w:val="00ED50DE"/>
    <w:rsid w:val="00F07DDB"/>
    <w:rsid w:val="00F34EC7"/>
    <w:rsid w:val="00F36B59"/>
    <w:rsid w:val="00FA5D1A"/>
    <w:rsid w:val="00FB41C0"/>
    <w:rsid w:val="00F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="f" fillcolor="white">
      <v:fill color="white" on="f"/>
      <o:colormru v:ext="edit" colors="#967db1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65DC2"/>
  </w:style>
  <w:style w:type="character" w:styleId="Hipercze">
    <w:name w:val="Hyperlink"/>
    <w:basedOn w:val="Domylnaczcionkaakapitu"/>
    <w:uiPriority w:val="99"/>
    <w:semiHidden/>
    <w:unhideWhenUsed/>
    <w:rsid w:val="00B65D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41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0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90F"/>
  </w:style>
  <w:style w:type="paragraph" w:styleId="Stopka">
    <w:name w:val="footer"/>
    <w:basedOn w:val="Normalny"/>
    <w:link w:val="StopkaZnak"/>
    <w:uiPriority w:val="99"/>
    <w:semiHidden/>
    <w:unhideWhenUsed/>
    <w:rsid w:val="00C0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6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60FAD-58EF-42CD-B7A0-C5ADD706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W.POPCZYK</dc:creator>
  <cp:keywords/>
  <dc:description/>
  <cp:lastModifiedBy>W.POPCZYK</cp:lastModifiedBy>
  <cp:revision>92</cp:revision>
  <dcterms:created xsi:type="dcterms:W3CDTF">2016-01-16T03:34:00Z</dcterms:created>
  <dcterms:modified xsi:type="dcterms:W3CDTF">2016-02-05T03:07:00Z</dcterms:modified>
</cp:coreProperties>
</file>