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00" w:rsidRPr="00561966" w:rsidRDefault="00861400" w:rsidP="00861400">
      <w:pPr>
        <w:tabs>
          <w:tab w:val="left" w:leader="dot" w:pos="10773"/>
        </w:tabs>
        <w:spacing w:line="360" w:lineRule="auto"/>
        <w:jc w:val="both"/>
        <w:rPr>
          <w:sz w:val="24"/>
          <w:szCs w:val="24"/>
        </w:rPr>
      </w:pPr>
      <w:r w:rsidRPr="00561966">
        <w:rPr>
          <w:sz w:val="24"/>
          <w:szCs w:val="24"/>
        </w:rPr>
        <w:t>Gabriela Wronowska</w:t>
      </w:r>
      <w:r>
        <w:rPr>
          <w:sz w:val="24"/>
          <w:szCs w:val="24"/>
        </w:rPr>
        <w:t>, dr</w:t>
      </w:r>
    </w:p>
    <w:p w:rsidR="00861400" w:rsidRDefault="00861400" w:rsidP="00861400">
      <w:pPr>
        <w:tabs>
          <w:tab w:val="left" w:leader="dot" w:pos="10773"/>
        </w:tabs>
        <w:spacing w:after="120" w:line="360" w:lineRule="auto"/>
        <w:jc w:val="both"/>
        <w:rPr>
          <w:sz w:val="24"/>
          <w:szCs w:val="24"/>
        </w:rPr>
      </w:pPr>
      <w:r w:rsidRPr="00561966">
        <w:rPr>
          <w:sz w:val="24"/>
          <w:szCs w:val="24"/>
        </w:rPr>
        <w:t>Uniwersytet Ekonomiczny w Krakowie</w:t>
      </w:r>
    </w:p>
    <w:p w:rsidR="00861400" w:rsidRDefault="00861400" w:rsidP="00861400">
      <w:pPr>
        <w:tabs>
          <w:tab w:val="left" w:leader="dot" w:pos="10773"/>
        </w:tabs>
        <w:spacing w:after="120" w:line="360" w:lineRule="auto"/>
        <w:jc w:val="both"/>
        <w:rPr>
          <w:sz w:val="24"/>
          <w:szCs w:val="24"/>
        </w:rPr>
      </w:pPr>
      <w:r>
        <w:rPr>
          <w:sz w:val="24"/>
          <w:szCs w:val="24"/>
        </w:rPr>
        <w:t>Katedra Teorii Ekonomii</w:t>
      </w:r>
    </w:p>
    <w:p w:rsidR="00861400" w:rsidRDefault="00861400" w:rsidP="00861400">
      <w:pPr>
        <w:tabs>
          <w:tab w:val="left" w:leader="dot" w:pos="10773"/>
        </w:tabs>
        <w:spacing w:after="120" w:line="360" w:lineRule="auto"/>
        <w:jc w:val="both"/>
        <w:rPr>
          <w:sz w:val="24"/>
          <w:szCs w:val="24"/>
        </w:rPr>
      </w:pPr>
      <w:r>
        <w:rPr>
          <w:sz w:val="24"/>
          <w:szCs w:val="24"/>
        </w:rPr>
        <w:t>ul. Rakowicka 27,</w:t>
      </w:r>
    </w:p>
    <w:p w:rsidR="00861400" w:rsidRPr="00861400" w:rsidRDefault="00861400" w:rsidP="00561966">
      <w:pPr>
        <w:tabs>
          <w:tab w:val="left" w:leader="dot" w:pos="10773"/>
        </w:tabs>
        <w:spacing w:after="120" w:line="360" w:lineRule="auto"/>
        <w:jc w:val="both"/>
        <w:rPr>
          <w:sz w:val="24"/>
          <w:szCs w:val="24"/>
        </w:rPr>
      </w:pPr>
      <w:r>
        <w:rPr>
          <w:sz w:val="24"/>
          <w:szCs w:val="24"/>
        </w:rPr>
        <w:t>31-510 Kraków</w:t>
      </w:r>
      <w:bookmarkStart w:id="0" w:name="_GoBack"/>
      <w:bookmarkEnd w:id="0"/>
    </w:p>
    <w:p w:rsidR="00CE394A" w:rsidRPr="00561966" w:rsidRDefault="00CE394A" w:rsidP="00561966">
      <w:pPr>
        <w:tabs>
          <w:tab w:val="left" w:leader="dot" w:pos="10773"/>
        </w:tabs>
        <w:spacing w:after="120" w:line="360" w:lineRule="auto"/>
        <w:jc w:val="both"/>
        <w:rPr>
          <w:sz w:val="24"/>
          <w:szCs w:val="24"/>
        </w:rPr>
      </w:pPr>
      <w:r w:rsidRPr="00561966">
        <w:rPr>
          <w:b/>
          <w:sz w:val="24"/>
          <w:szCs w:val="24"/>
        </w:rPr>
        <w:t xml:space="preserve">Rola rynku pracy </w:t>
      </w:r>
      <w:r w:rsidRPr="00660E58">
        <w:rPr>
          <w:b/>
          <w:sz w:val="24"/>
          <w:szCs w:val="24"/>
        </w:rPr>
        <w:t xml:space="preserve">i uczelni </w:t>
      </w:r>
      <w:r w:rsidRPr="00561966">
        <w:rPr>
          <w:b/>
          <w:sz w:val="24"/>
          <w:szCs w:val="24"/>
        </w:rPr>
        <w:t>w procesie kształtowania przedsiębiorczych postaw studentów</w:t>
      </w:r>
      <w:r w:rsidR="00463469">
        <w:rPr>
          <w:b/>
          <w:sz w:val="24"/>
          <w:szCs w:val="24"/>
        </w:rPr>
        <w:t xml:space="preserve"> w przygotowaniu do tranzycji</w:t>
      </w:r>
      <w:r w:rsidRPr="00561966">
        <w:rPr>
          <w:rStyle w:val="Odwoanieprzypisudolnego"/>
          <w:b/>
          <w:sz w:val="24"/>
          <w:szCs w:val="24"/>
        </w:rPr>
        <w:footnoteReference w:id="1"/>
      </w:r>
    </w:p>
    <w:p w:rsidR="00D96809" w:rsidRDefault="00CE394A" w:rsidP="00D96809">
      <w:pPr>
        <w:spacing w:line="360" w:lineRule="auto"/>
        <w:jc w:val="both"/>
        <w:rPr>
          <w:sz w:val="24"/>
          <w:szCs w:val="24"/>
        </w:rPr>
      </w:pPr>
      <w:r w:rsidRPr="00561966">
        <w:rPr>
          <w:b/>
          <w:sz w:val="24"/>
          <w:szCs w:val="24"/>
        </w:rPr>
        <w:t>Streszczenie</w:t>
      </w:r>
      <w:r w:rsidR="00D96809">
        <w:rPr>
          <w:sz w:val="24"/>
          <w:szCs w:val="24"/>
        </w:rPr>
        <w:t xml:space="preserve"> </w:t>
      </w:r>
    </w:p>
    <w:p w:rsidR="00010CE5" w:rsidRDefault="005E3251" w:rsidP="00D96809">
      <w:pPr>
        <w:spacing w:line="360" w:lineRule="auto"/>
        <w:ind w:firstLine="708"/>
        <w:jc w:val="both"/>
        <w:rPr>
          <w:sz w:val="24"/>
          <w:szCs w:val="24"/>
        </w:rPr>
      </w:pPr>
      <w:r>
        <w:rPr>
          <w:sz w:val="24"/>
          <w:szCs w:val="24"/>
        </w:rPr>
        <w:t>W pracy podjęto</w:t>
      </w:r>
      <w:r w:rsidR="00BF3C44">
        <w:rPr>
          <w:sz w:val="24"/>
          <w:szCs w:val="24"/>
        </w:rPr>
        <w:t xml:space="preserve"> </w:t>
      </w:r>
      <w:r>
        <w:rPr>
          <w:sz w:val="24"/>
          <w:szCs w:val="24"/>
        </w:rPr>
        <w:t>temat związany z przygotowaniem się studentów do sprawnego wejścia na rynek</w:t>
      </w:r>
      <w:r w:rsidR="00BF3C44">
        <w:rPr>
          <w:sz w:val="24"/>
          <w:szCs w:val="24"/>
        </w:rPr>
        <w:t xml:space="preserve"> pracy</w:t>
      </w:r>
      <w:r>
        <w:rPr>
          <w:sz w:val="24"/>
          <w:szCs w:val="24"/>
        </w:rPr>
        <w:t xml:space="preserve">. Zjawisko to nosi nazwę tranzycji i podlega licznym badaniom mającym na celu poznanie jego mechanizm. Celem pracy jest </w:t>
      </w:r>
      <w:r w:rsidR="00DF26AB" w:rsidRPr="004951E9">
        <w:rPr>
          <w:bCs/>
          <w:sz w:val="24"/>
          <w:szCs w:val="24"/>
        </w:rPr>
        <w:t>zaprezentowanie, jakie przedsiębiorcze postawy studentów wymusza współczesny rynek pracy, w jaki sposób są one</w:t>
      </w:r>
      <w:r w:rsidR="00BF3C44">
        <w:rPr>
          <w:bCs/>
          <w:sz w:val="24"/>
          <w:szCs w:val="24"/>
        </w:rPr>
        <w:t xml:space="preserve"> budowane</w:t>
      </w:r>
      <w:r w:rsidR="00DF26AB" w:rsidRPr="004951E9">
        <w:rPr>
          <w:bCs/>
          <w:sz w:val="24"/>
          <w:szCs w:val="24"/>
        </w:rPr>
        <w:t xml:space="preserve">, </w:t>
      </w:r>
      <w:r w:rsidR="00DF26AB">
        <w:rPr>
          <w:bCs/>
          <w:sz w:val="24"/>
          <w:szCs w:val="24"/>
        </w:rPr>
        <w:t xml:space="preserve">pod wpływem jakich motywacji podejmowane są dodatkowe aktywności mające na celu lepsze przygotowanie się do wejścia na rynek pracy. </w:t>
      </w:r>
      <w:r w:rsidR="00DF26AB">
        <w:rPr>
          <w:sz w:val="24"/>
          <w:szCs w:val="24"/>
        </w:rPr>
        <w:t>M</w:t>
      </w:r>
      <w:r w:rsidR="00573480">
        <w:rPr>
          <w:sz w:val="24"/>
          <w:szCs w:val="24"/>
        </w:rPr>
        <w:t>etoda</w:t>
      </w:r>
      <w:r>
        <w:rPr>
          <w:sz w:val="24"/>
          <w:szCs w:val="24"/>
        </w:rPr>
        <w:t xml:space="preserve"> badawcza</w:t>
      </w:r>
      <w:r w:rsidR="00DF26AB">
        <w:rPr>
          <w:sz w:val="24"/>
          <w:szCs w:val="24"/>
        </w:rPr>
        <w:t xml:space="preserve"> wykorzystana</w:t>
      </w:r>
      <w:r>
        <w:rPr>
          <w:sz w:val="24"/>
          <w:szCs w:val="24"/>
        </w:rPr>
        <w:t xml:space="preserve"> w pracy </w:t>
      </w:r>
      <w:r w:rsidR="00DF26AB">
        <w:rPr>
          <w:sz w:val="24"/>
          <w:szCs w:val="24"/>
        </w:rPr>
        <w:t xml:space="preserve">opiera się na </w:t>
      </w:r>
      <w:r>
        <w:rPr>
          <w:sz w:val="24"/>
          <w:szCs w:val="24"/>
        </w:rPr>
        <w:t>przegląd</w:t>
      </w:r>
      <w:r w:rsidR="00DF26AB">
        <w:rPr>
          <w:sz w:val="24"/>
          <w:szCs w:val="24"/>
        </w:rPr>
        <w:t>zie</w:t>
      </w:r>
      <w:r>
        <w:rPr>
          <w:sz w:val="24"/>
          <w:szCs w:val="24"/>
        </w:rPr>
        <w:t xml:space="preserve"> li</w:t>
      </w:r>
      <w:r w:rsidR="00DF26AB">
        <w:rPr>
          <w:sz w:val="24"/>
          <w:szCs w:val="24"/>
        </w:rPr>
        <w:t>teratury przedmiotu oraz badaniu wytypowanej grupy studentów</w:t>
      </w:r>
      <w:r>
        <w:rPr>
          <w:sz w:val="24"/>
          <w:szCs w:val="24"/>
        </w:rPr>
        <w:t xml:space="preserve"> </w:t>
      </w:r>
      <w:r w:rsidR="00DF26AB">
        <w:rPr>
          <w:sz w:val="24"/>
          <w:szCs w:val="24"/>
        </w:rPr>
        <w:t xml:space="preserve">za pomocą </w:t>
      </w:r>
      <w:r>
        <w:rPr>
          <w:sz w:val="24"/>
          <w:szCs w:val="24"/>
        </w:rPr>
        <w:t>ankiety audytoryjnej.</w:t>
      </w:r>
      <w:r w:rsidR="00DF26AB">
        <w:rPr>
          <w:sz w:val="24"/>
          <w:szCs w:val="24"/>
        </w:rPr>
        <w:t xml:space="preserve"> W pracy postawiono dwie hipotezy badawcze. </w:t>
      </w:r>
    </w:p>
    <w:p w:rsidR="00573480" w:rsidRDefault="00DF26AB" w:rsidP="00010CE5">
      <w:pPr>
        <w:spacing w:line="360" w:lineRule="auto"/>
        <w:jc w:val="both"/>
        <w:rPr>
          <w:bCs/>
          <w:sz w:val="24"/>
          <w:szCs w:val="24"/>
        </w:rPr>
      </w:pPr>
      <w:r>
        <w:rPr>
          <w:sz w:val="24"/>
          <w:szCs w:val="24"/>
        </w:rPr>
        <w:t xml:space="preserve">1) </w:t>
      </w:r>
      <w:r w:rsidRPr="00DF26AB">
        <w:rPr>
          <w:bCs/>
          <w:sz w:val="24"/>
          <w:szCs w:val="24"/>
        </w:rPr>
        <w:t xml:space="preserve">Współczesny rynek pracy wymusza </w:t>
      </w:r>
      <w:r w:rsidR="00BF3C44">
        <w:rPr>
          <w:bCs/>
          <w:sz w:val="24"/>
          <w:szCs w:val="24"/>
        </w:rPr>
        <w:t>budowanie postaw przedsiębiorczych</w:t>
      </w:r>
      <w:r w:rsidRPr="00DF26AB">
        <w:rPr>
          <w:bCs/>
          <w:sz w:val="24"/>
          <w:szCs w:val="24"/>
        </w:rPr>
        <w:t xml:space="preserve"> </w:t>
      </w:r>
      <w:r w:rsidR="00BF3C44">
        <w:rPr>
          <w:bCs/>
          <w:sz w:val="24"/>
          <w:szCs w:val="24"/>
        </w:rPr>
        <w:t xml:space="preserve">wśród </w:t>
      </w:r>
      <w:r w:rsidR="00860AC3">
        <w:rPr>
          <w:bCs/>
          <w:sz w:val="24"/>
          <w:szCs w:val="24"/>
        </w:rPr>
        <w:t>studentów, które wspomagają ich</w:t>
      </w:r>
      <w:r w:rsidR="00BF3C44">
        <w:rPr>
          <w:bCs/>
          <w:sz w:val="24"/>
          <w:szCs w:val="24"/>
        </w:rPr>
        <w:t xml:space="preserve"> </w:t>
      </w:r>
      <w:r w:rsidR="00860AC3">
        <w:rPr>
          <w:bCs/>
          <w:sz w:val="24"/>
          <w:szCs w:val="24"/>
        </w:rPr>
        <w:t>wejście</w:t>
      </w:r>
      <w:r w:rsidRPr="00DF26AB">
        <w:rPr>
          <w:bCs/>
          <w:sz w:val="24"/>
          <w:szCs w:val="24"/>
        </w:rPr>
        <w:t xml:space="preserve"> na rynek pracy. </w:t>
      </w:r>
    </w:p>
    <w:p w:rsidR="009B3D18" w:rsidRDefault="00DF26AB" w:rsidP="00010CE5">
      <w:pPr>
        <w:spacing w:line="360" w:lineRule="auto"/>
        <w:jc w:val="both"/>
        <w:rPr>
          <w:bCs/>
          <w:sz w:val="24"/>
          <w:szCs w:val="24"/>
        </w:rPr>
      </w:pPr>
      <w:r w:rsidRPr="004951E9">
        <w:rPr>
          <w:bCs/>
          <w:sz w:val="24"/>
          <w:szCs w:val="24"/>
        </w:rPr>
        <w:t>2</w:t>
      </w:r>
      <w:r>
        <w:rPr>
          <w:bCs/>
          <w:sz w:val="24"/>
          <w:szCs w:val="24"/>
        </w:rPr>
        <w:t>)</w:t>
      </w:r>
      <w:r w:rsidRPr="004951E9">
        <w:rPr>
          <w:bCs/>
          <w:sz w:val="24"/>
          <w:szCs w:val="24"/>
        </w:rPr>
        <w:t xml:space="preserve"> Postawa przedsiębiorcza studenta wspiera proces tranzycji jednak nie gwarantuje sukcesu rozumianeg</w:t>
      </w:r>
      <w:r>
        <w:rPr>
          <w:bCs/>
          <w:sz w:val="24"/>
          <w:szCs w:val="24"/>
        </w:rPr>
        <w:t>o jako znalezienie dobrej pracy.</w:t>
      </w:r>
    </w:p>
    <w:p w:rsidR="00DF26AB" w:rsidRPr="00DF26AB" w:rsidRDefault="00DF26AB" w:rsidP="009B3D18">
      <w:pPr>
        <w:spacing w:line="360" w:lineRule="auto"/>
        <w:ind w:firstLine="708"/>
        <w:jc w:val="both"/>
        <w:rPr>
          <w:sz w:val="24"/>
          <w:szCs w:val="24"/>
        </w:rPr>
      </w:pPr>
      <w:r>
        <w:rPr>
          <w:bCs/>
          <w:sz w:val="24"/>
          <w:szCs w:val="24"/>
        </w:rPr>
        <w:t>Wnioski</w:t>
      </w:r>
      <w:r w:rsidR="005B70EE">
        <w:rPr>
          <w:bCs/>
          <w:sz w:val="24"/>
          <w:szCs w:val="24"/>
        </w:rPr>
        <w:t xml:space="preserve"> wynikające z badania</w:t>
      </w:r>
      <w:r w:rsidR="009B3D18">
        <w:rPr>
          <w:bCs/>
          <w:sz w:val="24"/>
          <w:szCs w:val="24"/>
        </w:rPr>
        <w:t xml:space="preserve"> opierają się na stwierdzeniu, że działalność budująca kapitał wiedzy, doświadczenia i przedsiębiorczości wspiera proces tranzycji. P</w:t>
      </w:r>
      <w:r>
        <w:rPr>
          <w:bCs/>
          <w:sz w:val="24"/>
          <w:szCs w:val="24"/>
        </w:rPr>
        <w:t>roces budowania pos</w:t>
      </w:r>
      <w:r w:rsidR="00500E9C">
        <w:rPr>
          <w:bCs/>
          <w:sz w:val="24"/>
          <w:szCs w:val="24"/>
        </w:rPr>
        <w:t>tawy przedsiębiorczej u</w:t>
      </w:r>
      <w:r>
        <w:rPr>
          <w:bCs/>
          <w:sz w:val="24"/>
          <w:szCs w:val="24"/>
        </w:rPr>
        <w:t xml:space="preserve"> studentów jest mocno zróżnicowany</w:t>
      </w:r>
      <w:r w:rsidR="005B70EE">
        <w:rPr>
          <w:bCs/>
          <w:sz w:val="24"/>
          <w:szCs w:val="24"/>
        </w:rPr>
        <w:t>, przebiega w różnym tempie i czasie oraz nie dotyczy wszystkich badanych.</w:t>
      </w:r>
      <w:r w:rsidR="009B3D18">
        <w:rPr>
          <w:bCs/>
          <w:sz w:val="24"/>
          <w:szCs w:val="24"/>
        </w:rPr>
        <w:t xml:space="preserve"> </w:t>
      </w:r>
      <w:r>
        <w:rPr>
          <w:bCs/>
          <w:sz w:val="24"/>
          <w:szCs w:val="24"/>
        </w:rPr>
        <w:t>Uczelnia ze swej strony w minimalnym stopniu inspiruje studentów do podejmowania dodatkowych aktywności w tym zakresie</w:t>
      </w:r>
      <w:r w:rsidR="009B3D18">
        <w:rPr>
          <w:bCs/>
          <w:sz w:val="24"/>
          <w:szCs w:val="24"/>
        </w:rPr>
        <w:t>.</w:t>
      </w:r>
      <w:r w:rsidR="00680033">
        <w:rPr>
          <w:bCs/>
          <w:sz w:val="24"/>
          <w:szCs w:val="24"/>
        </w:rPr>
        <w:t xml:space="preserve"> </w:t>
      </w:r>
      <w:r w:rsidR="00500E9C">
        <w:rPr>
          <w:bCs/>
          <w:sz w:val="24"/>
          <w:szCs w:val="24"/>
        </w:rPr>
        <w:t xml:space="preserve">W badaniu zaobserwowano </w:t>
      </w:r>
      <w:r w:rsidR="00E5216C">
        <w:rPr>
          <w:bCs/>
          <w:sz w:val="24"/>
          <w:szCs w:val="24"/>
        </w:rPr>
        <w:t>tylko nieliczne typowe</w:t>
      </w:r>
      <w:r w:rsidR="00573480">
        <w:rPr>
          <w:bCs/>
          <w:sz w:val="24"/>
          <w:szCs w:val="24"/>
        </w:rPr>
        <w:t xml:space="preserve"> </w:t>
      </w:r>
      <w:r w:rsidR="00E5216C">
        <w:rPr>
          <w:bCs/>
          <w:sz w:val="24"/>
          <w:szCs w:val="24"/>
        </w:rPr>
        <w:t>działania</w:t>
      </w:r>
      <w:r w:rsidR="00573480">
        <w:rPr>
          <w:bCs/>
          <w:sz w:val="24"/>
          <w:szCs w:val="24"/>
        </w:rPr>
        <w:t>, które</w:t>
      </w:r>
      <w:r w:rsidR="00335043">
        <w:rPr>
          <w:bCs/>
          <w:sz w:val="24"/>
          <w:szCs w:val="24"/>
        </w:rPr>
        <w:t xml:space="preserve"> </w:t>
      </w:r>
      <w:r w:rsidR="00573480">
        <w:rPr>
          <w:bCs/>
          <w:sz w:val="24"/>
          <w:szCs w:val="24"/>
        </w:rPr>
        <w:t xml:space="preserve">budują </w:t>
      </w:r>
      <w:r w:rsidR="00680033">
        <w:rPr>
          <w:bCs/>
          <w:sz w:val="24"/>
          <w:szCs w:val="24"/>
        </w:rPr>
        <w:t xml:space="preserve">postawy </w:t>
      </w:r>
      <w:r w:rsidR="00573480">
        <w:rPr>
          <w:bCs/>
          <w:sz w:val="24"/>
          <w:szCs w:val="24"/>
        </w:rPr>
        <w:t>przedsiębiorcze</w:t>
      </w:r>
      <w:r w:rsidR="00335043">
        <w:rPr>
          <w:bCs/>
          <w:sz w:val="24"/>
          <w:szCs w:val="24"/>
        </w:rPr>
        <w:t>, co</w:t>
      </w:r>
      <w:r w:rsidR="00680033">
        <w:rPr>
          <w:bCs/>
          <w:sz w:val="24"/>
          <w:szCs w:val="24"/>
        </w:rPr>
        <w:t xml:space="preserve"> może mieć związek z brakiem w ofercie dydaktycznej</w:t>
      </w:r>
      <w:r w:rsidR="00500E9C">
        <w:rPr>
          <w:bCs/>
          <w:sz w:val="24"/>
          <w:szCs w:val="24"/>
        </w:rPr>
        <w:t>,</w:t>
      </w:r>
      <w:r w:rsidR="00680033">
        <w:rPr>
          <w:bCs/>
          <w:sz w:val="24"/>
          <w:szCs w:val="24"/>
        </w:rPr>
        <w:t xml:space="preserve"> dedykowanej dla tej grupy studentów</w:t>
      </w:r>
      <w:r w:rsidR="00500E9C">
        <w:rPr>
          <w:bCs/>
          <w:sz w:val="24"/>
          <w:szCs w:val="24"/>
        </w:rPr>
        <w:t>,</w:t>
      </w:r>
      <w:r w:rsidR="00680033">
        <w:rPr>
          <w:bCs/>
          <w:sz w:val="24"/>
          <w:szCs w:val="24"/>
        </w:rPr>
        <w:t xml:space="preserve"> przedmiotów związanych z szeroko rozumianą przedsiębiorczością.</w:t>
      </w:r>
      <w:r w:rsidR="00010CE5">
        <w:rPr>
          <w:bCs/>
          <w:sz w:val="24"/>
          <w:szCs w:val="24"/>
        </w:rPr>
        <w:t xml:space="preserve"> </w:t>
      </w:r>
      <w:r w:rsidR="009B3D18">
        <w:rPr>
          <w:bCs/>
          <w:sz w:val="24"/>
          <w:szCs w:val="24"/>
        </w:rPr>
        <w:t>Wskazane byłoby uwzględnienie</w:t>
      </w:r>
      <w:r w:rsidR="00080FBB">
        <w:rPr>
          <w:bCs/>
          <w:sz w:val="24"/>
          <w:szCs w:val="24"/>
        </w:rPr>
        <w:t xml:space="preserve"> tego typu przedmiotów w planie studiów dla tego kierunku kształcenia.</w:t>
      </w:r>
    </w:p>
    <w:p w:rsidR="00D43FA2" w:rsidRDefault="00CE394A" w:rsidP="00D43FA2">
      <w:pPr>
        <w:spacing w:line="360" w:lineRule="auto"/>
        <w:jc w:val="both"/>
        <w:rPr>
          <w:sz w:val="24"/>
          <w:szCs w:val="24"/>
        </w:rPr>
      </w:pPr>
      <w:r w:rsidRPr="00561966">
        <w:rPr>
          <w:b/>
          <w:sz w:val="24"/>
          <w:szCs w:val="24"/>
        </w:rPr>
        <w:t>Słowa kluczowe</w:t>
      </w:r>
      <w:r w:rsidRPr="00561966">
        <w:rPr>
          <w:sz w:val="24"/>
          <w:szCs w:val="24"/>
        </w:rPr>
        <w:t>:</w:t>
      </w:r>
      <w:r w:rsidR="00FF6D26">
        <w:rPr>
          <w:sz w:val="24"/>
          <w:szCs w:val="24"/>
        </w:rPr>
        <w:t xml:space="preserve"> przedsiębiorczość</w:t>
      </w:r>
      <w:r w:rsidRPr="00561966">
        <w:rPr>
          <w:sz w:val="24"/>
          <w:szCs w:val="24"/>
        </w:rPr>
        <w:t>,</w:t>
      </w:r>
      <w:r w:rsidR="00FF6D26">
        <w:rPr>
          <w:sz w:val="24"/>
          <w:szCs w:val="24"/>
        </w:rPr>
        <w:t xml:space="preserve"> </w:t>
      </w:r>
      <w:r w:rsidR="00115593">
        <w:rPr>
          <w:sz w:val="24"/>
          <w:szCs w:val="24"/>
        </w:rPr>
        <w:t>studenci</w:t>
      </w:r>
      <w:r w:rsidR="00FF6D26">
        <w:rPr>
          <w:sz w:val="24"/>
          <w:szCs w:val="24"/>
        </w:rPr>
        <w:t>,</w:t>
      </w:r>
      <w:r w:rsidRPr="00561966">
        <w:rPr>
          <w:sz w:val="24"/>
          <w:szCs w:val="24"/>
        </w:rPr>
        <w:t xml:space="preserve"> rynek pracy</w:t>
      </w:r>
      <w:r w:rsidR="00D43FA2">
        <w:rPr>
          <w:sz w:val="24"/>
          <w:szCs w:val="24"/>
        </w:rPr>
        <w:t>, tranzycja</w:t>
      </w:r>
    </w:p>
    <w:p w:rsidR="00D43FA2" w:rsidRPr="00D43FA2" w:rsidRDefault="00D43FA2" w:rsidP="00D43FA2">
      <w:pPr>
        <w:spacing w:line="360" w:lineRule="auto"/>
        <w:jc w:val="both"/>
        <w:rPr>
          <w:sz w:val="24"/>
          <w:szCs w:val="24"/>
        </w:rPr>
      </w:pPr>
      <w:r w:rsidRPr="00D43FA2">
        <w:rPr>
          <w:rFonts w:eastAsiaTheme="minorHAnsi"/>
          <w:b/>
          <w:sz w:val="24"/>
          <w:szCs w:val="24"/>
          <w:lang w:val="en-GB" w:eastAsia="en-US"/>
        </w:rPr>
        <w:lastRenderedPageBreak/>
        <w:t xml:space="preserve">The role of the labour market and </w:t>
      </w:r>
      <w:r w:rsidR="005C2084">
        <w:rPr>
          <w:rFonts w:eastAsiaTheme="minorHAnsi"/>
          <w:b/>
          <w:sz w:val="24"/>
          <w:szCs w:val="24"/>
          <w:lang w:val="en-GB" w:eastAsia="en-US"/>
        </w:rPr>
        <w:t>the university</w:t>
      </w:r>
      <w:r w:rsidRPr="00D43FA2">
        <w:rPr>
          <w:rFonts w:eastAsiaTheme="minorHAnsi"/>
          <w:b/>
          <w:sz w:val="24"/>
          <w:szCs w:val="24"/>
          <w:lang w:val="en-GB" w:eastAsia="en-US"/>
        </w:rPr>
        <w:t xml:space="preserve"> in the process of forging entrepreneurial attitudes in students preparing for transition into employment</w:t>
      </w:r>
    </w:p>
    <w:p w:rsidR="00D43FA2" w:rsidRPr="00D43FA2" w:rsidRDefault="00D43FA2" w:rsidP="00D43FA2">
      <w:pPr>
        <w:autoSpaceDE/>
        <w:autoSpaceDN/>
        <w:spacing w:line="360" w:lineRule="auto"/>
        <w:jc w:val="both"/>
        <w:rPr>
          <w:rFonts w:eastAsiaTheme="minorHAnsi"/>
          <w:b/>
          <w:sz w:val="24"/>
          <w:szCs w:val="24"/>
          <w:lang w:val="en-GB" w:eastAsia="en-US"/>
        </w:rPr>
      </w:pPr>
      <w:r w:rsidRPr="00D43FA2">
        <w:rPr>
          <w:rFonts w:eastAsiaTheme="minorHAnsi"/>
          <w:b/>
          <w:sz w:val="24"/>
          <w:szCs w:val="24"/>
          <w:lang w:val="en-GB" w:eastAsia="en-US"/>
        </w:rPr>
        <w:t>Summary</w:t>
      </w:r>
    </w:p>
    <w:p w:rsidR="00D43FA2" w:rsidRPr="00D43FA2" w:rsidRDefault="00D43FA2" w:rsidP="00D43FA2">
      <w:pPr>
        <w:autoSpaceDE/>
        <w:autoSpaceDN/>
        <w:spacing w:line="360" w:lineRule="auto"/>
        <w:ind w:firstLine="709"/>
        <w:jc w:val="both"/>
        <w:rPr>
          <w:rFonts w:eastAsiaTheme="minorHAnsi"/>
          <w:sz w:val="24"/>
          <w:szCs w:val="24"/>
          <w:lang w:val="en-GB" w:eastAsia="en-US"/>
        </w:rPr>
      </w:pPr>
      <w:r w:rsidRPr="00D43FA2">
        <w:rPr>
          <w:rFonts w:eastAsiaTheme="minorHAnsi"/>
          <w:sz w:val="24"/>
          <w:szCs w:val="24"/>
          <w:lang w:val="en-GB" w:eastAsia="en-US"/>
        </w:rPr>
        <w:t>The paper addresses the issue of students’ preparation to make a smooth entry into the labour market. The process itself is called transition and is subject to numerous studies aimed at understanding its underlying mechanism. The paper aims to demonstrate what entrepreneurial attitudes in students are enforced by the modern labour market, how they are built and under which incentives additional activities are undertaken in order to be better prepared to enter the market. The study method is based on a literature review and a study of a sample group of students by means of an audit questionnaire. The author explores the following two hypotheses:</w:t>
      </w:r>
    </w:p>
    <w:p w:rsidR="00D43FA2" w:rsidRPr="00D43FA2" w:rsidRDefault="00D43FA2" w:rsidP="00D43FA2">
      <w:pPr>
        <w:autoSpaceDE/>
        <w:autoSpaceDN/>
        <w:spacing w:line="360" w:lineRule="auto"/>
        <w:jc w:val="both"/>
        <w:rPr>
          <w:rFonts w:eastAsiaTheme="minorHAnsi"/>
          <w:sz w:val="24"/>
          <w:szCs w:val="24"/>
          <w:lang w:val="en-GB" w:eastAsia="en-US"/>
        </w:rPr>
      </w:pPr>
      <w:r w:rsidRPr="00D43FA2">
        <w:rPr>
          <w:rFonts w:eastAsiaTheme="minorHAnsi"/>
          <w:sz w:val="24"/>
          <w:szCs w:val="24"/>
          <w:lang w:val="en-GB" w:eastAsia="en-US"/>
        </w:rPr>
        <w:t>1) Today’s labour market requires students planning to smoothly enter the market to develop entrepreneurial attitudes.</w:t>
      </w:r>
    </w:p>
    <w:p w:rsidR="00D43FA2" w:rsidRPr="00D43FA2" w:rsidRDefault="00D43FA2" w:rsidP="00B838EC">
      <w:pPr>
        <w:autoSpaceDE/>
        <w:autoSpaceDN/>
        <w:spacing w:line="360" w:lineRule="auto"/>
        <w:jc w:val="both"/>
        <w:rPr>
          <w:rFonts w:eastAsiaTheme="minorHAnsi"/>
          <w:sz w:val="24"/>
          <w:szCs w:val="24"/>
          <w:lang w:val="en-GB" w:eastAsia="en-US"/>
        </w:rPr>
      </w:pPr>
      <w:r w:rsidRPr="00D43FA2">
        <w:rPr>
          <w:rFonts w:eastAsiaTheme="minorHAnsi"/>
          <w:sz w:val="24"/>
          <w:szCs w:val="24"/>
          <w:lang w:val="en-GB" w:eastAsia="en-US"/>
        </w:rPr>
        <w:t>2) Student’s entrepreneurial attitudes support the process of transition, yet, they does not ensure success construed as finding a plum job.</w:t>
      </w:r>
    </w:p>
    <w:p w:rsidR="00CE394A" w:rsidRPr="00D43FA2" w:rsidRDefault="00D43FA2" w:rsidP="00B838EC">
      <w:pPr>
        <w:autoSpaceDE/>
        <w:autoSpaceDN/>
        <w:spacing w:line="360" w:lineRule="auto"/>
        <w:jc w:val="both"/>
        <w:rPr>
          <w:rFonts w:eastAsiaTheme="minorHAnsi"/>
          <w:sz w:val="24"/>
          <w:szCs w:val="24"/>
          <w:lang w:val="en-GB" w:eastAsia="en-US"/>
        </w:rPr>
      </w:pPr>
      <w:r w:rsidRPr="00D43FA2">
        <w:rPr>
          <w:rFonts w:eastAsiaTheme="minorHAnsi"/>
          <w:sz w:val="24"/>
          <w:szCs w:val="24"/>
          <w:lang w:val="en-GB" w:eastAsia="en-US"/>
        </w:rPr>
        <w:t>Conclusions from the study are based on the assumption that the process of building entrepreneurial attitudes in students is highly diversified and runs at a different pace and for different times and is not applicable to all sampled students. The university, for its part, only minimally inspires students to pursue additional activities in this area. On the other hand, additional activities building the wealth of knowledge, experience and entrepreneurship support the transition process. In the study, the author has not identified typical activities that build entrepreneurial attitudes, which may result from a lack of subjects related to the wider entrepreneurship in curricula offered this group of students. It would be advisable to incorporate this type of subjects in the study plan for this type of education.</w:t>
      </w:r>
    </w:p>
    <w:p w:rsidR="00C56CD8" w:rsidRPr="00D43FA2" w:rsidRDefault="00CE394A" w:rsidP="004951E9">
      <w:pPr>
        <w:spacing w:line="360" w:lineRule="auto"/>
        <w:jc w:val="both"/>
        <w:rPr>
          <w:sz w:val="24"/>
          <w:szCs w:val="24"/>
        </w:rPr>
      </w:pPr>
      <w:r w:rsidRPr="00561966">
        <w:rPr>
          <w:b/>
          <w:sz w:val="24"/>
          <w:szCs w:val="24"/>
        </w:rPr>
        <w:t>Keywords:</w:t>
      </w:r>
      <w:r w:rsidR="00860AC3">
        <w:rPr>
          <w:b/>
          <w:sz w:val="24"/>
          <w:szCs w:val="24"/>
        </w:rPr>
        <w:t xml:space="preserve"> </w:t>
      </w:r>
      <w:r w:rsidR="00860AC3">
        <w:rPr>
          <w:sz w:val="24"/>
          <w:szCs w:val="24"/>
        </w:rPr>
        <w:t>ent</w:t>
      </w:r>
      <w:r w:rsidR="00860AC3" w:rsidRPr="00860AC3">
        <w:rPr>
          <w:sz w:val="24"/>
          <w:szCs w:val="24"/>
        </w:rPr>
        <w:t>r</w:t>
      </w:r>
      <w:r w:rsidR="00860AC3">
        <w:rPr>
          <w:sz w:val="24"/>
          <w:szCs w:val="24"/>
        </w:rPr>
        <w:t>e</w:t>
      </w:r>
      <w:r w:rsidR="00860AC3" w:rsidRPr="00860AC3">
        <w:rPr>
          <w:sz w:val="24"/>
          <w:szCs w:val="24"/>
        </w:rPr>
        <w:t>preneurship</w:t>
      </w:r>
      <w:r w:rsidR="00860AC3">
        <w:rPr>
          <w:b/>
          <w:sz w:val="24"/>
          <w:szCs w:val="24"/>
        </w:rPr>
        <w:t>,</w:t>
      </w:r>
      <w:r w:rsidR="00860AC3" w:rsidRPr="00860AC3">
        <w:rPr>
          <w:sz w:val="24"/>
          <w:szCs w:val="24"/>
        </w:rPr>
        <w:t xml:space="preserve"> </w:t>
      </w:r>
      <w:r w:rsidR="00860AC3">
        <w:rPr>
          <w:sz w:val="24"/>
          <w:szCs w:val="24"/>
        </w:rPr>
        <w:t xml:space="preserve">students, </w:t>
      </w:r>
      <w:r w:rsidR="00FF6D26" w:rsidRPr="00FF6D26">
        <w:rPr>
          <w:sz w:val="24"/>
          <w:szCs w:val="24"/>
        </w:rPr>
        <w:t>labour market</w:t>
      </w:r>
      <w:r w:rsidR="00FF6D26">
        <w:rPr>
          <w:sz w:val="24"/>
          <w:szCs w:val="24"/>
        </w:rPr>
        <w:t>, transition,</w:t>
      </w:r>
      <w:r w:rsidR="001C4F4F">
        <w:rPr>
          <w:sz w:val="24"/>
          <w:szCs w:val="24"/>
        </w:rPr>
        <w:t xml:space="preserve"> </w:t>
      </w:r>
    </w:p>
    <w:p w:rsidR="004951E9" w:rsidRDefault="004951E9" w:rsidP="004951E9">
      <w:pPr>
        <w:spacing w:line="360" w:lineRule="auto"/>
        <w:jc w:val="both"/>
        <w:rPr>
          <w:sz w:val="24"/>
          <w:szCs w:val="24"/>
        </w:rPr>
      </w:pPr>
      <w:r>
        <w:rPr>
          <w:b/>
          <w:sz w:val="24"/>
          <w:szCs w:val="24"/>
        </w:rPr>
        <w:t>Wstęp</w:t>
      </w:r>
      <w:r w:rsidR="00CE394A" w:rsidRPr="00561966">
        <w:rPr>
          <w:b/>
          <w:sz w:val="24"/>
          <w:szCs w:val="24"/>
        </w:rPr>
        <w:t xml:space="preserve"> </w:t>
      </w:r>
    </w:p>
    <w:p w:rsidR="004951E9" w:rsidRDefault="0004676B" w:rsidP="004951E9">
      <w:pPr>
        <w:spacing w:line="360" w:lineRule="auto"/>
        <w:ind w:firstLine="708"/>
        <w:jc w:val="both"/>
        <w:rPr>
          <w:sz w:val="24"/>
          <w:szCs w:val="24"/>
        </w:rPr>
      </w:pPr>
      <w:r w:rsidRPr="004951E9">
        <w:rPr>
          <w:bCs/>
          <w:sz w:val="24"/>
          <w:szCs w:val="24"/>
        </w:rPr>
        <w:t>Celem</w:t>
      </w:r>
      <w:r w:rsidR="004951E9">
        <w:rPr>
          <w:bCs/>
          <w:sz w:val="24"/>
          <w:szCs w:val="24"/>
        </w:rPr>
        <w:t xml:space="preserve"> niniejszego opracowania</w:t>
      </w:r>
      <w:r w:rsidR="00432CDB" w:rsidRPr="004951E9">
        <w:rPr>
          <w:bCs/>
          <w:sz w:val="24"/>
          <w:szCs w:val="24"/>
        </w:rPr>
        <w:t xml:space="preserve"> jest</w:t>
      </w:r>
      <w:r w:rsidRPr="004951E9">
        <w:rPr>
          <w:bCs/>
          <w:sz w:val="24"/>
          <w:szCs w:val="24"/>
        </w:rPr>
        <w:t xml:space="preserve"> zaprezentowanie, jakie przedsiębiorcze postawy studentów </w:t>
      </w:r>
      <w:r w:rsidR="001C4F4F" w:rsidRPr="004951E9">
        <w:rPr>
          <w:bCs/>
          <w:sz w:val="24"/>
          <w:szCs w:val="24"/>
        </w:rPr>
        <w:t>wymusza współczesny rynek pracy, w jaki sposób są one kształtowane</w:t>
      </w:r>
      <w:r w:rsidR="00432CDB" w:rsidRPr="004951E9">
        <w:rPr>
          <w:bCs/>
          <w:sz w:val="24"/>
          <w:szCs w:val="24"/>
        </w:rPr>
        <w:t>, jakie są źródła motywacji podejmowanych aktywności oraz czy uczelnia jest postrzega</w:t>
      </w:r>
      <w:r w:rsidR="00137229">
        <w:rPr>
          <w:bCs/>
          <w:sz w:val="24"/>
          <w:szCs w:val="24"/>
        </w:rPr>
        <w:t>na</w:t>
      </w:r>
      <w:r w:rsidR="00432CDB" w:rsidRPr="004951E9">
        <w:rPr>
          <w:bCs/>
          <w:sz w:val="24"/>
          <w:szCs w:val="24"/>
        </w:rPr>
        <w:t xml:space="preserve"> jako instytucja oferująca wsparcie dla studentów przygotowujących się do wejścia na rynek pracy. </w:t>
      </w:r>
      <w:r w:rsidRPr="004951E9">
        <w:rPr>
          <w:bCs/>
          <w:sz w:val="24"/>
          <w:szCs w:val="24"/>
        </w:rPr>
        <w:t>Przedsiębiorcze postawy studentów będą dotyczyły głównie zachowań i aktywności związanych z kształtowaniem „własnej oferty” jako przyszłego pracownika dostosowanej do dużej konkurencji na rynku pracy</w:t>
      </w:r>
      <w:r w:rsidR="00432CDB" w:rsidRPr="004951E9">
        <w:rPr>
          <w:bCs/>
          <w:sz w:val="24"/>
          <w:szCs w:val="24"/>
        </w:rPr>
        <w:t>. Cel pracy zostanie osiągnięty za pomocą przeprowadzonych badań ankietowych</w:t>
      </w:r>
      <w:r w:rsidR="002108B5">
        <w:rPr>
          <w:bCs/>
          <w:sz w:val="24"/>
          <w:szCs w:val="24"/>
        </w:rPr>
        <w:t xml:space="preserve"> dedykowanych </w:t>
      </w:r>
      <w:r w:rsidR="00432CDB" w:rsidRPr="004951E9">
        <w:rPr>
          <w:bCs/>
          <w:sz w:val="24"/>
          <w:szCs w:val="24"/>
        </w:rPr>
        <w:t xml:space="preserve">wybranej grupie studentów. </w:t>
      </w:r>
    </w:p>
    <w:p w:rsidR="0004676B" w:rsidRPr="004951E9" w:rsidRDefault="0004676B" w:rsidP="004951E9">
      <w:pPr>
        <w:spacing w:line="360" w:lineRule="auto"/>
        <w:ind w:firstLine="708"/>
        <w:jc w:val="both"/>
        <w:rPr>
          <w:sz w:val="24"/>
          <w:szCs w:val="24"/>
        </w:rPr>
      </w:pPr>
      <w:r w:rsidRPr="004951E9">
        <w:rPr>
          <w:bCs/>
          <w:sz w:val="24"/>
          <w:szCs w:val="24"/>
        </w:rPr>
        <w:lastRenderedPageBreak/>
        <w:t xml:space="preserve">W pracy zostały postawione dwie </w:t>
      </w:r>
      <w:r w:rsidR="00432CDB" w:rsidRPr="004951E9">
        <w:rPr>
          <w:bCs/>
          <w:sz w:val="24"/>
          <w:szCs w:val="24"/>
        </w:rPr>
        <w:t>hipotezy ba</w:t>
      </w:r>
      <w:r w:rsidR="00BA658B" w:rsidRPr="004951E9">
        <w:rPr>
          <w:bCs/>
          <w:sz w:val="24"/>
          <w:szCs w:val="24"/>
        </w:rPr>
        <w:t>da</w:t>
      </w:r>
      <w:r w:rsidR="00432CDB" w:rsidRPr="004951E9">
        <w:rPr>
          <w:bCs/>
          <w:sz w:val="24"/>
          <w:szCs w:val="24"/>
        </w:rPr>
        <w:t>wcze</w:t>
      </w:r>
      <w:r w:rsidRPr="004951E9">
        <w:rPr>
          <w:bCs/>
          <w:sz w:val="24"/>
          <w:szCs w:val="24"/>
        </w:rPr>
        <w:t>.</w:t>
      </w:r>
    </w:p>
    <w:p w:rsidR="0004676B" w:rsidRPr="004951E9" w:rsidRDefault="0004676B" w:rsidP="004951E9">
      <w:pPr>
        <w:tabs>
          <w:tab w:val="left" w:leader="dot" w:pos="10773"/>
        </w:tabs>
        <w:spacing w:line="360" w:lineRule="auto"/>
        <w:jc w:val="both"/>
        <w:rPr>
          <w:bCs/>
          <w:sz w:val="24"/>
          <w:szCs w:val="24"/>
        </w:rPr>
      </w:pPr>
      <w:r w:rsidRPr="004951E9">
        <w:rPr>
          <w:bCs/>
          <w:sz w:val="24"/>
          <w:szCs w:val="24"/>
        </w:rPr>
        <w:t>Hipoteza 1</w:t>
      </w:r>
      <w:r w:rsidR="00B838EC" w:rsidRPr="00B838EC">
        <w:rPr>
          <w:bCs/>
          <w:sz w:val="24"/>
          <w:szCs w:val="24"/>
        </w:rPr>
        <w:t xml:space="preserve">. </w:t>
      </w:r>
      <w:r w:rsidR="00B838EC" w:rsidRPr="00DF26AB">
        <w:rPr>
          <w:bCs/>
          <w:sz w:val="24"/>
          <w:szCs w:val="24"/>
        </w:rPr>
        <w:t xml:space="preserve">Współczesny rynek pracy wymusza </w:t>
      </w:r>
      <w:r w:rsidR="00B838EC">
        <w:rPr>
          <w:bCs/>
          <w:sz w:val="24"/>
          <w:szCs w:val="24"/>
        </w:rPr>
        <w:t>budowanie postaw przedsiębiorczych</w:t>
      </w:r>
      <w:r w:rsidR="00B838EC" w:rsidRPr="00DF26AB">
        <w:rPr>
          <w:bCs/>
          <w:sz w:val="24"/>
          <w:szCs w:val="24"/>
        </w:rPr>
        <w:t xml:space="preserve"> </w:t>
      </w:r>
      <w:r w:rsidR="00B838EC">
        <w:rPr>
          <w:bCs/>
          <w:sz w:val="24"/>
          <w:szCs w:val="24"/>
        </w:rPr>
        <w:t>wśród studentów, które wspomagają ich wejście na rynek pracy.</w:t>
      </w:r>
      <w:r w:rsidR="00727983" w:rsidRPr="004951E9">
        <w:rPr>
          <w:bCs/>
          <w:sz w:val="24"/>
          <w:szCs w:val="24"/>
        </w:rPr>
        <w:t xml:space="preserve"> </w:t>
      </w:r>
    </w:p>
    <w:p w:rsidR="00623B93" w:rsidRDefault="0004676B" w:rsidP="004951E9">
      <w:pPr>
        <w:tabs>
          <w:tab w:val="left" w:leader="dot" w:pos="10773"/>
        </w:tabs>
        <w:spacing w:line="360" w:lineRule="auto"/>
        <w:jc w:val="both"/>
        <w:rPr>
          <w:bCs/>
          <w:sz w:val="24"/>
          <w:szCs w:val="24"/>
        </w:rPr>
      </w:pPr>
      <w:r w:rsidRPr="004951E9">
        <w:rPr>
          <w:bCs/>
          <w:sz w:val="24"/>
          <w:szCs w:val="24"/>
        </w:rPr>
        <w:t>Hipoteza 2. Postawa przedsiębiorcza studenta wspiera proces tranzycji jednak nie gwarantuje sukcesu rozumianeg</w:t>
      </w:r>
      <w:r w:rsidR="00623B93">
        <w:rPr>
          <w:bCs/>
          <w:sz w:val="24"/>
          <w:szCs w:val="24"/>
        </w:rPr>
        <w:t xml:space="preserve">o jako znalezienie dobrej pracy. </w:t>
      </w:r>
    </w:p>
    <w:p w:rsidR="0004676B" w:rsidRPr="002108B5" w:rsidRDefault="00BA658B" w:rsidP="00623B93">
      <w:pPr>
        <w:tabs>
          <w:tab w:val="left" w:leader="dot" w:pos="10773"/>
        </w:tabs>
        <w:spacing w:line="360" w:lineRule="auto"/>
        <w:jc w:val="both"/>
        <w:rPr>
          <w:bCs/>
          <w:sz w:val="24"/>
          <w:szCs w:val="24"/>
        </w:rPr>
      </w:pPr>
      <w:r w:rsidRPr="004951E9">
        <w:rPr>
          <w:bCs/>
          <w:sz w:val="24"/>
          <w:szCs w:val="24"/>
        </w:rPr>
        <w:t xml:space="preserve">U podstaw przeprowadzonego badania ankietowego leży założenie o istnieniu postawy przedsiębiorczej wśród studentów. Wartością dodaną będzie zweryfikowanie tego </w:t>
      </w:r>
      <w:r w:rsidR="00C56CD8">
        <w:rPr>
          <w:bCs/>
          <w:sz w:val="24"/>
          <w:szCs w:val="24"/>
        </w:rPr>
        <w:t xml:space="preserve">ogólnego </w:t>
      </w:r>
      <w:r w:rsidRPr="004951E9">
        <w:rPr>
          <w:bCs/>
          <w:sz w:val="24"/>
          <w:szCs w:val="24"/>
        </w:rPr>
        <w:t>założenia dla badanej grupy studentów.</w:t>
      </w:r>
    </w:p>
    <w:p w:rsidR="000A113F" w:rsidRDefault="004951E9" w:rsidP="00561966">
      <w:pPr>
        <w:spacing w:line="360" w:lineRule="auto"/>
        <w:jc w:val="both"/>
        <w:rPr>
          <w:sz w:val="24"/>
          <w:szCs w:val="24"/>
        </w:rPr>
      </w:pPr>
      <w:r>
        <w:rPr>
          <w:b/>
          <w:sz w:val="24"/>
          <w:szCs w:val="24"/>
        </w:rPr>
        <w:t>M</w:t>
      </w:r>
      <w:r w:rsidR="00561966" w:rsidRPr="000A113F">
        <w:rPr>
          <w:b/>
          <w:sz w:val="24"/>
          <w:szCs w:val="24"/>
        </w:rPr>
        <w:t>etoda badawcza</w:t>
      </w:r>
      <w:r w:rsidR="00561966" w:rsidRPr="00561966">
        <w:rPr>
          <w:sz w:val="24"/>
          <w:szCs w:val="24"/>
        </w:rPr>
        <w:t xml:space="preserve"> </w:t>
      </w:r>
    </w:p>
    <w:p w:rsidR="00E5291C" w:rsidRDefault="00623B93" w:rsidP="00065964">
      <w:pPr>
        <w:spacing w:line="360" w:lineRule="auto"/>
        <w:ind w:firstLine="708"/>
        <w:jc w:val="both"/>
        <w:rPr>
          <w:sz w:val="24"/>
          <w:szCs w:val="24"/>
        </w:rPr>
      </w:pPr>
      <w:r>
        <w:rPr>
          <w:sz w:val="24"/>
          <w:szCs w:val="24"/>
        </w:rPr>
        <w:t>P</w:t>
      </w:r>
      <w:r w:rsidR="00E72793">
        <w:rPr>
          <w:sz w:val="24"/>
          <w:szCs w:val="24"/>
        </w:rPr>
        <w:t>raca składa się</w:t>
      </w:r>
      <w:r w:rsidR="00137229">
        <w:rPr>
          <w:sz w:val="24"/>
          <w:szCs w:val="24"/>
        </w:rPr>
        <w:t xml:space="preserve"> z</w:t>
      </w:r>
      <w:r w:rsidR="00E72793">
        <w:rPr>
          <w:sz w:val="24"/>
          <w:szCs w:val="24"/>
        </w:rPr>
        <w:t xml:space="preserve"> części</w:t>
      </w:r>
      <w:r w:rsidR="00E5291C">
        <w:rPr>
          <w:sz w:val="24"/>
          <w:szCs w:val="24"/>
        </w:rPr>
        <w:t xml:space="preserve"> </w:t>
      </w:r>
      <w:r w:rsidR="00E72793">
        <w:rPr>
          <w:sz w:val="24"/>
          <w:szCs w:val="24"/>
        </w:rPr>
        <w:t>teoretycznej</w:t>
      </w:r>
      <w:r w:rsidR="00CB6EF0">
        <w:rPr>
          <w:sz w:val="24"/>
          <w:szCs w:val="24"/>
        </w:rPr>
        <w:t xml:space="preserve"> i empirycznej, dlatego </w:t>
      </w:r>
      <w:r w:rsidR="00E5291C">
        <w:rPr>
          <w:sz w:val="24"/>
          <w:szCs w:val="24"/>
        </w:rPr>
        <w:t xml:space="preserve">do jej przygotowania </w:t>
      </w:r>
      <w:r w:rsidR="00FC520F">
        <w:rPr>
          <w:sz w:val="24"/>
          <w:szCs w:val="24"/>
        </w:rPr>
        <w:t>wykorzystane zostały źródła</w:t>
      </w:r>
      <w:r w:rsidR="00E5291C">
        <w:rPr>
          <w:sz w:val="24"/>
          <w:szCs w:val="24"/>
        </w:rPr>
        <w:t xml:space="preserve"> o różnym charakterze</w:t>
      </w:r>
      <w:r w:rsidR="000A113F">
        <w:rPr>
          <w:sz w:val="24"/>
          <w:szCs w:val="24"/>
        </w:rPr>
        <w:t xml:space="preserve">. Część teoretyczną opracowano w oparciu o </w:t>
      </w:r>
      <w:r w:rsidR="00E72793">
        <w:rPr>
          <w:sz w:val="24"/>
          <w:szCs w:val="24"/>
        </w:rPr>
        <w:t>literaturę przedmiotu oraz</w:t>
      </w:r>
      <w:r w:rsidR="000A113F">
        <w:rPr>
          <w:sz w:val="24"/>
          <w:szCs w:val="24"/>
        </w:rPr>
        <w:t xml:space="preserve"> dane statystyczne</w:t>
      </w:r>
      <w:r w:rsidR="00E72793">
        <w:rPr>
          <w:sz w:val="24"/>
          <w:szCs w:val="24"/>
        </w:rPr>
        <w:t xml:space="preserve"> z tematycznych opracowań</w:t>
      </w:r>
      <w:r w:rsidR="00C56CD8">
        <w:rPr>
          <w:sz w:val="24"/>
          <w:szCs w:val="24"/>
        </w:rPr>
        <w:t>, zwłaszcza GUS.</w:t>
      </w:r>
      <w:r w:rsidR="00E72793">
        <w:rPr>
          <w:sz w:val="24"/>
          <w:szCs w:val="24"/>
        </w:rPr>
        <w:t xml:space="preserve"> W części tej przybliżone zostały zagadnienia związane z przedsiębiorczością, procesem tr</w:t>
      </w:r>
      <w:r w:rsidR="00137229">
        <w:rPr>
          <w:sz w:val="24"/>
          <w:szCs w:val="24"/>
        </w:rPr>
        <w:t xml:space="preserve">anzycji, sytuacją ludzi </w:t>
      </w:r>
      <w:r w:rsidR="00E72793">
        <w:rPr>
          <w:sz w:val="24"/>
          <w:szCs w:val="24"/>
        </w:rPr>
        <w:t xml:space="preserve">z wyższym wykształceniem na rynku pracy. Część empiryczną opracowano wykorzystując dane uzyskane </w:t>
      </w:r>
      <w:r w:rsidR="00CB6EF0">
        <w:rPr>
          <w:sz w:val="24"/>
          <w:szCs w:val="24"/>
        </w:rPr>
        <w:t xml:space="preserve">z </w:t>
      </w:r>
      <w:r w:rsidR="00E72793">
        <w:rPr>
          <w:sz w:val="24"/>
          <w:szCs w:val="24"/>
        </w:rPr>
        <w:t>przepro</w:t>
      </w:r>
      <w:r w:rsidR="00E5291C">
        <w:rPr>
          <w:sz w:val="24"/>
          <w:szCs w:val="24"/>
        </w:rPr>
        <w:t xml:space="preserve">wadzonej ankiety audytoryjnej i uzupełniającego ją </w:t>
      </w:r>
      <w:r w:rsidR="00E72793">
        <w:rPr>
          <w:sz w:val="24"/>
          <w:szCs w:val="24"/>
        </w:rPr>
        <w:t>wywiadu bezpośredn</w:t>
      </w:r>
      <w:r w:rsidR="00E5291C">
        <w:rPr>
          <w:sz w:val="24"/>
          <w:szCs w:val="24"/>
        </w:rPr>
        <w:t>iego</w:t>
      </w:r>
      <w:r w:rsidR="00C56CD8">
        <w:rPr>
          <w:sz w:val="24"/>
          <w:szCs w:val="24"/>
        </w:rPr>
        <w:t>, który doprecyzował</w:t>
      </w:r>
      <w:r>
        <w:rPr>
          <w:sz w:val="24"/>
          <w:szCs w:val="24"/>
        </w:rPr>
        <w:t xml:space="preserve"> i </w:t>
      </w:r>
      <w:r w:rsidR="00C56CD8">
        <w:rPr>
          <w:sz w:val="24"/>
          <w:szCs w:val="24"/>
        </w:rPr>
        <w:t>pogłębił</w:t>
      </w:r>
      <w:r>
        <w:rPr>
          <w:sz w:val="24"/>
          <w:szCs w:val="24"/>
        </w:rPr>
        <w:t xml:space="preserve"> omawiane zagadnienia</w:t>
      </w:r>
      <w:r w:rsidR="00E5291C">
        <w:rPr>
          <w:sz w:val="24"/>
          <w:szCs w:val="24"/>
        </w:rPr>
        <w:t>. Zaprezentowano w tej części</w:t>
      </w:r>
      <w:r w:rsidR="00E72793">
        <w:rPr>
          <w:sz w:val="24"/>
          <w:szCs w:val="24"/>
        </w:rPr>
        <w:t xml:space="preserve"> różne aspekty podejmowanych działań pr</w:t>
      </w:r>
      <w:r w:rsidR="00CB6EF0">
        <w:rPr>
          <w:sz w:val="24"/>
          <w:szCs w:val="24"/>
        </w:rPr>
        <w:t>zedsiębiorczych przez studentów oraz ich skalę.</w:t>
      </w:r>
      <w:r w:rsidR="00065964">
        <w:rPr>
          <w:sz w:val="24"/>
          <w:szCs w:val="24"/>
        </w:rPr>
        <w:t xml:space="preserve"> </w:t>
      </w:r>
      <w:r w:rsidR="00CB6EF0">
        <w:rPr>
          <w:sz w:val="24"/>
          <w:szCs w:val="24"/>
        </w:rPr>
        <w:t>Ankietę audytoryjną</w:t>
      </w:r>
      <w:r w:rsidR="00FA4176">
        <w:rPr>
          <w:sz w:val="24"/>
          <w:szCs w:val="24"/>
        </w:rPr>
        <w:t xml:space="preserve"> wybrano ze względu na łatwość jej przeprowadzenia, niemal 100% zwrot już wypełnion</w:t>
      </w:r>
      <w:r w:rsidR="00C56CD8">
        <w:rPr>
          <w:sz w:val="24"/>
          <w:szCs w:val="24"/>
        </w:rPr>
        <w:t>ych ankiet</w:t>
      </w:r>
      <w:r w:rsidR="00FA4176">
        <w:rPr>
          <w:sz w:val="24"/>
          <w:szCs w:val="24"/>
        </w:rPr>
        <w:t xml:space="preserve"> oraz możliwość </w:t>
      </w:r>
      <w:r w:rsidR="00E1772A">
        <w:rPr>
          <w:sz w:val="24"/>
          <w:szCs w:val="24"/>
        </w:rPr>
        <w:t>na bieżąco wyjaśniania</w:t>
      </w:r>
      <w:r w:rsidR="00FA4176">
        <w:rPr>
          <w:sz w:val="24"/>
          <w:szCs w:val="24"/>
        </w:rPr>
        <w:t xml:space="preserve"> wątpliwości dotyczących pytań, gdyby takowe się pojawiły.</w:t>
      </w:r>
      <w:r w:rsidR="00CB6EF0">
        <w:rPr>
          <w:sz w:val="24"/>
          <w:szCs w:val="24"/>
        </w:rPr>
        <w:t xml:space="preserve"> </w:t>
      </w:r>
      <w:r w:rsidR="00FA4176">
        <w:rPr>
          <w:sz w:val="24"/>
          <w:szCs w:val="24"/>
        </w:rPr>
        <w:t xml:space="preserve">Ankietę </w:t>
      </w:r>
      <w:r w:rsidR="00CB6EF0">
        <w:rPr>
          <w:sz w:val="24"/>
          <w:szCs w:val="24"/>
        </w:rPr>
        <w:t xml:space="preserve">przeprowadzono na </w:t>
      </w:r>
      <w:r w:rsidR="00FA4176">
        <w:rPr>
          <w:sz w:val="24"/>
          <w:szCs w:val="24"/>
        </w:rPr>
        <w:t>Uniwersytecie Ekonomicznym</w:t>
      </w:r>
      <w:r w:rsidR="00CB6EF0">
        <w:rPr>
          <w:sz w:val="24"/>
          <w:szCs w:val="24"/>
        </w:rPr>
        <w:t xml:space="preserve"> w Krakowie</w:t>
      </w:r>
      <w:r w:rsidR="00326451">
        <w:rPr>
          <w:sz w:val="24"/>
          <w:szCs w:val="24"/>
        </w:rPr>
        <w:t xml:space="preserve"> w styczniu 2016 roku</w:t>
      </w:r>
      <w:r w:rsidR="00CB6EF0">
        <w:rPr>
          <w:sz w:val="24"/>
          <w:szCs w:val="24"/>
        </w:rPr>
        <w:t xml:space="preserve">. Objęła </w:t>
      </w:r>
      <w:r w:rsidR="005B056C">
        <w:rPr>
          <w:sz w:val="24"/>
          <w:szCs w:val="24"/>
        </w:rPr>
        <w:t xml:space="preserve">ona </w:t>
      </w:r>
      <w:r w:rsidR="00E5291C">
        <w:rPr>
          <w:sz w:val="24"/>
          <w:szCs w:val="24"/>
        </w:rPr>
        <w:t>studentów kierunku</w:t>
      </w:r>
      <w:r w:rsidR="005B056C">
        <w:rPr>
          <w:sz w:val="24"/>
          <w:szCs w:val="24"/>
        </w:rPr>
        <w:t xml:space="preserve"> Analityka G</w:t>
      </w:r>
      <w:r w:rsidR="00CB6EF0">
        <w:rPr>
          <w:sz w:val="24"/>
          <w:szCs w:val="24"/>
        </w:rPr>
        <w:t>ospodarcza II rok</w:t>
      </w:r>
      <w:r w:rsidR="00E5291C">
        <w:rPr>
          <w:sz w:val="24"/>
          <w:szCs w:val="24"/>
        </w:rPr>
        <w:t>u studiów stacjonarnych</w:t>
      </w:r>
      <w:r w:rsidR="00CB6EF0">
        <w:rPr>
          <w:sz w:val="24"/>
          <w:szCs w:val="24"/>
        </w:rPr>
        <w:t xml:space="preserve"> pierwszego stopnia. W badaniu wzięło udział 1</w:t>
      </w:r>
      <w:r w:rsidR="00C56CD8">
        <w:rPr>
          <w:sz w:val="24"/>
          <w:szCs w:val="24"/>
        </w:rPr>
        <w:t>09 osób</w:t>
      </w:r>
      <w:r w:rsidR="00326451">
        <w:rPr>
          <w:sz w:val="24"/>
          <w:szCs w:val="24"/>
        </w:rPr>
        <w:t>, co stanowi</w:t>
      </w:r>
      <w:r w:rsidR="00C56CD8">
        <w:rPr>
          <w:sz w:val="24"/>
          <w:szCs w:val="24"/>
        </w:rPr>
        <w:t>ło</w:t>
      </w:r>
      <w:r w:rsidR="00326451">
        <w:rPr>
          <w:sz w:val="24"/>
          <w:szCs w:val="24"/>
        </w:rPr>
        <w:t xml:space="preserve"> niemal 100% wszystkich studentów II roku tego </w:t>
      </w:r>
      <w:r w:rsidR="005B056C">
        <w:rPr>
          <w:sz w:val="24"/>
          <w:szCs w:val="24"/>
        </w:rPr>
        <w:t>kierunku i typu studiów.</w:t>
      </w:r>
      <w:r w:rsidR="00CB6EF0">
        <w:rPr>
          <w:sz w:val="24"/>
          <w:szCs w:val="24"/>
        </w:rPr>
        <w:t xml:space="preserve"> </w:t>
      </w:r>
      <w:r w:rsidR="00E5291C">
        <w:rPr>
          <w:sz w:val="24"/>
          <w:szCs w:val="24"/>
        </w:rPr>
        <w:t>Badanie zostało zakończone wnioskami szczegółowymi odnoszącymi się wyłącz</w:t>
      </w:r>
      <w:r>
        <w:rPr>
          <w:sz w:val="24"/>
          <w:szCs w:val="24"/>
        </w:rPr>
        <w:t xml:space="preserve">nie do badanej grupy studentów, co pozwoliło na przeanalizowanie na jakim etapie budowania postawy przedsiębiorczej znajduje się ta grupa przyszłych uczestników rynku pracy. </w:t>
      </w:r>
      <w:r w:rsidR="00E5291C">
        <w:rPr>
          <w:sz w:val="24"/>
          <w:szCs w:val="24"/>
        </w:rPr>
        <w:t xml:space="preserve">Wniosków o charakterze </w:t>
      </w:r>
      <w:r w:rsidR="00065964">
        <w:rPr>
          <w:sz w:val="24"/>
          <w:szCs w:val="24"/>
        </w:rPr>
        <w:t xml:space="preserve">uogólniającym </w:t>
      </w:r>
      <w:r w:rsidR="00E5291C">
        <w:rPr>
          <w:sz w:val="24"/>
          <w:szCs w:val="24"/>
        </w:rPr>
        <w:t xml:space="preserve">nie sformułowano ze względu na </w:t>
      </w:r>
      <w:r>
        <w:rPr>
          <w:sz w:val="24"/>
          <w:szCs w:val="24"/>
        </w:rPr>
        <w:t xml:space="preserve">zbyt </w:t>
      </w:r>
      <w:r w:rsidR="00E5291C">
        <w:rPr>
          <w:sz w:val="24"/>
          <w:szCs w:val="24"/>
        </w:rPr>
        <w:t>małą próbę badawczą wykorzystaną do badań.</w:t>
      </w:r>
    </w:p>
    <w:p w:rsidR="000A113F" w:rsidRDefault="000A113F" w:rsidP="000A113F">
      <w:pPr>
        <w:spacing w:line="360" w:lineRule="auto"/>
        <w:jc w:val="both"/>
        <w:rPr>
          <w:b/>
          <w:sz w:val="24"/>
          <w:szCs w:val="24"/>
        </w:rPr>
      </w:pPr>
      <w:r w:rsidRPr="000A113F">
        <w:rPr>
          <w:b/>
          <w:sz w:val="24"/>
          <w:szCs w:val="24"/>
        </w:rPr>
        <w:t>Edukacja dla przedsiębiorczości</w:t>
      </w:r>
    </w:p>
    <w:p w:rsidR="00F07C2E" w:rsidRDefault="00EC69B2" w:rsidP="007D0CFF">
      <w:pPr>
        <w:spacing w:line="360" w:lineRule="auto"/>
        <w:ind w:firstLine="708"/>
        <w:jc w:val="both"/>
        <w:rPr>
          <w:rFonts w:eastAsiaTheme="minorHAnsi"/>
          <w:sz w:val="24"/>
          <w:szCs w:val="24"/>
          <w:lang w:eastAsia="en-US"/>
        </w:rPr>
      </w:pPr>
      <w:r>
        <w:rPr>
          <w:rFonts w:eastAsiaTheme="minorHAnsi"/>
          <w:sz w:val="24"/>
          <w:szCs w:val="24"/>
          <w:lang w:eastAsia="en-US"/>
        </w:rPr>
        <w:t>Jedno z fund</w:t>
      </w:r>
      <w:r w:rsidR="00C56CD8">
        <w:rPr>
          <w:rFonts w:eastAsiaTheme="minorHAnsi"/>
          <w:sz w:val="24"/>
          <w:szCs w:val="24"/>
          <w:lang w:eastAsia="en-US"/>
        </w:rPr>
        <w:t>amentalnych pytań stawianych</w:t>
      </w:r>
      <w:r>
        <w:rPr>
          <w:rFonts w:eastAsiaTheme="minorHAnsi"/>
          <w:sz w:val="24"/>
          <w:szCs w:val="24"/>
          <w:lang w:eastAsia="en-US"/>
        </w:rPr>
        <w:t xml:space="preserve"> przez badaczy przedsiębiorczości jest związane z tym, czy przedsiębiorczości można się nauczyć?</w:t>
      </w:r>
      <w:r w:rsidR="002B5699">
        <w:rPr>
          <w:rFonts w:eastAsiaTheme="minorHAnsi"/>
          <w:sz w:val="24"/>
          <w:szCs w:val="24"/>
          <w:lang w:eastAsia="en-US"/>
        </w:rPr>
        <w:t xml:space="preserve"> M</w:t>
      </w:r>
      <w:r w:rsidR="002D74D6">
        <w:rPr>
          <w:rFonts w:eastAsiaTheme="minorHAnsi"/>
          <w:sz w:val="24"/>
          <w:szCs w:val="24"/>
          <w:lang w:eastAsia="en-US"/>
        </w:rPr>
        <w:t>ożna wskazać na dwa podejścia</w:t>
      </w:r>
      <w:r w:rsidR="00951852">
        <w:rPr>
          <w:rFonts w:eastAsiaTheme="minorHAnsi"/>
          <w:sz w:val="24"/>
          <w:szCs w:val="24"/>
          <w:lang w:eastAsia="en-US"/>
        </w:rPr>
        <w:t xml:space="preserve"> do tego zagadnienia</w:t>
      </w:r>
      <w:r w:rsidR="002B5699">
        <w:rPr>
          <w:rFonts w:eastAsiaTheme="minorHAnsi"/>
          <w:sz w:val="24"/>
          <w:szCs w:val="24"/>
          <w:lang w:eastAsia="en-US"/>
        </w:rPr>
        <w:t xml:space="preserve"> (Marszałek 2012, s. 1-2)</w:t>
      </w:r>
      <w:r w:rsidR="002D74D6">
        <w:rPr>
          <w:rFonts w:eastAsiaTheme="minorHAnsi"/>
          <w:sz w:val="24"/>
          <w:szCs w:val="24"/>
          <w:lang w:eastAsia="en-US"/>
        </w:rPr>
        <w:t xml:space="preserve">. Pierwsze z nich traktuje przedsiębiorczość jako grupę cech indywidualną dla poszczególnych jednostek, z którymi przychodzi ona na świat. Drugie podejście mówi o możliwości nabywania i kształtowania w procesie edukacji cech i </w:t>
      </w:r>
      <w:r w:rsidR="002D74D6">
        <w:rPr>
          <w:rFonts w:eastAsiaTheme="minorHAnsi"/>
          <w:sz w:val="24"/>
          <w:szCs w:val="24"/>
          <w:lang w:eastAsia="en-US"/>
        </w:rPr>
        <w:lastRenderedPageBreak/>
        <w:t>kompetencji przynależnych przedsiębiorczości.</w:t>
      </w:r>
      <w:r w:rsidR="00623B93">
        <w:rPr>
          <w:rFonts w:eastAsiaTheme="minorHAnsi"/>
          <w:sz w:val="24"/>
          <w:szCs w:val="24"/>
          <w:lang w:eastAsia="en-US"/>
        </w:rPr>
        <w:t xml:space="preserve"> Oba podejścia uzupełniają się.</w:t>
      </w:r>
      <w:r w:rsidR="007D0CFF">
        <w:rPr>
          <w:rFonts w:eastAsiaTheme="minorHAnsi"/>
          <w:sz w:val="24"/>
          <w:szCs w:val="24"/>
          <w:lang w:eastAsia="en-US"/>
        </w:rPr>
        <w:t xml:space="preserve"> </w:t>
      </w:r>
      <w:r w:rsidR="00623B93">
        <w:rPr>
          <w:rFonts w:eastAsiaTheme="minorHAnsi"/>
          <w:sz w:val="24"/>
          <w:szCs w:val="24"/>
          <w:lang w:eastAsia="en-US"/>
        </w:rPr>
        <w:t xml:space="preserve">Pewne </w:t>
      </w:r>
      <w:r w:rsidR="007D0CFF">
        <w:rPr>
          <w:rFonts w:eastAsiaTheme="minorHAnsi"/>
          <w:sz w:val="24"/>
          <w:szCs w:val="24"/>
          <w:lang w:eastAsia="en-US"/>
        </w:rPr>
        <w:t xml:space="preserve">wrodzone cechy będą jedne jednostki predestynować do efektywnego kształcenia w tym zakresie, a inne </w:t>
      </w:r>
      <w:r w:rsidR="00623B93">
        <w:rPr>
          <w:rFonts w:eastAsiaTheme="minorHAnsi"/>
          <w:sz w:val="24"/>
          <w:szCs w:val="24"/>
          <w:lang w:eastAsia="en-US"/>
        </w:rPr>
        <w:t xml:space="preserve">jednostki, pozbawione tych cech, </w:t>
      </w:r>
      <w:r w:rsidR="007D0CFF">
        <w:rPr>
          <w:rFonts w:eastAsiaTheme="minorHAnsi"/>
          <w:sz w:val="24"/>
          <w:szCs w:val="24"/>
          <w:lang w:eastAsia="en-US"/>
        </w:rPr>
        <w:t>nie będą podatne na tego typu budowanie nowych kompetencji i umiejętności.</w:t>
      </w:r>
      <w:r w:rsidR="006F1AFE">
        <w:rPr>
          <w:rFonts w:eastAsiaTheme="minorHAnsi"/>
          <w:sz w:val="24"/>
          <w:szCs w:val="24"/>
          <w:lang w:eastAsia="en-US"/>
        </w:rPr>
        <w:t xml:space="preserve"> Edukacja w tym zakresie nie jest oczywista, s</w:t>
      </w:r>
      <w:r w:rsidR="007D0CFF">
        <w:rPr>
          <w:rFonts w:eastAsiaTheme="minorHAnsi"/>
          <w:sz w:val="24"/>
          <w:szCs w:val="24"/>
          <w:lang w:eastAsia="en-US"/>
        </w:rPr>
        <w:t>tąd trudno jest jednoznacznie odpowiedzieć na pytanie czy przedsiębiorczości można się nauczyć</w:t>
      </w:r>
      <w:r w:rsidR="00951852">
        <w:rPr>
          <w:rFonts w:eastAsiaTheme="minorHAnsi"/>
          <w:sz w:val="24"/>
          <w:szCs w:val="24"/>
          <w:lang w:eastAsia="en-US"/>
        </w:rPr>
        <w:t>.</w:t>
      </w:r>
      <w:r w:rsidR="007D0CFF">
        <w:rPr>
          <w:rFonts w:eastAsiaTheme="minorHAnsi"/>
          <w:sz w:val="24"/>
          <w:szCs w:val="24"/>
          <w:lang w:eastAsia="en-US"/>
        </w:rPr>
        <w:t xml:space="preserve"> </w:t>
      </w:r>
      <w:r w:rsidR="0004676B">
        <w:rPr>
          <w:sz w:val="24"/>
          <w:szCs w:val="24"/>
        </w:rPr>
        <w:t>Edukacja</w:t>
      </w:r>
      <w:r w:rsidR="009207C9">
        <w:rPr>
          <w:sz w:val="24"/>
          <w:szCs w:val="24"/>
        </w:rPr>
        <w:t xml:space="preserve"> dostępna na wszystkich poziomach</w:t>
      </w:r>
      <w:r w:rsidR="0004676B">
        <w:rPr>
          <w:sz w:val="24"/>
          <w:szCs w:val="24"/>
        </w:rPr>
        <w:t xml:space="preserve"> kształcenia jest nośnikiem wiedzy i informacji potrzebnych do funkcjonowania we współczesnym świecie. Za jej pośrednictwem przekazywana jest również wiedza z zakresu szeroko rozumianej przedsiębiorczości.</w:t>
      </w:r>
      <w:r w:rsidR="00A433A1">
        <w:rPr>
          <w:sz w:val="24"/>
          <w:szCs w:val="24"/>
        </w:rPr>
        <w:t xml:space="preserve"> Edukacja w zakresie przedsiębiorczości moż</w:t>
      </w:r>
      <w:r w:rsidR="00951852">
        <w:rPr>
          <w:sz w:val="24"/>
          <w:szCs w:val="24"/>
        </w:rPr>
        <w:t xml:space="preserve">e przebiegać różnymi ścieżkami. W ślad za </w:t>
      </w:r>
      <w:r w:rsidR="00A433A1">
        <w:rPr>
          <w:sz w:val="24"/>
          <w:szCs w:val="24"/>
        </w:rPr>
        <w:t>Kokocińsk</w:t>
      </w:r>
      <w:r w:rsidR="00951852">
        <w:rPr>
          <w:sz w:val="24"/>
          <w:szCs w:val="24"/>
        </w:rPr>
        <w:t>ą</w:t>
      </w:r>
      <w:r w:rsidR="00A433A1">
        <w:rPr>
          <w:sz w:val="24"/>
          <w:szCs w:val="24"/>
        </w:rPr>
        <w:t xml:space="preserve"> i Nowak </w:t>
      </w:r>
      <w:r w:rsidR="00951852">
        <w:rPr>
          <w:sz w:val="24"/>
          <w:szCs w:val="24"/>
        </w:rPr>
        <w:t>(</w:t>
      </w:r>
      <w:r w:rsidR="00A433A1">
        <w:rPr>
          <w:sz w:val="24"/>
          <w:szCs w:val="24"/>
        </w:rPr>
        <w:t>2014, s. 46)</w:t>
      </w:r>
      <w:r w:rsidR="00951852">
        <w:rPr>
          <w:sz w:val="24"/>
          <w:szCs w:val="24"/>
        </w:rPr>
        <w:t xml:space="preserve"> można wskazać na cztery takie ścieżki</w:t>
      </w:r>
      <w:r w:rsidR="00F80A9E">
        <w:rPr>
          <w:sz w:val="24"/>
          <w:szCs w:val="24"/>
        </w:rPr>
        <w:t>.</w:t>
      </w:r>
      <w:r w:rsidR="00A433A1">
        <w:rPr>
          <w:sz w:val="24"/>
          <w:szCs w:val="24"/>
        </w:rPr>
        <w:t xml:space="preserve"> Pierwsza</w:t>
      </w:r>
      <w:r w:rsidR="000A113F">
        <w:rPr>
          <w:sz w:val="24"/>
          <w:szCs w:val="24"/>
        </w:rPr>
        <w:t xml:space="preserve"> z nich</w:t>
      </w:r>
      <w:r w:rsidR="00A433A1">
        <w:rPr>
          <w:sz w:val="24"/>
          <w:szCs w:val="24"/>
        </w:rPr>
        <w:t xml:space="preserve"> to ścieżka formalna, gdzie edukacja w zakresie przedsiębiorczości </w:t>
      </w:r>
      <w:r w:rsidR="00137229">
        <w:rPr>
          <w:sz w:val="24"/>
          <w:szCs w:val="24"/>
        </w:rPr>
        <w:t xml:space="preserve">jest </w:t>
      </w:r>
      <w:r w:rsidR="00A433A1">
        <w:rPr>
          <w:sz w:val="24"/>
          <w:szCs w:val="24"/>
        </w:rPr>
        <w:t xml:space="preserve">realizowana w szkole podstawowej, średniej i na uczelniach wyższych. </w:t>
      </w:r>
      <w:r w:rsidR="00F07C2E">
        <w:rPr>
          <w:sz w:val="24"/>
          <w:szCs w:val="24"/>
        </w:rPr>
        <w:t xml:space="preserve">Jednak </w:t>
      </w:r>
      <w:r w:rsidR="00F07C2E">
        <w:rPr>
          <w:rFonts w:eastAsiaTheme="minorHAnsi"/>
          <w:sz w:val="24"/>
          <w:szCs w:val="24"/>
          <w:lang w:eastAsia="en-US"/>
        </w:rPr>
        <w:t>z</w:t>
      </w:r>
      <w:r w:rsidR="0004676B" w:rsidRPr="0004676B">
        <w:rPr>
          <w:rFonts w:eastAsiaTheme="minorHAnsi"/>
          <w:sz w:val="24"/>
          <w:szCs w:val="24"/>
          <w:lang w:eastAsia="en-US"/>
        </w:rPr>
        <w:t xml:space="preserve">daniem </w:t>
      </w:r>
      <w:r w:rsidR="00951852">
        <w:rPr>
          <w:rFonts w:eastAsiaTheme="minorHAnsi"/>
          <w:sz w:val="24"/>
          <w:szCs w:val="24"/>
          <w:lang w:eastAsia="en-US"/>
        </w:rPr>
        <w:t xml:space="preserve">wspomnianych autorek </w:t>
      </w:r>
      <w:r w:rsidR="0004676B" w:rsidRPr="0004676B">
        <w:rPr>
          <w:rFonts w:eastAsiaTheme="minorHAnsi"/>
          <w:sz w:val="24"/>
          <w:szCs w:val="24"/>
          <w:lang w:eastAsia="en-US"/>
        </w:rPr>
        <w:t>(2014, s.</w:t>
      </w:r>
      <w:r w:rsidR="00A433A1">
        <w:rPr>
          <w:rFonts w:eastAsiaTheme="minorHAnsi"/>
          <w:sz w:val="24"/>
          <w:szCs w:val="24"/>
          <w:lang w:eastAsia="en-US"/>
        </w:rPr>
        <w:t xml:space="preserve"> </w:t>
      </w:r>
      <w:r w:rsidR="0004676B" w:rsidRPr="0004676B">
        <w:rPr>
          <w:rFonts w:eastAsiaTheme="minorHAnsi"/>
          <w:sz w:val="24"/>
          <w:szCs w:val="24"/>
          <w:lang w:eastAsia="en-US"/>
        </w:rPr>
        <w:t xml:space="preserve">37) „Przedsiębiorczość jako dyscyplina akademicka jest w polskiej rzeczywistości w fazie rozwoju i odbiega w znacznym stopniu od tradycji </w:t>
      </w:r>
      <w:r w:rsidR="00F07C2E">
        <w:rPr>
          <w:rFonts w:eastAsiaTheme="minorHAnsi"/>
          <w:sz w:val="24"/>
          <w:szCs w:val="24"/>
          <w:lang w:eastAsia="en-US"/>
        </w:rPr>
        <w:t>i doświadczeń krajów takich jak</w:t>
      </w:r>
      <w:r w:rsidR="0004676B" w:rsidRPr="0004676B">
        <w:rPr>
          <w:rFonts w:eastAsiaTheme="minorHAnsi"/>
          <w:sz w:val="24"/>
          <w:szCs w:val="24"/>
          <w:lang w:eastAsia="en-US"/>
        </w:rPr>
        <w:t xml:space="preserve">: Finlandia, Norwegia czy Stany Zjednoczone”. </w:t>
      </w:r>
      <w:r w:rsidR="00951852">
        <w:rPr>
          <w:rFonts w:eastAsiaTheme="minorHAnsi"/>
          <w:sz w:val="24"/>
          <w:szCs w:val="24"/>
          <w:lang w:eastAsia="en-US"/>
        </w:rPr>
        <w:t>P</w:t>
      </w:r>
      <w:r w:rsidR="009207C9">
        <w:rPr>
          <w:rFonts w:eastAsiaTheme="minorHAnsi"/>
          <w:sz w:val="24"/>
          <w:szCs w:val="24"/>
          <w:lang w:eastAsia="en-US"/>
        </w:rPr>
        <w:t>odkreślają</w:t>
      </w:r>
      <w:r w:rsidR="00951852">
        <w:rPr>
          <w:rFonts w:eastAsiaTheme="minorHAnsi"/>
          <w:sz w:val="24"/>
          <w:szCs w:val="24"/>
          <w:lang w:eastAsia="en-US"/>
        </w:rPr>
        <w:t xml:space="preserve"> one </w:t>
      </w:r>
      <w:r w:rsidR="0004676B" w:rsidRPr="0004676B">
        <w:rPr>
          <w:rFonts w:eastAsiaTheme="minorHAnsi"/>
          <w:sz w:val="24"/>
          <w:szCs w:val="24"/>
          <w:lang w:eastAsia="en-US"/>
        </w:rPr>
        <w:t>fakt wzrostu zainteresowania problemat</w:t>
      </w:r>
      <w:r w:rsidR="009207C9">
        <w:rPr>
          <w:rFonts w:eastAsiaTheme="minorHAnsi"/>
          <w:sz w:val="24"/>
          <w:szCs w:val="24"/>
          <w:lang w:eastAsia="en-US"/>
        </w:rPr>
        <w:t>yką przedsiębiorczości oraz rolą</w:t>
      </w:r>
      <w:r w:rsidR="0004676B" w:rsidRPr="0004676B">
        <w:rPr>
          <w:rFonts w:eastAsiaTheme="minorHAnsi"/>
          <w:sz w:val="24"/>
          <w:szCs w:val="24"/>
          <w:lang w:eastAsia="en-US"/>
        </w:rPr>
        <w:t xml:space="preserve"> edukacji w jej kreowaniu</w:t>
      </w:r>
      <w:r w:rsidR="009207C9">
        <w:rPr>
          <w:rFonts w:eastAsiaTheme="minorHAnsi"/>
          <w:sz w:val="24"/>
          <w:szCs w:val="24"/>
          <w:lang w:eastAsia="en-US"/>
        </w:rPr>
        <w:t>,</w:t>
      </w:r>
      <w:r w:rsidR="0004676B" w:rsidRPr="0004676B">
        <w:rPr>
          <w:rFonts w:eastAsiaTheme="minorHAnsi"/>
          <w:sz w:val="24"/>
          <w:szCs w:val="24"/>
          <w:lang w:eastAsia="en-US"/>
        </w:rPr>
        <w:t xml:space="preserve"> </w:t>
      </w:r>
      <w:r w:rsidR="00F07C2E">
        <w:rPr>
          <w:rFonts w:eastAsiaTheme="minorHAnsi"/>
          <w:sz w:val="24"/>
          <w:szCs w:val="24"/>
          <w:lang w:eastAsia="en-US"/>
        </w:rPr>
        <w:t xml:space="preserve">zwłaszcza </w:t>
      </w:r>
      <w:r w:rsidR="0004676B" w:rsidRPr="0004676B">
        <w:rPr>
          <w:rFonts w:eastAsiaTheme="minorHAnsi"/>
          <w:sz w:val="24"/>
          <w:szCs w:val="24"/>
          <w:lang w:eastAsia="en-US"/>
        </w:rPr>
        <w:t xml:space="preserve">na uczelniach wyższych w Polsce. Fakt słabo rozwiniętej oferty edukacyjnej w zakresie przedsiębiorczości </w:t>
      </w:r>
      <w:r w:rsidR="009207C9">
        <w:rPr>
          <w:rFonts w:eastAsiaTheme="minorHAnsi"/>
          <w:sz w:val="24"/>
          <w:szCs w:val="24"/>
          <w:lang w:eastAsia="en-US"/>
        </w:rPr>
        <w:t xml:space="preserve">uwypuklony </w:t>
      </w:r>
      <w:r w:rsidR="0004676B" w:rsidRPr="0004676B">
        <w:rPr>
          <w:rFonts w:eastAsiaTheme="minorHAnsi"/>
          <w:sz w:val="24"/>
          <w:szCs w:val="24"/>
          <w:lang w:eastAsia="en-US"/>
        </w:rPr>
        <w:t xml:space="preserve">został </w:t>
      </w:r>
      <w:r w:rsidR="0004676B">
        <w:rPr>
          <w:rFonts w:eastAsiaTheme="minorHAnsi"/>
          <w:sz w:val="24"/>
          <w:szCs w:val="24"/>
          <w:lang w:eastAsia="en-US"/>
        </w:rPr>
        <w:t xml:space="preserve">również </w:t>
      </w:r>
      <w:r w:rsidR="0004676B" w:rsidRPr="0004676B">
        <w:rPr>
          <w:rFonts w:eastAsiaTheme="minorHAnsi"/>
          <w:sz w:val="24"/>
          <w:szCs w:val="24"/>
          <w:lang w:eastAsia="en-US"/>
        </w:rPr>
        <w:t>w dokumencie Ministe</w:t>
      </w:r>
      <w:r w:rsidR="00156CB6">
        <w:rPr>
          <w:rFonts w:eastAsiaTheme="minorHAnsi"/>
          <w:sz w:val="24"/>
          <w:szCs w:val="24"/>
          <w:lang w:eastAsia="en-US"/>
        </w:rPr>
        <w:t xml:space="preserve">rstwa Infrastruktury i Rozwoju </w:t>
      </w:r>
      <w:r w:rsidR="0004676B" w:rsidRPr="0004676B">
        <w:rPr>
          <w:rFonts w:eastAsiaTheme="minorHAnsi"/>
          <w:sz w:val="24"/>
          <w:szCs w:val="24"/>
          <w:lang w:eastAsia="en-US"/>
        </w:rPr>
        <w:t>(2013, s.</w:t>
      </w:r>
      <w:r w:rsidR="0004676B">
        <w:rPr>
          <w:rFonts w:eastAsiaTheme="minorHAnsi"/>
          <w:sz w:val="24"/>
          <w:szCs w:val="24"/>
          <w:lang w:eastAsia="en-US"/>
        </w:rPr>
        <w:t xml:space="preserve"> </w:t>
      </w:r>
      <w:r w:rsidR="0004676B" w:rsidRPr="0004676B">
        <w:rPr>
          <w:rFonts w:eastAsiaTheme="minorHAnsi"/>
          <w:sz w:val="24"/>
          <w:szCs w:val="24"/>
          <w:lang w:eastAsia="en-US"/>
        </w:rPr>
        <w:t>8)</w:t>
      </w:r>
      <w:r w:rsidR="0004676B">
        <w:rPr>
          <w:rFonts w:eastAsiaTheme="minorHAnsi"/>
          <w:sz w:val="24"/>
          <w:szCs w:val="24"/>
          <w:lang w:eastAsia="en-US"/>
        </w:rPr>
        <w:t xml:space="preserve">. Przedsiębiorczość </w:t>
      </w:r>
      <w:r w:rsidR="00A433A1">
        <w:rPr>
          <w:rFonts w:eastAsiaTheme="minorHAnsi"/>
          <w:sz w:val="24"/>
          <w:szCs w:val="24"/>
          <w:lang w:eastAsia="en-US"/>
        </w:rPr>
        <w:t>kreowana jest również w sposób mniej sformalizowany</w:t>
      </w:r>
      <w:r w:rsidR="00F07C2E">
        <w:rPr>
          <w:rFonts w:eastAsiaTheme="minorHAnsi"/>
          <w:sz w:val="24"/>
          <w:szCs w:val="24"/>
          <w:lang w:eastAsia="en-US"/>
        </w:rPr>
        <w:t xml:space="preserve"> za pomocą trzech pozostałych ścieżek: </w:t>
      </w:r>
    </w:p>
    <w:p w:rsidR="00F07C2E" w:rsidRDefault="00F07C2E" w:rsidP="00F07C2E">
      <w:pPr>
        <w:pStyle w:val="Akapitzlist"/>
        <w:numPr>
          <w:ilvl w:val="0"/>
          <w:numId w:val="1"/>
        </w:numPr>
        <w:spacing w:line="360" w:lineRule="auto"/>
        <w:jc w:val="both"/>
        <w:rPr>
          <w:rFonts w:eastAsiaTheme="minorHAnsi"/>
          <w:sz w:val="24"/>
          <w:szCs w:val="24"/>
          <w:lang w:eastAsia="en-US"/>
        </w:rPr>
      </w:pPr>
      <w:r>
        <w:rPr>
          <w:rFonts w:eastAsiaTheme="minorHAnsi"/>
          <w:sz w:val="24"/>
          <w:szCs w:val="24"/>
          <w:lang w:eastAsia="en-US"/>
        </w:rPr>
        <w:t>n</w:t>
      </w:r>
      <w:r w:rsidRPr="00F07C2E">
        <w:rPr>
          <w:rFonts w:eastAsiaTheme="minorHAnsi"/>
          <w:sz w:val="24"/>
          <w:szCs w:val="24"/>
          <w:lang w:eastAsia="en-US"/>
        </w:rPr>
        <w:t>ieformalnej</w:t>
      </w:r>
      <w:r>
        <w:rPr>
          <w:rFonts w:eastAsiaTheme="minorHAnsi"/>
          <w:sz w:val="24"/>
          <w:szCs w:val="24"/>
          <w:lang w:eastAsia="en-US"/>
        </w:rPr>
        <w:t>, gdzie proces budowania przedsiębiorczości odbywa się w oparciu o wartości kulturowe, normy społeczne oraz, co wydaje się być najistotniejsze w tej ścieżce, wzorce rodzinne;</w:t>
      </w:r>
    </w:p>
    <w:p w:rsidR="00F07C2E" w:rsidRDefault="00F07C2E" w:rsidP="00F07C2E">
      <w:pPr>
        <w:pStyle w:val="Akapitzlist"/>
        <w:numPr>
          <w:ilvl w:val="0"/>
          <w:numId w:val="1"/>
        </w:numPr>
        <w:spacing w:line="360" w:lineRule="auto"/>
        <w:jc w:val="both"/>
        <w:rPr>
          <w:rFonts w:eastAsiaTheme="minorHAnsi"/>
          <w:sz w:val="24"/>
          <w:szCs w:val="24"/>
          <w:lang w:eastAsia="en-US"/>
        </w:rPr>
      </w:pPr>
      <w:r>
        <w:rPr>
          <w:rFonts w:eastAsiaTheme="minorHAnsi"/>
          <w:sz w:val="24"/>
          <w:szCs w:val="24"/>
          <w:lang w:eastAsia="en-US"/>
        </w:rPr>
        <w:t>pozaformalnej, która bazuje na kursach i szkoleniach, warsztatach i praktykach dedykowanych budowaniu przedsiębiorczości;</w:t>
      </w:r>
    </w:p>
    <w:p w:rsidR="00623B93" w:rsidRDefault="00F07C2E" w:rsidP="00623B93">
      <w:pPr>
        <w:pStyle w:val="Akapitzlist"/>
        <w:numPr>
          <w:ilvl w:val="0"/>
          <w:numId w:val="1"/>
        </w:numPr>
        <w:spacing w:line="360" w:lineRule="auto"/>
        <w:jc w:val="both"/>
        <w:rPr>
          <w:rFonts w:eastAsiaTheme="minorHAnsi"/>
          <w:sz w:val="24"/>
          <w:szCs w:val="24"/>
          <w:lang w:eastAsia="en-US"/>
        </w:rPr>
      </w:pPr>
      <w:r>
        <w:rPr>
          <w:rFonts w:eastAsiaTheme="minorHAnsi"/>
          <w:sz w:val="24"/>
          <w:szCs w:val="24"/>
          <w:lang w:eastAsia="en-US"/>
        </w:rPr>
        <w:t>samokształcenia, która jest realizowana z wykorzystaniem narzędzi</w:t>
      </w:r>
      <w:r w:rsidR="009E4849">
        <w:rPr>
          <w:rFonts w:eastAsiaTheme="minorHAnsi"/>
          <w:sz w:val="24"/>
          <w:szCs w:val="24"/>
          <w:lang w:eastAsia="en-US"/>
        </w:rPr>
        <w:t>,</w:t>
      </w:r>
      <w:r w:rsidR="009207C9">
        <w:rPr>
          <w:rFonts w:eastAsiaTheme="minorHAnsi"/>
          <w:sz w:val="24"/>
          <w:szCs w:val="24"/>
          <w:lang w:eastAsia="en-US"/>
        </w:rPr>
        <w:t xml:space="preserve"> do który istnieje łatwy</w:t>
      </w:r>
      <w:r>
        <w:rPr>
          <w:rFonts w:eastAsiaTheme="minorHAnsi"/>
          <w:sz w:val="24"/>
          <w:szCs w:val="24"/>
          <w:lang w:eastAsia="en-US"/>
        </w:rPr>
        <w:t xml:space="preserve"> dostęp. Są to prasa, książki oraz internet.</w:t>
      </w:r>
    </w:p>
    <w:p w:rsidR="00EC69B2" w:rsidRPr="00623B93" w:rsidRDefault="009E4849" w:rsidP="009A0B37">
      <w:pPr>
        <w:spacing w:line="360" w:lineRule="auto"/>
        <w:ind w:firstLine="360"/>
        <w:jc w:val="both"/>
        <w:rPr>
          <w:rFonts w:eastAsiaTheme="minorHAnsi"/>
          <w:sz w:val="24"/>
          <w:szCs w:val="24"/>
          <w:lang w:eastAsia="en-US"/>
        </w:rPr>
      </w:pPr>
      <w:r w:rsidRPr="00623B93">
        <w:rPr>
          <w:rFonts w:eastAsiaTheme="minorHAnsi"/>
          <w:sz w:val="24"/>
          <w:szCs w:val="24"/>
          <w:lang w:eastAsia="en-US"/>
        </w:rPr>
        <w:t>Końcowy efekt edukacji w zakresie przedsiębiorczości o</w:t>
      </w:r>
      <w:r w:rsidR="00A67F1F">
        <w:rPr>
          <w:rFonts w:eastAsiaTheme="minorHAnsi"/>
          <w:sz w:val="24"/>
          <w:szCs w:val="24"/>
          <w:lang w:eastAsia="en-US"/>
        </w:rPr>
        <w:t>bserwuje się</w:t>
      </w:r>
      <w:r w:rsidRPr="00623B93">
        <w:rPr>
          <w:rFonts w:eastAsiaTheme="minorHAnsi"/>
          <w:sz w:val="24"/>
          <w:szCs w:val="24"/>
          <w:lang w:eastAsia="en-US"/>
        </w:rPr>
        <w:t xml:space="preserve"> poprzez pojawienie się motywacji, intencji przedsiębiorczych, postaw przedsiębiorczych oraz dostrzegania okazji rynkowych</w:t>
      </w:r>
      <w:r w:rsidR="005561E8">
        <w:rPr>
          <w:rFonts w:eastAsiaTheme="minorHAnsi"/>
          <w:sz w:val="24"/>
          <w:szCs w:val="24"/>
          <w:lang w:eastAsia="en-US"/>
        </w:rPr>
        <w:t xml:space="preserve"> i wykorzystywania ich.</w:t>
      </w:r>
      <w:r w:rsidRPr="00623B93">
        <w:rPr>
          <w:rFonts w:eastAsiaTheme="minorHAnsi"/>
          <w:sz w:val="24"/>
          <w:szCs w:val="24"/>
          <w:lang w:eastAsia="en-US"/>
        </w:rPr>
        <w:t xml:space="preserve"> </w:t>
      </w:r>
      <w:r w:rsidR="000C2E95" w:rsidRPr="00623B93">
        <w:rPr>
          <w:rFonts w:eastAsiaTheme="minorHAnsi"/>
          <w:sz w:val="24"/>
          <w:szCs w:val="24"/>
          <w:lang w:eastAsia="en-US"/>
        </w:rPr>
        <w:t>W podejmowaniu działań przedsiębiorczych decydującą rolę odgrywa szeroko rozumiana motywacji. Można wyróżnić motywację zewnętrzną związaną z odziaływaniem grupy, w której jednostka funkcjonuje, wpływu bliskich osób czy też chęci dopasowania się do grupy. Drugi rodzaj motywacji – swobodny, jest bardziej subiektywny. Ma swoje źródło w emocjach, które odczuwa jednostka tj. strach, w</w:t>
      </w:r>
      <w:r w:rsidR="004B1055">
        <w:rPr>
          <w:rFonts w:eastAsiaTheme="minorHAnsi"/>
          <w:sz w:val="24"/>
          <w:szCs w:val="24"/>
          <w:lang w:eastAsia="en-US"/>
        </w:rPr>
        <w:t>styd, poczucie winy, satysfakcja</w:t>
      </w:r>
      <w:r w:rsidR="000C2E95" w:rsidRPr="00623B93">
        <w:rPr>
          <w:rFonts w:eastAsiaTheme="minorHAnsi"/>
          <w:sz w:val="24"/>
          <w:szCs w:val="24"/>
          <w:lang w:eastAsia="en-US"/>
        </w:rPr>
        <w:t xml:space="preserve"> </w:t>
      </w:r>
      <w:r w:rsidR="000C2E95" w:rsidRPr="00623B93">
        <w:rPr>
          <w:rFonts w:eastAsiaTheme="minorHAnsi"/>
          <w:sz w:val="24"/>
          <w:szCs w:val="24"/>
          <w:lang w:eastAsia="en-US"/>
        </w:rPr>
        <w:lastRenderedPageBreak/>
        <w:t xml:space="preserve">czy zadowolenia. Ten rodzaj motywacji jest bardzo indywidualny, może pobudzać do działania, jak również hamować wszelką aktywność (Piróg 2013a, s. 155). </w:t>
      </w:r>
    </w:p>
    <w:p w:rsidR="003150A3" w:rsidRDefault="00565284" w:rsidP="00B00404">
      <w:pPr>
        <w:spacing w:line="360" w:lineRule="auto"/>
        <w:jc w:val="both"/>
        <w:rPr>
          <w:rFonts w:eastAsiaTheme="minorHAnsi"/>
          <w:sz w:val="24"/>
          <w:szCs w:val="24"/>
          <w:lang w:eastAsia="en-US"/>
        </w:rPr>
      </w:pPr>
      <w:r>
        <w:rPr>
          <w:rFonts w:eastAsiaTheme="minorHAnsi"/>
          <w:sz w:val="24"/>
          <w:szCs w:val="24"/>
          <w:lang w:eastAsia="en-US"/>
        </w:rPr>
        <w:t xml:space="preserve">Przedsiębiorczość </w:t>
      </w:r>
      <w:r w:rsidR="00951852">
        <w:rPr>
          <w:rFonts w:eastAsiaTheme="minorHAnsi"/>
          <w:sz w:val="24"/>
          <w:szCs w:val="24"/>
          <w:lang w:eastAsia="en-US"/>
        </w:rPr>
        <w:t>można rozpatrywać w dwojaki sposób. Pierwszy dotyczy analizy zjawiska w ujęciu procesowym, co oznacza podejmowanie działalności gospodarczej. Drugie podejście dotyczy analizy postawy reprezentowanej przez daną jednostkę</w:t>
      </w:r>
      <w:r w:rsidR="00F146E2">
        <w:rPr>
          <w:rFonts w:eastAsiaTheme="minorHAnsi"/>
          <w:sz w:val="24"/>
          <w:szCs w:val="24"/>
          <w:lang w:eastAsia="en-US"/>
        </w:rPr>
        <w:t>,</w:t>
      </w:r>
      <w:r w:rsidR="00951852">
        <w:rPr>
          <w:rFonts w:eastAsiaTheme="minorHAnsi"/>
          <w:sz w:val="24"/>
          <w:szCs w:val="24"/>
          <w:lang w:eastAsia="en-US"/>
        </w:rPr>
        <w:t xml:space="preserve"> i </w:t>
      </w:r>
      <w:r w:rsidR="00F146E2">
        <w:rPr>
          <w:rFonts w:eastAsiaTheme="minorHAnsi"/>
          <w:sz w:val="24"/>
          <w:szCs w:val="24"/>
          <w:lang w:eastAsia="en-US"/>
        </w:rPr>
        <w:t>takie też podejście zostanie zastosowane w niniejsz</w:t>
      </w:r>
      <w:r w:rsidR="009A0B37">
        <w:rPr>
          <w:rFonts w:eastAsiaTheme="minorHAnsi"/>
          <w:sz w:val="24"/>
          <w:szCs w:val="24"/>
          <w:lang w:eastAsia="en-US"/>
        </w:rPr>
        <w:t>ym opracowaniu, a g</w:t>
      </w:r>
      <w:r w:rsidR="009E4849">
        <w:rPr>
          <w:rFonts w:eastAsiaTheme="minorHAnsi"/>
          <w:sz w:val="24"/>
          <w:szCs w:val="24"/>
          <w:lang w:eastAsia="en-US"/>
        </w:rPr>
        <w:t xml:space="preserve">łówny nacisk zostanie położony na </w:t>
      </w:r>
      <w:r w:rsidR="00B47B3E">
        <w:rPr>
          <w:rFonts w:eastAsiaTheme="minorHAnsi"/>
          <w:sz w:val="24"/>
          <w:szCs w:val="24"/>
          <w:lang w:eastAsia="en-US"/>
        </w:rPr>
        <w:t>sposoby kształtowania postawy przedsiębiorczej wśród badanej grupy studentów. Osoba przedsiębiorcza posiada pewien zestaw cech, w tym</w:t>
      </w:r>
      <w:r w:rsidR="004B1055">
        <w:rPr>
          <w:rFonts w:eastAsiaTheme="minorHAnsi"/>
          <w:sz w:val="24"/>
          <w:szCs w:val="24"/>
          <w:lang w:eastAsia="en-US"/>
        </w:rPr>
        <w:t>:</w:t>
      </w:r>
      <w:r w:rsidR="00B47B3E">
        <w:rPr>
          <w:rFonts w:eastAsiaTheme="minorHAnsi"/>
          <w:sz w:val="24"/>
          <w:szCs w:val="24"/>
          <w:lang w:eastAsia="en-US"/>
        </w:rPr>
        <w:t xml:space="preserve"> kreatywność, samodzielność, spostrzegawczość, dążenie do celu, poczucie własnej wartości, odpowiedzialność. Nie ma jednak możliwości stworzenia jednolitego i dokładnego wzorca postawy przedsiębiorczej ze względu na mnogość i różnorodność cech</w:t>
      </w:r>
      <w:r w:rsidR="00A319F7">
        <w:rPr>
          <w:rFonts w:eastAsiaTheme="minorHAnsi"/>
          <w:sz w:val="24"/>
          <w:szCs w:val="24"/>
          <w:lang w:eastAsia="en-US"/>
        </w:rPr>
        <w:t xml:space="preserve"> </w:t>
      </w:r>
      <w:r w:rsidR="00B47B3E">
        <w:rPr>
          <w:rFonts w:eastAsiaTheme="minorHAnsi"/>
          <w:sz w:val="24"/>
          <w:szCs w:val="24"/>
          <w:lang w:eastAsia="en-US"/>
        </w:rPr>
        <w:t>(Marszałek 2012, s. 1).</w:t>
      </w:r>
      <w:r w:rsidR="008F272A">
        <w:rPr>
          <w:rFonts w:eastAsiaTheme="minorHAnsi"/>
          <w:sz w:val="24"/>
          <w:szCs w:val="24"/>
          <w:lang w:eastAsia="en-US"/>
        </w:rPr>
        <w:t xml:space="preserve"> </w:t>
      </w:r>
      <w:r w:rsidR="00AD092C">
        <w:rPr>
          <w:rFonts w:eastAsiaTheme="minorHAnsi"/>
          <w:sz w:val="24"/>
          <w:szCs w:val="24"/>
          <w:lang w:eastAsia="en-US"/>
        </w:rPr>
        <w:t>Postawę przedsiębiorczą można kreować wykorzystując dwa sposoby. Pierwszy z nich związany jest ze zjawiskiem socjalizacji i dotyczy odziaływania grupy na jednostkę. Drugi z nich to autokreacja</w:t>
      </w:r>
      <w:r w:rsidR="00F028D2">
        <w:rPr>
          <w:rFonts w:eastAsiaTheme="minorHAnsi"/>
          <w:sz w:val="24"/>
          <w:szCs w:val="24"/>
          <w:lang w:eastAsia="en-US"/>
        </w:rPr>
        <w:t>, która może być wzmacniana przez zdolności intelektualne danej jednostki</w:t>
      </w:r>
      <w:r w:rsidR="00AD092C">
        <w:rPr>
          <w:rFonts w:eastAsiaTheme="minorHAnsi"/>
          <w:sz w:val="24"/>
          <w:szCs w:val="24"/>
          <w:lang w:eastAsia="en-US"/>
        </w:rPr>
        <w:t xml:space="preserve"> (Strojny 2007, s. 205). </w:t>
      </w:r>
      <w:r w:rsidR="00F028D2">
        <w:rPr>
          <w:rFonts w:eastAsiaTheme="minorHAnsi"/>
          <w:sz w:val="24"/>
          <w:szCs w:val="24"/>
          <w:lang w:eastAsia="en-US"/>
        </w:rPr>
        <w:t>Autor ten podkreśla istotną rolę otoczenia jednostki nadając mu wymiar różnych aspek</w:t>
      </w:r>
      <w:r w:rsidR="00DA6965">
        <w:rPr>
          <w:rFonts w:eastAsiaTheme="minorHAnsi"/>
          <w:sz w:val="24"/>
          <w:szCs w:val="24"/>
          <w:lang w:eastAsia="en-US"/>
        </w:rPr>
        <w:t>tów, czy też wymiarów kultury</w:t>
      </w:r>
      <w:r w:rsidR="00CB2BD2">
        <w:rPr>
          <w:rFonts w:eastAsiaTheme="minorHAnsi"/>
          <w:sz w:val="24"/>
          <w:szCs w:val="24"/>
          <w:lang w:eastAsia="en-US"/>
        </w:rPr>
        <w:t>. Postawa przedsiębiorcza kształtowana jest więc pod wpływem szeregu kategorii składających się na środowisko, w którym się ten proces odbywa (Strojny</w:t>
      </w:r>
      <w:r w:rsidR="00DA6965">
        <w:rPr>
          <w:rFonts w:eastAsiaTheme="minorHAnsi"/>
          <w:sz w:val="24"/>
          <w:szCs w:val="24"/>
          <w:lang w:eastAsia="en-US"/>
        </w:rPr>
        <w:t xml:space="preserve"> 2007,</w:t>
      </w:r>
      <w:r w:rsidR="00CB2BD2">
        <w:rPr>
          <w:rFonts w:eastAsiaTheme="minorHAnsi"/>
          <w:sz w:val="24"/>
          <w:szCs w:val="24"/>
          <w:lang w:eastAsia="en-US"/>
        </w:rPr>
        <w:t xml:space="preserve"> s. 213).</w:t>
      </w:r>
      <w:r w:rsidR="003150A3">
        <w:rPr>
          <w:rFonts w:eastAsiaTheme="minorHAnsi"/>
          <w:sz w:val="24"/>
          <w:szCs w:val="24"/>
          <w:lang w:eastAsia="en-US"/>
        </w:rPr>
        <w:t xml:space="preserve"> Zalicza się do nich </w:t>
      </w:r>
      <w:r w:rsidR="00CB2BD2" w:rsidRPr="003150A3">
        <w:rPr>
          <w:rFonts w:eastAsiaTheme="minorHAnsi"/>
          <w:sz w:val="24"/>
          <w:szCs w:val="24"/>
          <w:lang w:eastAsia="en-US"/>
        </w:rPr>
        <w:t>wartości,</w:t>
      </w:r>
      <w:r w:rsidR="003150A3">
        <w:rPr>
          <w:rFonts w:eastAsiaTheme="minorHAnsi"/>
          <w:sz w:val="24"/>
          <w:szCs w:val="24"/>
          <w:lang w:eastAsia="en-US"/>
        </w:rPr>
        <w:t xml:space="preserve"> </w:t>
      </w:r>
      <w:r w:rsidR="00CB2BD2" w:rsidRPr="003150A3">
        <w:rPr>
          <w:rFonts w:eastAsiaTheme="minorHAnsi"/>
          <w:sz w:val="24"/>
          <w:szCs w:val="24"/>
          <w:lang w:eastAsia="en-US"/>
        </w:rPr>
        <w:t>potrzeby,</w:t>
      </w:r>
      <w:r w:rsidR="003150A3">
        <w:rPr>
          <w:rFonts w:eastAsiaTheme="minorHAnsi"/>
          <w:sz w:val="24"/>
          <w:szCs w:val="24"/>
          <w:lang w:eastAsia="en-US"/>
        </w:rPr>
        <w:t xml:space="preserve"> </w:t>
      </w:r>
      <w:r w:rsidR="00CB2BD2" w:rsidRPr="003150A3">
        <w:rPr>
          <w:rFonts w:eastAsiaTheme="minorHAnsi"/>
          <w:sz w:val="24"/>
          <w:szCs w:val="24"/>
          <w:lang w:eastAsia="en-US"/>
        </w:rPr>
        <w:t>postawy,</w:t>
      </w:r>
      <w:r w:rsidR="003150A3">
        <w:rPr>
          <w:rFonts w:eastAsiaTheme="minorHAnsi"/>
          <w:sz w:val="24"/>
          <w:szCs w:val="24"/>
          <w:lang w:eastAsia="en-US"/>
        </w:rPr>
        <w:t xml:space="preserve"> </w:t>
      </w:r>
      <w:r w:rsidR="00CB2BD2" w:rsidRPr="003150A3">
        <w:rPr>
          <w:rFonts w:eastAsiaTheme="minorHAnsi"/>
          <w:sz w:val="24"/>
          <w:szCs w:val="24"/>
          <w:lang w:eastAsia="en-US"/>
        </w:rPr>
        <w:t>działania,</w:t>
      </w:r>
      <w:r w:rsidR="003150A3">
        <w:rPr>
          <w:rFonts w:eastAsiaTheme="minorHAnsi"/>
          <w:sz w:val="24"/>
          <w:szCs w:val="24"/>
          <w:lang w:eastAsia="en-US"/>
        </w:rPr>
        <w:t xml:space="preserve"> normy oraz </w:t>
      </w:r>
      <w:r w:rsidR="00CB2BD2" w:rsidRPr="003150A3">
        <w:rPr>
          <w:rFonts w:eastAsiaTheme="minorHAnsi"/>
          <w:sz w:val="24"/>
          <w:szCs w:val="24"/>
          <w:lang w:eastAsia="en-US"/>
        </w:rPr>
        <w:t xml:space="preserve">wzorce. </w:t>
      </w:r>
      <w:r w:rsidR="009A0B37">
        <w:rPr>
          <w:rFonts w:eastAsiaTheme="minorHAnsi"/>
          <w:sz w:val="24"/>
          <w:szCs w:val="24"/>
          <w:lang w:eastAsia="en-US"/>
        </w:rPr>
        <w:t>Przedsiębiorcze zachowania wśród studentów, w efekcie końcowym, mają wspomóc proces wejścia na rynek pracy.</w:t>
      </w:r>
    </w:p>
    <w:p w:rsidR="000A113F" w:rsidRPr="000A113F" w:rsidRDefault="000A113F" w:rsidP="000A113F">
      <w:pPr>
        <w:spacing w:line="360" w:lineRule="auto"/>
        <w:jc w:val="both"/>
        <w:rPr>
          <w:rFonts w:eastAsiaTheme="minorHAnsi"/>
          <w:b/>
          <w:sz w:val="24"/>
          <w:szCs w:val="24"/>
          <w:lang w:eastAsia="en-US"/>
        </w:rPr>
      </w:pPr>
      <w:r w:rsidRPr="000A113F">
        <w:rPr>
          <w:rFonts w:eastAsiaTheme="minorHAnsi"/>
          <w:b/>
          <w:sz w:val="24"/>
          <w:szCs w:val="24"/>
          <w:lang w:eastAsia="en-US"/>
        </w:rPr>
        <w:t>Tranzycja na rynku pracy</w:t>
      </w:r>
    </w:p>
    <w:p w:rsidR="002633E3" w:rsidRDefault="00A324E2" w:rsidP="002633E3">
      <w:pPr>
        <w:spacing w:line="360" w:lineRule="auto"/>
        <w:ind w:firstLine="360"/>
        <w:jc w:val="both"/>
        <w:rPr>
          <w:rFonts w:eastAsiaTheme="minorHAnsi"/>
          <w:sz w:val="24"/>
          <w:szCs w:val="24"/>
          <w:lang w:eastAsia="en-US"/>
        </w:rPr>
      </w:pPr>
      <w:r>
        <w:rPr>
          <w:rFonts w:eastAsiaTheme="minorHAnsi"/>
          <w:sz w:val="24"/>
          <w:szCs w:val="24"/>
          <w:lang w:eastAsia="en-US"/>
        </w:rPr>
        <w:t xml:space="preserve">Pojęcie traznzycji jest niejednoznaczne. Poczynając </w:t>
      </w:r>
      <w:r w:rsidR="00F722F5">
        <w:rPr>
          <w:rFonts w:eastAsiaTheme="minorHAnsi"/>
          <w:sz w:val="24"/>
          <w:szCs w:val="24"/>
          <w:lang w:eastAsia="en-US"/>
        </w:rPr>
        <w:t>od</w:t>
      </w:r>
      <w:r w:rsidR="00A662BA">
        <w:rPr>
          <w:rFonts w:eastAsiaTheme="minorHAnsi"/>
          <w:sz w:val="24"/>
          <w:szCs w:val="24"/>
          <w:lang w:eastAsia="en-US"/>
        </w:rPr>
        <w:t xml:space="preserve"> mnogości</w:t>
      </w:r>
      <w:r>
        <w:rPr>
          <w:rFonts w:eastAsiaTheme="minorHAnsi"/>
          <w:sz w:val="24"/>
          <w:szCs w:val="24"/>
          <w:lang w:eastAsia="en-US"/>
        </w:rPr>
        <w:t xml:space="preserve"> nauk, w których </w:t>
      </w:r>
      <w:r w:rsidR="00A95EAB">
        <w:rPr>
          <w:rFonts w:eastAsiaTheme="minorHAnsi"/>
          <w:sz w:val="24"/>
          <w:szCs w:val="24"/>
          <w:lang w:eastAsia="en-US"/>
        </w:rPr>
        <w:t>znajduje zastosowanie</w:t>
      </w:r>
      <w:r>
        <w:rPr>
          <w:rStyle w:val="Odwoanieprzypisudolnego"/>
          <w:rFonts w:eastAsiaTheme="minorHAnsi"/>
          <w:sz w:val="24"/>
          <w:szCs w:val="24"/>
          <w:lang w:eastAsia="en-US"/>
        </w:rPr>
        <w:footnoteReference w:id="2"/>
      </w:r>
      <w:r>
        <w:rPr>
          <w:rFonts w:eastAsiaTheme="minorHAnsi"/>
          <w:sz w:val="24"/>
          <w:szCs w:val="24"/>
          <w:lang w:eastAsia="en-US"/>
        </w:rPr>
        <w:t xml:space="preserve"> a kończąc na jego interpretacji w kontekście samego rynku pracy. Pojęcie to zaczerpnięto z języka angielskiego</w:t>
      </w:r>
      <w:r w:rsidR="00636885">
        <w:rPr>
          <w:rFonts w:eastAsiaTheme="minorHAnsi"/>
          <w:sz w:val="24"/>
          <w:szCs w:val="24"/>
          <w:lang w:eastAsia="en-US"/>
        </w:rPr>
        <w:t xml:space="preserve"> „transition”, a w kontekście rynku pracy ogólna jego interpretacja dotyczy p</w:t>
      </w:r>
      <w:r w:rsidR="009E4849">
        <w:rPr>
          <w:rFonts w:eastAsiaTheme="minorHAnsi"/>
          <w:sz w:val="24"/>
          <w:szCs w:val="24"/>
          <w:lang w:eastAsia="en-US"/>
        </w:rPr>
        <w:t>roces</w:t>
      </w:r>
      <w:r w:rsidR="00636885">
        <w:rPr>
          <w:rFonts w:eastAsiaTheme="minorHAnsi"/>
          <w:sz w:val="24"/>
          <w:szCs w:val="24"/>
          <w:lang w:eastAsia="en-US"/>
        </w:rPr>
        <w:t>u</w:t>
      </w:r>
      <w:r w:rsidR="009E4849">
        <w:rPr>
          <w:rFonts w:eastAsiaTheme="minorHAnsi"/>
          <w:sz w:val="24"/>
          <w:szCs w:val="24"/>
          <w:lang w:eastAsia="en-US"/>
        </w:rPr>
        <w:t xml:space="preserve"> wchodzenia na </w:t>
      </w:r>
      <w:r w:rsidR="00115593">
        <w:rPr>
          <w:rFonts w:eastAsiaTheme="minorHAnsi"/>
          <w:sz w:val="24"/>
          <w:szCs w:val="24"/>
          <w:lang w:eastAsia="en-US"/>
        </w:rPr>
        <w:t>ten rynek</w:t>
      </w:r>
      <w:r w:rsidR="00636885">
        <w:rPr>
          <w:rFonts w:eastAsiaTheme="minorHAnsi"/>
          <w:sz w:val="24"/>
          <w:szCs w:val="24"/>
          <w:lang w:eastAsia="en-US"/>
        </w:rPr>
        <w:t xml:space="preserve"> </w:t>
      </w:r>
      <w:r w:rsidR="004C2DED">
        <w:rPr>
          <w:rFonts w:eastAsiaTheme="minorHAnsi"/>
          <w:sz w:val="24"/>
          <w:szCs w:val="24"/>
          <w:lang w:eastAsia="en-US"/>
        </w:rPr>
        <w:t>(Allen i Valden 2007)</w:t>
      </w:r>
      <w:r w:rsidR="00BE6C50">
        <w:rPr>
          <w:rFonts w:eastAsiaTheme="minorHAnsi"/>
          <w:sz w:val="24"/>
          <w:szCs w:val="24"/>
          <w:lang w:eastAsia="en-US"/>
        </w:rPr>
        <w:t>.</w:t>
      </w:r>
      <w:r w:rsidR="008F272A">
        <w:rPr>
          <w:rFonts w:eastAsiaTheme="minorHAnsi"/>
          <w:sz w:val="24"/>
          <w:szCs w:val="24"/>
          <w:lang w:eastAsia="en-US"/>
        </w:rPr>
        <w:t xml:space="preserve"> </w:t>
      </w:r>
      <w:r w:rsidR="00844F88">
        <w:rPr>
          <w:rFonts w:eastAsiaTheme="minorHAnsi"/>
          <w:sz w:val="24"/>
          <w:szCs w:val="24"/>
          <w:lang w:eastAsia="en-US"/>
        </w:rPr>
        <w:t xml:space="preserve">Tranzycja w rozumieniu literatury przedmiotu oznacza </w:t>
      </w:r>
      <w:r w:rsidR="00423364">
        <w:rPr>
          <w:rFonts w:eastAsiaTheme="minorHAnsi"/>
          <w:sz w:val="24"/>
          <w:szCs w:val="24"/>
          <w:lang w:eastAsia="en-US"/>
        </w:rPr>
        <w:t xml:space="preserve">zatem </w:t>
      </w:r>
      <w:r w:rsidR="00844F88">
        <w:rPr>
          <w:rFonts w:eastAsiaTheme="minorHAnsi"/>
          <w:sz w:val="24"/>
          <w:szCs w:val="24"/>
          <w:lang w:eastAsia="en-US"/>
        </w:rPr>
        <w:t>sprawne wejście na rynek pracy po zakończeniu danego poziomu kształcenia, zwłaszcza wyższego i znalezienie satysfakcjonującego zatrudnienia. Warto podkreślić, że w poprawnym pojmowaniu tego zjawiska nie chodzi o znalezienie jakiejkolwiek pracy</w:t>
      </w:r>
      <w:r w:rsidR="00423364">
        <w:rPr>
          <w:rFonts w:eastAsiaTheme="minorHAnsi"/>
          <w:sz w:val="24"/>
          <w:szCs w:val="24"/>
          <w:lang w:eastAsia="en-US"/>
        </w:rPr>
        <w:t>,</w:t>
      </w:r>
      <w:r w:rsidR="00844F88">
        <w:rPr>
          <w:rFonts w:eastAsiaTheme="minorHAnsi"/>
          <w:sz w:val="24"/>
          <w:szCs w:val="24"/>
          <w:lang w:eastAsia="en-US"/>
        </w:rPr>
        <w:t xml:space="preserve"> tylko takiej</w:t>
      </w:r>
      <w:r w:rsidR="006B0CB0">
        <w:rPr>
          <w:rFonts w:eastAsiaTheme="minorHAnsi"/>
          <w:sz w:val="24"/>
          <w:szCs w:val="24"/>
          <w:lang w:eastAsia="en-US"/>
        </w:rPr>
        <w:t>,</w:t>
      </w:r>
      <w:r w:rsidR="00844F88">
        <w:rPr>
          <w:rFonts w:eastAsiaTheme="minorHAnsi"/>
          <w:sz w:val="24"/>
          <w:szCs w:val="24"/>
          <w:lang w:eastAsia="en-US"/>
        </w:rPr>
        <w:t xml:space="preserve"> </w:t>
      </w:r>
      <w:r w:rsidR="006B0CB0">
        <w:rPr>
          <w:rFonts w:eastAsiaTheme="minorHAnsi"/>
          <w:sz w:val="24"/>
          <w:szCs w:val="24"/>
          <w:lang w:eastAsia="en-US"/>
        </w:rPr>
        <w:t>która daje</w:t>
      </w:r>
      <w:r w:rsidR="00844F88">
        <w:rPr>
          <w:rFonts w:eastAsiaTheme="minorHAnsi"/>
          <w:sz w:val="24"/>
          <w:szCs w:val="24"/>
          <w:lang w:eastAsia="en-US"/>
        </w:rPr>
        <w:t xml:space="preserve"> satysfakcję w każdym jej aspekcie.</w:t>
      </w:r>
      <w:r>
        <w:rPr>
          <w:rFonts w:eastAsiaTheme="minorHAnsi"/>
          <w:sz w:val="24"/>
          <w:szCs w:val="24"/>
          <w:lang w:eastAsia="en-US"/>
        </w:rPr>
        <w:t xml:space="preserve"> Moment ten nazywany jest również wejściem w dorosłe życie, a jego wyróżnikiem jest uzyskanie takiej pracy, która gwarantuje niezależność finansową (Rożnowski 2009, s.</w:t>
      </w:r>
      <w:r w:rsidR="003F1139">
        <w:rPr>
          <w:rFonts w:eastAsiaTheme="minorHAnsi"/>
          <w:sz w:val="24"/>
          <w:szCs w:val="24"/>
          <w:lang w:eastAsia="en-US"/>
        </w:rPr>
        <w:t xml:space="preserve"> </w:t>
      </w:r>
      <w:r>
        <w:rPr>
          <w:rFonts w:eastAsiaTheme="minorHAnsi"/>
          <w:sz w:val="24"/>
          <w:szCs w:val="24"/>
          <w:lang w:eastAsia="en-US"/>
        </w:rPr>
        <w:t>10).</w:t>
      </w:r>
      <w:r w:rsidR="00A95EAB">
        <w:rPr>
          <w:rFonts w:eastAsiaTheme="minorHAnsi"/>
          <w:sz w:val="24"/>
          <w:szCs w:val="24"/>
          <w:lang w:eastAsia="en-US"/>
        </w:rPr>
        <w:t xml:space="preserve"> </w:t>
      </w:r>
      <w:r w:rsidR="006779CF">
        <w:rPr>
          <w:rFonts w:eastAsiaTheme="minorHAnsi"/>
          <w:sz w:val="24"/>
          <w:szCs w:val="24"/>
          <w:lang w:eastAsia="en-US"/>
        </w:rPr>
        <w:t>Określona d</w:t>
      </w:r>
      <w:r w:rsidR="00A95EAB">
        <w:rPr>
          <w:rFonts w:eastAsiaTheme="minorHAnsi"/>
          <w:sz w:val="24"/>
          <w:szCs w:val="24"/>
          <w:lang w:eastAsia="en-US"/>
        </w:rPr>
        <w:t>ługość tranzycji</w:t>
      </w:r>
      <w:r w:rsidR="00A662BA">
        <w:rPr>
          <w:rFonts w:eastAsiaTheme="minorHAnsi"/>
          <w:sz w:val="24"/>
          <w:szCs w:val="24"/>
          <w:lang w:eastAsia="en-US"/>
        </w:rPr>
        <w:t xml:space="preserve"> zakończonej</w:t>
      </w:r>
      <w:r w:rsidR="00811E21">
        <w:rPr>
          <w:rFonts w:eastAsiaTheme="minorHAnsi"/>
          <w:sz w:val="24"/>
          <w:szCs w:val="24"/>
          <w:lang w:eastAsia="en-US"/>
        </w:rPr>
        <w:t xml:space="preserve"> powodzeniem</w:t>
      </w:r>
      <w:r w:rsidR="00A95EAB">
        <w:rPr>
          <w:rFonts w:eastAsiaTheme="minorHAnsi"/>
          <w:sz w:val="24"/>
          <w:szCs w:val="24"/>
          <w:lang w:eastAsia="en-US"/>
        </w:rPr>
        <w:t xml:space="preserve"> </w:t>
      </w:r>
      <w:r w:rsidR="00F01012">
        <w:rPr>
          <w:rFonts w:eastAsiaTheme="minorHAnsi"/>
          <w:sz w:val="24"/>
          <w:szCs w:val="24"/>
          <w:lang w:eastAsia="en-US"/>
        </w:rPr>
        <w:t>to okres</w:t>
      </w:r>
      <w:r w:rsidR="00A95EAB">
        <w:rPr>
          <w:rFonts w:eastAsiaTheme="minorHAnsi"/>
          <w:sz w:val="24"/>
          <w:szCs w:val="24"/>
          <w:lang w:eastAsia="en-US"/>
        </w:rPr>
        <w:t xml:space="preserve"> sześciu miesięcy </w:t>
      </w:r>
      <w:r w:rsidR="00A95EAB">
        <w:rPr>
          <w:rFonts w:eastAsiaTheme="minorHAnsi"/>
          <w:sz w:val="24"/>
          <w:szCs w:val="24"/>
          <w:lang w:eastAsia="en-US"/>
        </w:rPr>
        <w:lastRenderedPageBreak/>
        <w:t xml:space="preserve">po dniu zakończenia formalnej nauki (Muller i Gangl 2003). </w:t>
      </w:r>
      <w:r w:rsidR="002633E3">
        <w:rPr>
          <w:rFonts w:eastAsiaTheme="minorHAnsi"/>
          <w:sz w:val="24"/>
          <w:szCs w:val="24"/>
          <w:lang w:eastAsia="en-US"/>
        </w:rPr>
        <w:t xml:space="preserve">Badania dotyczące zjawiska tranzycji miały swój początek w latach 88. XX wieku i skupiały się na absolwentach niższych szczebli kształcenia. </w:t>
      </w:r>
      <w:r w:rsidR="00A67F1F">
        <w:rPr>
          <w:rFonts w:eastAsiaTheme="minorHAnsi"/>
          <w:sz w:val="24"/>
          <w:szCs w:val="24"/>
          <w:lang w:eastAsia="en-US"/>
        </w:rPr>
        <w:t>Absolwenci szkół wyższych nie stanowili przedmiotu tych badań. Osoby kończące studia wyższe,</w:t>
      </w:r>
      <w:r w:rsidR="002633E3">
        <w:rPr>
          <w:rFonts w:eastAsiaTheme="minorHAnsi"/>
          <w:sz w:val="24"/>
          <w:szCs w:val="24"/>
          <w:lang w:eastAsia="en-US"/>
        </w:rPr>
        <w:t xml:space="preserve"> bez przeszkód znajdowały satysfakcjonujące zatrudnienie. </w:t>
      </w:r>
      <w:r w:rsidR="00C55D1B">
        <w:rPr>
          <w:rFonts w:eastAsiaTheme="minorHAnsi"/>
          <w:sz w:val="24"/>
          <w:szCs w:val="24"/>
          <w:lang w:eastAsia="en-US"/>
        </w:rPr>
        <w:t>W latach 90. XX w. uważano, że sukcesem zakończone wejście na rynek pracy</w:t>
      </w:r>
      <w:r w:rsidR="00A662BA">
        <w:rPr>
          <w:rFonts w:eastAsiaTheme="minorHAnsi"/>
          <w:sz w:val="24"/>
          <w:szCs w:val="24"/>
          <w:lang w:eastAsia="en-US"/>
        </w:rPr>
        <w:t xml:space="preserve"> tej grupy absolwentów</w:t>
      </w:r>
      <w:r w:rsidR="00C55D1B">
        <w:rPr>
          <w:rFonts w:eastAsiaTheme="minorHAnsi"/>
          <w:sz w:val="24"/>
          <w:szCs w:val="24"/>
          <w:lang w:eastAsia="en-US"/>
        </w:rPr>
        <w:t xml:space="preserve"> zależało od kapitału lud</w:t>
      </w:r>
      <w:r w:rsidR="00A662BA">
        <w:rPr>
          <w:rFonts w:eastAsiaTheme="minorHAnsi"/>
          <w:sz w:val="24"/>
          <w:szCs w:val="24"/>
          <w:lang w:eastAsia="en-US"/>
        </w:rPr>
        <w:t>zkiego danej jednostki, sytuacji</w:t>
      </w:r>
      <w:r w:rsidR="00C55D1B">
        <w:rPr>
          <w:rFonts w:eastAsiaTheme="minorHAnsi"/>
          <w:sz w:val="24"/>
          <w:szCs w:val="24"/>
          <w:lang w:eastAsia="en-US"/>
        </w:rPr>
        <w:t xml:space="preserve"> na rynku pr</w:t>
      </w:r>
      <w:r w:rsidR="00A662BA">
        <w:rPr>
          <w:rFonts w:eastAsiaTheme="minorHAnsi"/>
          <w:sz w:val="24"/>
          <w:szCs w:val="24"/>
          <w:lang w:eastAsia="en-US"/>
        </w:rPr>
        <w:t>ac</w:t>
      </w:r>
      <w:r w:rsidR="00C55D1B">
        <w:rPr>
          <w:rFonts w:eastAsiaTheme="minorHAnsi"/>
          <w:sz w:val="24"/>
          <w:szCs w:val="24"/>
          <w:lang w:eastAsia="en-US"/>
        </w:rPr>
        <w:t>y oraz poziomu rozwoju gospodarki</w:t>
      </w:r>
      <w:r w:rsidR="00A662BA">
        <w:rPr>
          <w:rFonts w:eastAsiaTheme="minorHAnsi"/>
          <w:sz w:val="24"/>
          <w:szCs w:val="24"/>
          <w:lang w:eastAsia="en-US"/>
        </w:rPr>
        <w:t>,</w:t>
      </w:r>
      <w:r w:rsidR="00C55D1B">
        <w:rPr>
          <w:rFonts w:eastAsiaTheme="minorHAnsi"/>
          <w:sz w:val="24"/>
          <w:szCs w:val="24"/>
          <w:lang w:eastAsia="en-US"/>
        </w:rPr>
        <w:t xml:space="preserve"> zwłaszcza jej innowacyjności. </w:t>
      </w:r>
      <w:r w:rsidR="002633E3">
        <w:rPr>
          <w:rFonts w:eastAsiaTheme="minorHAnsi"/>
          <w:sz w:val="24"/>
          <w:szCs w:val="24"/>
          <w:lang w:eastAsia="en-US"/>
        </w:rPr>
        <w:t>Obecnie ta sytuacja się zmieniła. Przedmiotem wieloaspektowych i pogłębionych badań stała się również tranzycja tej grupy uczest</w:t>
      </w:r>
      <w:r w:rsidR="00DA6965">
        <w:rPr>
          <w:rFonts w:eastAsiaTheme="minorHAnsi"/>
          <w:sz w:val="24"/>
          <w:szCs w:val="24"/>
          <w:lang w:eastAsia="en-US"/>
        </w:rPr>
        <w:t>ników rynku pracy (Świętek 2012; Piróg 2013b; Piróg 2014; Krasicka i in. 2014;</w:t>
      </w:r>
      <w:r w:rsidR="002633E3">
        <w:rPr>
          <w:rFonts w:eastAsiaTheme="minorHAnsi"/>
          <w:sz w:val="24"/>
          <w:szCs w:val="24"/>
          <w:lang w:eastAsia="en-US"/>
        </w:rPr>
        <w:t xml:space="preserve"> Wójtowicz 2014). Grupa ta posiada szereg cech wyróżniających ją wśród pozostałych absolwentów niższych szczebli edukacji</w:t>
      </w:r>
      <w:r w:rsidR="002633E3">
        <w:rPr>
          <w:rStyle w:val="Odwoanieprzypisudolnego"/>
          <w:rFonts w:eastAsiaTheme="minorHAnsi"/>
          <w:sz w:val="24"/>
          <w:szCs w:val="24"/>
          <w:lang w:eastAsia="en-US"/>
        </w:rPr>
        <w:footnoteReference w:id="3"/>
      </w:r>
      <w:r w:rsidR="002633E3">
        <w:rPr>
          <w:rFonts w:eastAsiaTheme="minorHAnsi"/>
          <w:sz w:val="24"/>
          <w:szCs w:val="24"/>
          <w:lang w:eastAsia="en-US"/>
        </w:rPr>
        <w:t>. Stąd potrzeba wydzielenia dla niej odrębnego obszaru badań. Powszechne stało się zjawisko łączenia studiowania i pracy, co oznacza wchodzenie na rynek już w czasie trw</w:t>
      </w:r>
      <w:r w:rsidR="004B1055">
        <w:rPr>
          <w:rFonts w:eastAsiaTheme="minorHAnsi"/>
          <w:sz w:val="24"/>
          <w:szCs w:val="24"/>
          <w:lang w:eastAsia="en-US"/>
        </w:rPr>
        <w:t>ania nauki, czasami kilkukrotne</w:t>
      </w:r>
      <w:r w:rsidR="002633E3">
        <w:rPr>
          <w:rFonts w:eastAsiaTheme="minorHAnsi"/>
          <w:sz w:val="24"/>
          <w:szCs w:val="24"/>
          <w:lang w:eastAsia="en-US"/>
        </w:rPr>
        <w:t>. W</w:t>
      </w:r>
      <w:r w:rsidR="00C55D1B">
        <w:rPr>
          <w:rFonts w:eastAsiaTheme="minorHAnsi"/>
          <w:sz w:val="24"/>
          <w:szCs w:val="24"/>
          <w:lang w:eastAsia="en-US"/>
        </w:rPr>
        <w:t>zrost</w:t>
      </w:r>
      <w:r w:rsidR="002633E3">
        <w:rPr>
          <w:rFonts w:eastAsiaTheme="minorHAnsi"/>
          <w:sz w:val="24"/>
          <w:szCs w:val="24"/>
          <w:lang w:eastAsia="en-US"/>
        </w:rPr>
        <w:t xml:space="preserve"> dostępności do usłu</w:t>
      </w:r>
      <w:r w:rsidR="00C55D1B">
        <w:rPr>
          <w:rFonts w:eastAsiaTheme="minorHAnsi"/>
          <w:sz w:val="24"/>
          <w:szCs w:val="24"/>
          <w:lang w:eastAsia="en-US"/>
        </w:rPr>
        <w:t>g edukacyjnych i upowszechnienie</w:t>
      </w:r>
      <w:r w:rsidR="002633E3">
        <w:rPr>
          <w:rFonts w:eastAsiaTheme="minorHAnsi"/>
          <w:sz w:val="24"/>
          <w:szCs w:val="24"/>
          <w:lang w:eastAsia="en-US"/>
        </w:rPr>
        <w:t xml:space="preserve"> się kształcenia na poziomie wyższym </w:t>
      </w:r>
      <w:r w:rsidR="00C55D1B">
        <w:rPr>
          <w:rFonts w:eastAsiaTheme="minorHAnsi"/>
          <w:sz w:val="24"/>
          <w:szCs w:val="24"/>
          <w:lang w:eastAsia="en-US"/>
        </w:rPr>
        <w:t>doprowadził</w:t>
      </w:r>
      <w:r w:rsidR="004B1055">
        <w:rPr>
          <w:rFonts w:eastAsiaTheme="minorHAnsi"/>
          <w:sz w:val="24"/>
          <w:szCs w:val="24"/>
          <w:lang w:eastAsia="en-US"/>
        </w:rPr>
        <w:t>,</w:t>
      </w:r>
      <w:r w:rsidR="00C55D1B">
        <w:rPr>
          <w:rFonts w:eastAsiaTheme="minorHAnsi"/>
          <w:sz w:val="24"/>
          <w:szCs w:val="24"/>
          <w:lang w:eastAsia="en-US"/>
        </w:rPr>
        <w:t xml:space="preserve"> </w:t>
      </w:r>
      <w:r w:rsidR="00A662BA">
        <w:rPr>
          <w:rFonts w:eastAsiaTheme="minorHAnsi"/>
          <w:sz w:val="24"/>
          <w:szCs w:val="24"/>
          <w:lang w:eastAsia="en-US"/>
        </w:rPr>
        <w:t xml:space="preserve">paradoksalnie </w:t>
      </w:r>
      <w:r w:rsidR="00C55D1B">
        <w:rPr>
          <w:rFonts w:eastAsiaTheme="minorHAnsi"/>
          <w:sz w:val="24"/>
          <w:szCs w:val="24"/>
          <w:lang w:eastAsia="en-US"/>
        </w:rPr>
        <w:t>do pogorszenia sytuacji absolwentów</w:t>
      </w:r>
      <w:r w:rsidR="002633E3">
        <w:rPr>
          <w:rFonts w:eastAsiaTheme="minorHAnsi"/>
          <w:sz w:val="24"/>
          <w:szCs w:val="24"/>
          <w:lang w:eastAsia="en-US"/>
        </w:rPr>
        <w:t xml:space="preserve">. Z jednej strony bogata oferta szkół wyższych pozwala na wybór ciekawych kierunków studiów dla wszystkich chętnych, z drugiej doprowadziła ona w konsekwencji do nadreprezentacji absolwentów szkół wyższych na rynku, dla których nie ma odpowiedniej ilości </w:t>
      </w:r>
      <w:r w:rsidR="00D275C3">
        <w:rPr>
          <w:rFonts w:eastAsiaTheme="minorHAnsi"/>
          <w:sz w:val="24"/>
          <w:szCs w:val="24"/>
          <w:lang w:eastAsia="en-US"/>
        </w:rPr>
        <w:t xml:space="preserve">właściwie </w:t>
      </w:r>
      <w:r w:rsidR="004B1055">
        <w:rPr>
          <w:rFonts w:eastAsiaTheme="minorHAnsi"/>
          <w:sz w:val="24"/>
          <w:szCs w:val="24"/>
          <w:lang w:eastAsia="en-US"/>
        </w:rPr>
        <w:t>dopasowanych</w:t>
      </w:r>
      <w:r w:rsidR="00A67F1F">
        <w:rPr>
          <w:rFonts w:eastAsiaTheme="minorHAnsi"/>
          <w:sz w:val="24"/>
          <w:szCs w:val="24"/>
          <w:lang w:eastAsia="en-US"/>
        </w:rPr>
        <w:t xml:space="preserve"> </w:t>
      </w:r>
      <w:r w:rsidR="002633E3">
        <w:rPr>
          <w:rFonts w:eastAsiaTheme="minorHAnsi"/>
          <w:sz w:val="24"/>
          <w:szCs w:val="24"/>
          <w:lang w:eastAsia="en-US"/>
        </w:rPr>
        <w:t xml:space="preserve">ofert pracy. Obecnie wyższe wykształcenie nie gwarantuje znalezienia satysfakcjonującej pracy, a czas jej poszukiwania znacznie się wydłużył. Kapitał </w:t>
      </w:r>
      <w:r w:rsidR="00A662BA">
        <w:rPr>
          <w:rFonts w:eastAsiaTheme="minorHAnsi"/>
          <w:sz w:val="24"/>
          <w:szCs w:val="24"/>
          <w:lang w:eastAsia="en-US"/>
        </w:rPr>
        <w:t xml:space="preserve">ludzki </w:t>
      </w:r>
      <w:r w:rsidR="002633E3">
        <w:rPr>
          <w:rFonts w:eastAsiaTheme="minorHAnsi"/>
          <w:sz w:val="24"/>
          <w:szCs w:val="24"/>
          <w:lang w:eastAsia="en-US"/>
        </w:rPr>
        <w:t>będący uprzednio wyróżnikiem i gwarantem zatrudnienia utracił swoją rolę, stąd poszukuje się innych determinant prz</w:t>
      </w:r>
      <w:r w:rsidR="00C55D1B">
        <w:rPr>
          <w:rFonts w:eastAsiaTheme="minorHAnsi"/>
          <w:sz w:val="24"/>
          <w:szCs w:val="24"/>
          <w:lang w:eastAsia="en-US"/>
        </w:rPr>
        <w:t>yspieszających sprawną tranzycję</w:t>
      </w:r>
      <w:r w:rsidR="002633E3">
        <w:rPr>
          <w:rFonts w:eastAsiaTheme="minorHAnsi"/>
          <w:sz w:val="24"/>
          <w:szCs w:val="24"/>
          <w:lang w:eastAsia="en-US"/>
        </w:rPr>
        <w:t>.</w:t>
      </w:r>
    </w:p>
    <w:p w:rsidR="009E4849" w:rsidRDefault="00DA6965" w:rsidP="00DC54C0">
      <w:pPr>
        <w:spacing w:line="360" w:lineRule="auto"/>
        <w:ind w:firstLine="360"/>
        <w:jc w:val="both"/>
        <w:rPr>
          <w:rFonts w:eastAsiaTheme="minorHAnsi"/>
          <w:sz w:val="24"/>
          <w:szCs w:val="24"/>
          <w:lang w:eastAsia="en-US"/>
        </w:rPr>
      </w:pPr>
      <w:r>
        <w:rPr>
          <w:rFonts w:eastAsiaTheme="minorHAnsi"/>
          <w:sz w:val="24"/>
          <w:szCs w:val="24"/>
          <w:lang w:eastAsia="en-US"/>
        </w:rPr>
        <w:t>Zgodnie z podejściem</w:t>
      </w:r>
      <w:r w:rsidR="005373B7">
        <w:rPr>
          <w:rFonts w:eastAsiaTheme="minorHAnsi"/>
          <w:sz w:val="24"/>
          <w:szCs w:val="24"/>
          <w:lang w:eastAsia="en-US"/>
        </w:rPr>
        <w:t xml:space="preserve"> Piróg (2013</w:t>
      </w:r>
      <w:r w:rsidR="002B0B0F">
        <w:rPr>
          <w:rFonts w:eastAsiaTheme="minorHAnsi"/>
          <w:sz w:val="24"/>
          <w:szCs w:val="24"/>
          <w:lang w:eastAsia="en-US"/>
        </w:rPr>
        <w:t>a</w:t>
      </w:r>
      <w:r w:rsidR="005373B7">
        <w:rPr>
          <w:rFonts w:eastAsiaTheme="minorHAnsi"/>
          <w:sz w:val="24"/>
          <w:szCs w:val="24"/>
          <w:lang w:eastAsia="en-US"/>
        </w:rPr>
        <w:t>, s.</w:t>
      </w:r>
      <w:r w:rsidR="003F1139">
        <w:rPr>
          <w:rFonts w:eastAsiaTheme="minorHAnsi"/>
          <w:sz w:val="24"/>
          <w:szCs w:val="24"/>
          <w:lang w:eastAsia="en-US"/>
        </w:rPr>
        <w:t xml:space="preserve"> </w:t>
      </w:r>
      <w:r w:rsidR="005373B7">
        <w:rPr>
          <w:rFonts w:eastAsiaTheme="minorHAnsi"/>
          <w:sz w:val="24"/>
          <w:szCs w:val="24"/>
          <w:lang w:eastAsia="en-US"/>
        </w:rPr>
        <w:t>149</w:t>
      </w:r>
      <w:r w:rsidR="004C2DED">
        <w:rPr>
          <w:rFonts w:eastAsiaTheme="minorHAnsi"/>
          <w:sz w:val="24"/>
          <w:szCs w:val="24"/>
          <w:lang w:eastAsia="en-US"/>
        </w:rPr>
        <w:t>)</w:t>
      </w:r>
      <w:r w:rsidR="008F272A">
        <w:rPr>
          <w:rFonts w:eastAsiaTheme="minorHAnsi"/>
          <w:sz w:val="24"/>
          <w:szCs w:val="24"/>
          <w:lang w:eastAsia="en-US"/>
        </w:rPr>
        <w:t xml:space="preserve"> istnieją teorie z zakresu ekonomii, socjologii i psychologii objaśniające </w:t>
      </w:r>
      <w:r w:rsidR="00A412F5">
        <w:rPr>
          <w:rFonts w:eastAsiaTheme="minorHAnsi"/>
          <w:sz w:val="24"/>
          <w:szCs w:val="24"/>
          <w:lang w:eastAsia="en-US"/>
        </w:rPr>
        <w:t xml:space="preserve">w różnym stopniu mechanizm tego procesu. </w:t>
      </w:r>
      <w:r w:rsidR="00DC54C0">
        <w:rPr>
          <w:rFonts w:eastAsiaTheme="minorHAnsi"/>
          <w:sz w:val="24"/>
          <w:szCs w:val="24"/>
          <w:lang w:eastAsia="en-US"/>
        </w:rPr>
        <w:t>Są one względem siebie komplementarne i nie wyczerpują w pełni poruszanego tematu. Istnieje szereg aspektów</w:t>
      </w:r>
      <w:r w:rsidR="00A412F5">
        <w:rPr>
          <w:rFonts w:eastAsiaTheme="minorHAnsi"/>
          <w:sz w:val="24"/>
          <w:szCs w:val="24"/>
          <w:lang w:eastAsia="en-US"/>
        </w:rPr>
        <w:t xml:space="preserve"> mogą</w:t>
      </w:r>
      <w:r w:rsidR="00DC54C0">
        <w:rPr>
          <w:rFonts w:eastAsiaTheme="minorHAnsi"/>
          <w:sz w:val="24"/>
          <w:szCs w:val="24"/>
          <w:lang w:eastAsia="en-US"/>
        </w:rPr>
        <w:t>cych</w:t>
      </w:r>
      <w:r w:rsidR="00057D5F">
        <w:rPr>
          <w:rFonts w:eastAsiaTheme="minorHAnsi"/>
          <w:sz w:val="24"/>
          <w:szCs w:val="24"/>
          <w:lang w:eastAsia="en-US"/>
        </w:rPr>
        <w:t xml:space="preserve"> dostarczyć dodatkowych informacji wyjaśniających</w:t>
      </w:r>
      <w:r w:rsidR="00A412F5">
        <w:rPr>
          <w:rFonts w:eastAsiaTheme="minorHAnsi"/>
          <w:sz w:val="24"/>
          <w:szCs w:val="24"/>
          <w:lang w:eastAsia="en-US"/>
        </w:rPr>
        <w:t xml:space="preserve"> istotę tego zjawiska. </w:t>
      </w:r>
      <w:r w:rsidR="00DC54C0">
        <w:rPr>
          <w:rFonts w:eastAsiaTheme="minorHAnsi"/>
          <w:sz w:val="24"/>
          <w:szCs w:val="24"/>
          <w:lang w:eastAsia="en-US"/>
        </w:rPr>
        <w:t xml:space="preserve">W pracy położono nacisk na jeden z nich związany z tzw. </w:t>
      </w:r>
      <w:r w:rsidR="00057D5F">
        <w:rPr>
          <w:rFonts w:eastAsiaTheme="minorHAnsi"/>
          <w:sz w:val="24"/>
          <w:szCs w:val="24"/>
          <w:lang w:eastAsia="en-US"/>
        </w:rPr>
        <w:t>postawą</w:t>
      </w:r>
      <w:r w:rsidR="008F272A">
        <w:rPr>
          <w:rFonts w:eastAsiaTheme="minorHAnsi"/>
          <w:sz w:val="24"/>
          <w:szCs w:val="24"/>
          <w:lang w:eastAsia="en-US"/>
        </w:rPr>
        <w:t xml:space="preserve"> przedsiębior</w:t>
      </w:r>
      <w:r w:rsidR="00057D5F">
        <w:rPr>
          <w:rFonts w:eastAsiaTheme="minorHAnsi"/>
          <w:sz w:val="24"/>
          <w:szCs w:val="24"/>
          <w:lang w:eastAsia="en-US"/>
        </w:rPr>
        <w:t>czą</w:t>
      </w:r>
      <w:r w:rsidR="008F272A">
        <w:rPr>
          <w:rFonts w:eastAsiaTheme="minorHAnsi"/>
          <w:sz w:val="24"/>
          <w:szCs w:val="24"/>
          <w:lang w:eastAsia="en-US"/>
        </w:rPr>
        <w:t xml:space="preserve"> lub jej brak</w:t>
      </w:r>
      <w:r w:rsidR="00057D5F">
        <w:rPr>
          <w:rFonts w:eastAsiaTheme="minorHAnsi"/>
          <w:sz w:val="24"/>
          <w:szCs w:val="24"/>
          <w:lang w:eastAsia="en-US"/>
        </w:rPr>
        <w:t>iem</w:t>
      </w:r>
      <w:r w:rsidR="008F272A">
        <w:rPr>
          <w:rFonts w:eastAsiaTheme="minorHAnsi"/>
          <w:sz w:val="24"/>
          <w:szCs w:val="24"/>
          <w:lang w:eastAsia="en-US"/>
        </w:rPr>
        <w:t xml:space="preserve"> wśród studentów</w:t>
      </w:r>
      <w:r w:rsidR="009207C9">
        <w:rPr>
          <w:rFonts w:eastAsiaTheme="minorHAnsi"/>
          <w:sz w:val="24"/>
          <w:szCs w:val="24"/>
          <w:lang w:eastAsia="en-US"/>
        </w:rPr>
        <w:t>,</w:t>
      </w:r>
      <w:r w:rsidR="008F272A">
        <w:rPr>
          <w:rFonts w:eastAsiaTheme="minorHAnsi"/>
          <w:sz w:val="24"/>
          <w:szCs w:val="24"/>
          <w:lang w:eastAsia="en-US"/>
        </w:rPr>
        <w:t xml:space="preserve"> przyszłych absolwentów, która w dużym stopniu determinuje </w:t>
      </w:r>
      <w:r w:rsidR="00DC54C0">
        <w:rPr>
          <w:rFonts w:eastAsiaTheme="minorHAnsi"/>
          <w:sz w:val="24"/>
          <w:szCs w:val="24"/>
          <w:lang w:eastAsia="en-US"/>
        </w:rPr>
        <w:t xml:space="preserve">ich późniejsze </w:t>
      </w:r>
      <w:r w:rsidR="008F272A">
        <w:rPr>
          <w:rFonts w:eastAsiaTheme="minorHAnsi"/>
          <w:sz w:val="24"/>
          <w:szCs w:val="24"/>
          <w:lang w:eastAsia="en-US"/>
        </w:rPr>
        <w:t>powodzenie na rynku pracy.</w:t>
      </w:r>
      <w:r w:rsidR="00805C24">
        <w:rPr>
          <w:rFonts w:eastAsiaTheme="minorHAnsi"/>
          <w:sz w:val="24"/>
          <w:szCs w:val="24"/>
          <w:lang w:eastAsia="en-US"/>
        </w:rPr>
        <w:t xml:space="preserve"> Obecnie </w:t>
      </w:r>
      <w:r w:rsidR="00DC54C0">
        <w:rPr>
          <w:rFonts w:eastAsiaTheme="minorHAnsi"/>
          <w:sz w:val="24"/>
          <w:szCs w:val="24"/>
          <w:lang w:eastAsia="en-US"/>
        </w:rPr>
        <w:t>ten aspekt w kontekście procesu tranzycji nabiera</w:t>
      </w:r>
      <w:r w:rsidR="00805C24">
        <w:rPr>
          <w:rFonts w:eastAsiaTheme="minorHAnsi"/>
          <w:sz w:val="24"/>
          <w:szCs w:val="24"/>
          <w:lang w:eastAsia="en-US"/>
        </w:rPr>
        <w:t xml:space="preserve"> coraz większego znaczenie</w:t>
      </w:r>
      <w:r w:rsidR="00DC54C0">
        <w:rPr>
          <w:rFonts w:eastAsiaTheme="minorHAnsi"/>
          <w:sz w:val="24"/>
          <w:szCs w:val="24"/>
          <w:lang w:eastAsia="en-US"/>
        </w:rPr>
        <w:t>, szczególnie</w:t>
      </w:r>
      <w:r w:rsidR="00805C24">
        <w:rPr>
          <w:rFonts w:eastAsiaTheme="minorHAnsi"/>
          <w:sz w:val="24"/>
          <w:szCs w:val="24"/>
          <w:lang w:eastAsia="en-US"/>
        </w:rPr>
        <w:t xml:space="preserve"> w sytuacji </w:t>
      </w:r>
      <w:r w:rsidR="002633E3">
        <w:rPr>
          <w:rFonts w:eastAsiaTheme="minorHAnsi"/>
          <w:sz w:val="24"/>
          <w:szCs w:val="24"/>
          <w:lang w:eastAsia="en-US"/>
        </w:rPr>
        <w:t xml:space="preserve">permanentnej </w:t>
      </w:r>
      <w:r w:rsidR="00805C24">
        <w:rPr>
          <w:rFonts w:eastAsiaTheme="minorHAnsi"/>
          <w:sz w:val="24"/>
          <w:szCs w:val="24"/>
          <w:lang w:eastAsia="en-US"/>
        </w:rPr>
        <w:t>nadreprezentacji absolwentów szkół wyższych na rynku pracy</w:t>
      </w:r>
      <w:r w:rsidR="002633E3">
        <w:rPr>
          <w:rFonts w:eastAsiaTheme="minorHAnsi"/>
          <w:sz w:val="24"/>
          <w:szCs w:val="24"/>
          <w:lang w:eastAsia="en-US"/>
        </w:rPr>
        <w:t>.</w:t>
      </w:r>
      <w:r w:rsidR="006779CF">
        <w:rPr>
          <w:rFonts w:eastAsiaTheme="minorHAnsi"/>
          <w:sz w:val="24"/>
          <w:szCs w:val="24"/>
          <w:lang w:eastAsia="en-US"/>
        </w:rPr>
        <w:t xml:space="preserve"> </w:t>
      </w:r>
    </w:p>
    <w:p w:rsidR="005561E8" w:rsidRDefault="005561E8" w:rsidP="006A1A96">
      <w:pPr>
        <w:spacing w:line="360" w:lineRule="auto"/>
        <w:jc w:val="both"/>
        <w:rPr>
          <w:rFonts w:eastAsiaTheme="minorHAnsi"/>
          <w:b/>
          <w:sz w:val="24"/>
          <w:szCs w:val="24"/>
          <w:lang w:eastAsia="en-US"/>
        </w:rPr>
      </w:pPr>
    </w:p>
    <w:p w:rsidR="005561E8" w:rsidRDefault="005561E8" w:rsidP="006A1A96">
      <w:pPr>
        <w:spacing w:line="360" w:lineRule="auto"/>
        <w:jc w:val="both"/>
        <w:rPr>
          <w:rFonts w:eastAsiaTheme="minorHAnsi"/>
          <w:b/>
          <w:sz w:val="24"/>
          <w:szCs w:val="24"/>
          <w:lang w:eastAsia="en-US"/>
        </w:rPr>
      </w:pPr>
    </w:p>
    <w:p w:rsidR="006A1A96" w:rsidRPr="000A113F" w:rsidRDefault="006A1A96" w:rsidP="006A1A96">
      <w:pPr>
        <w:spacing w:line="360" w:lineRule="auto"/>
        <w:jc w:val="both"/>
        <w:rPr>
          <w:rFonts w:eastAsiaTheme="minorHAnsi"/>
          <w:b/>
          <w:sz w:val="24"/>
          <w:szCs w:val="24"/>
          <w:lang w:eastAsia="en-US"/>
        </w:rPr>
      </w:pPr>
      <w:r w:rsidRPr="000A113F">
        <w:rPr>
          <w:rFonts w:eastAsiaTheme="minorHAnsi"/>
          <w:b/>
          <w:sz w:val="24"/>
          <w:szCs w:val="24"/>
          <w:lang w:eastAsia="en-US"/>
        </w:rPr>
        <w:lastRenderedPageBreak/>
        <w:t>Sytuacja osób z wyższym wykształceniem na rynku pracy</w:t>
      </w:r>
    </w:p>
    <w:p w:rsidR="006A1A96" w:rsidRDefault="006A1A96" w:rsidP="006A1A96">
      <w:pPr>
        <w:spacing w:line="360" w:lineRule="auto"/>
        <w:ind w:firstLine="360"/>
        <w:jc w:val="both"/>
        <w:rPr>
          <w:rFonts w:eastAsiaTheme="minorHAnsi"/>
          <w:sz w:val="24"/>
          <w:szCs w:val="24"/>
          <w:lang w:eastAsia="en-US"/>
        </w:rPr>
      </w:pPr>
      <w:r>
        <w:rPr>
          <w:rFonts w:eastAsiaTheme="minorHAnsi"/>
          <w:sz w:val="24"/>
          <w:szCs w:val="24"/>
          <w:lang w:eastAsia="en-US"/>
        </w:rPr>
        <w:t>Na przestrzeni ostatnich dwóch dekad zmieniło się podejście do kształcenia na poziomie wyższym. Sprzyjała temu ogólna atmosfera ożywienia w gospodarce oraz chęć kształcenia się przez młodych ludzi. Patos wyższego wykształcenia ustąpił nowoczesnemu podejściu opierającemu się na przekonaniu, że wyższe wykształcenie jest gwarantem powodzenia na rynku pracy i w życiu prywatnym. Dynamiczne zaczął rozwijać się rynek usług edukacyjnych zwłaszcza na poziomie wyższy. Do 2013 roku działało w Polsce 321 niepublicznych uczelni wyższych, co pozwoliło całej rzeszy młodych ludzi zdobywać wyższe wykształcenie, poprzez ułatwienie dostępu do tego typu oferty edukacyjnej. Miało to przełożenie na liczbę studentów, która od początku transformacji systemowej z roku na rok systematycznie rosła (GUS 2013).</w:t>
      </w:r>
    </w:p>
    <w:p w:rsidR="006A1A96" w:rsidRPr="009E4849" w:rsidRDefault="006A1A96" w:rsidP="006A1A96">
      <w:pPr>
        <w:spacing w:line="360" w:lineRule="auto"/>
        <w:jc w:val="both"/>
        <w:rPr>
          <w:rFonts w:eastAsiaTheme="minorHAnsi"/>
          <w:sz w:val="24"/>
          <w:szCs w:val="24"/>
          <w:lang w:eastAsia="en-US"/>
        </w:rPr>
      </w:pPr>
      <w:r>
        <w:rPr>
          <w:rFonts w:eastAsiaTheme="minorHAnsi"/>
          <w:sz w:val="24"/>
          <w:szCs w:val="24"/>
          <w:lang w:eastAsia="en-US"/>
        </w:rPr>
        <w:t>Na podstawie danych statystycznych dla ostatnich kilku lat dla rynku pracy można zaobserwować, że współczynnik aktywności zawodowej wśród osób z wyższym wykształceniem w 2015 roku wynosił 80,6% w stosunku do 79,9% w 2013. Wskaźnik zatrudnienia w 2015 roku wynosił 77,3% w st</w:t>
      </w:r>
      <w:r w:rsidR="00CE5F76">
        <w:rPr>
          <w:rFonts w:eastAsiaTheme="minorHAnsi"/>
          <w:sz w:val="24"/>
          <w:szCs w:val="24"/>
          <w:lang w:eastAsia="en-US"/>
        </w:rPr>
        <w:t xml:space="preserve">osunku do 75,4% w 2013 roku (GUS </w:t>
      </w:r>
      <w:r>
        <w:rPr>
          <w:rFonts w:eastAsiaTheme="minorHAnsi"/>
          <w:sz w:val="24"/>
          <w:szCs w:val="24"/>
          <w:lang w:eastAsia="en-US"/>
        </w:rPr>
        <w:t>2015, s. 4, 8).</w:t>
      </w:r>
      <w:r w:rsidR="005561E8">
        <w:rPr>
          <w:rFonts w:eastAsiaTheme="minorHAnsi"/>
          <w:sz w:val="24"/>
          <w:szCs w:val="24"/>
          <w:lang w:eastAsia="en-US"/>
        </w:rPr>
        <w:t xml:space="preserve"> </w:t>
      </w:r>
      <w:r>
        <w:rPr>
          <w:rFonts w:eastAsiaTheme="minorHAnsi"/>
          <w:sz w:val="24"/>
          <w:szCs w:val="24"/>
          <w:lang w:eastAsia="en-US"/>
        </w:rPr>
        <w:t>Oba w/w współczynniki wzrosły. W roku 2014 w grupie pięćdziesięciolatków wyższe wykształcenie posiadał co dziesiąty, natomiast w grupie trzydziestolatków już co trzeci. W tymże roku studiowało milion trzysta tysięcy osób w wieku 19-24 lat, liczba ta zmalała z miliona siedmiuset trzydziestu tysięcy w 2010 roku, ale nadal jest wysoka</w:t>
      </w:r>
      <w:r>
        <w:rPr>
          <w:rStyle w:val="Odwoanieprzypisudolnego"/>
          <w:rFonts w:eastAsiaTheme="minorHAnsi"/>
          <w:sz w:val="24"/>
          <w:szCs w:val="24"/>
          <w:lang w:eastAsia="en-US"/>
        </w:rPr>
        <w:footnoteReference w:id="4"/>
      </w:r>
      <w:r>
        <w:rPr>
          <w:rFonts w:eastAsiaTheme="minorHAnsi"/>
          <w:sz w:val="24"/>
          <w:szCs w:val="24"/>
          <w:lang w:eastAsia="en-US"/>
        </w:rPr>
        <w:t xml:space="preserve">. Wśród osób chcących podjąć pracę po raz pierwszy, odsetek poszukujących jej dłużej niż rok wynosił w 2010 roku 36%, a w </w:t>
      </w:r>
      <w:r w:rsidR="00CE5F76">
        <w:rPr>
          <w:rFonts w:eastAsiaTheme="minorHAnsi"/>
          <w:sz w:val="24"/>
          <w:szCs w:val="24"/>
          <w:lang w:eastAsia="en-US"/>
        </w:rPr>
        <w:t xml:space="preserve">2014 roku wzrósł do 48%. (Polska Agencja Rozwoju Przedsiębiorczości </w:t>
      </w:r>
      <w:r>
        <w:rPr>
          <w:rFonts w:eastAsiaTheme="minorHAnsi"/>
          <w:sz w:val="24"/>
          <w:szCs w:val="24"/>
          <w:lang w:eastAsia="en-US"/>
        </w:rPr>
        <w:t>2015, s. 10, 12, 13). Zmienia się struktura wykształcenia Polaków. Jest coraz więcej osób z wyższym wykształceniem wchodzących na ry</w:t>
      </w:r>
      <w:r w:rsidR="00CE5F76">
        <w:rPr>
          <w:rFonts w:eastAsiaTheme="minorHAnsi"/>
          <w:sz w:val="24"/>
          <w:szCs w:val="24"/>
          <w:lang w:eastAsia="en-US"/>
        </w:rPr>
        <w:t>nek pracy (GUS</w:t>
      </w:r>
      <w:r>
        <w:rPr>
          <w:rFonts w:eastAsiaTheme="minorHAnsi"/>
          <w:sz w:val="24"/>
          <w:szCs w:val="24"/>
          <w:lang w:eastAsia="en-US"/>
        </w:rPr>
        <w:t xml:space="preserve"> 2015, s. 166). Utrzymuje się wysoka liczba osób studiujących, co oznacza, że wyróżnik jakim jest wyższe wykształcenie nie odgrywa już decydującej roli w procesie poszukiwania zatrudnienia. Na plan pierwszy wysuwają się inne działania, zwłaszcza te związane z umiejętnością pozytywnego wyróżnienia się na tle innych poszukujących pracy. </w:t>
      </w:r>
    </w:p>
    <w:p w:rsidR="000A113F" w:rsidRDefault="000A113F" w:rsidP="000A113F">
      <w:pPr>
        <w:spacing w:line="360" w:lineRule="auto"/>
        <w:jc w:val="both"/>
        <w:rPr>
          <w:b/>
          <w:sz w:val="24"/>
          <w:szCs w:val="24"/>
        </w:rPr>
      </w:pPr>
      <w:r w:rsidRPr="000A113F">
        <w:rPr>
          <w:b/>
          <w:sz w:val="24"/>
          <w:szCs w:val="24"/>
        </w:rPr>
        <w:t>Postawy przedsiębiorcze studentów Uniwersytetu Ekonomicznego w Krakowie</w:t>
      </w:r>
    </w:p>
    <w:p w:rsidR="0022610A" w:rsidRDefault="007F1E7B" w:rsidP="002633E3">
      <w:pPr>
        <w:spacing w:line="360" w:lineRule="auto"/>
        <w:ind w:firstLine="708"/>
        <w:jc w:val="both"/>
        <w:rPr>
          <w:rFonts w:eastAsiaTheme="minorHAnsi"/>
          <w:sz w:val="24"/>
          <w:szCs w:val="24"/>
          <w:lang w:eastAsia="en-US"/>
        </w:rPr>
      </w:pPr>
      <w:r>
        <w:rPr>
          <w:rFonts w:eastAsiaTheme="minorHAnsi"/>
          <w:sz w:val="24"/>
          <w:szCs w:val="24"/>
          <w:lang w:eastAsia="en-US"/>
        </w:rPr>
        <w:t>Obecnie wymagają</w:t>
      </w:r>
      <w:r w:rsidR="003467EF">
        <w:rPr>
          <w:rFonts w:eastAsiaTheme="minorHAnsi"/>
          <w:sz w:val="24"/>
          <w:szCs w:val="24"/>
          <w:lang w:eastAsia="en-US"/>
        </w:rPr>
        <w:t xml:space="preserve">cy rynek pracy determinuje indywidualne zachowania studentów, którzy podejmują decyzje i działania związane z wyborem sposobu kreowania własnej wartości, własnego kapitału ludzkiego. Decyzje te dotyczą zwłaszcza </w:t>
      </w:r>
      <w:r w:rsidR="00A662BA">
        <w:rPr>
          <w:rFonts w:eastAsiaTheme="minorHAnsi"/>
          <w:sz w:val="24"/>
          <w:szCs w:val="24"/>
          <w:lang w:eastAsia="en-US"/>
        </w:rPr>
        <w:t xml:space="preserve">metod </w:t>
      </w:r>
      <w:r w:rsidR="003467EF">
        <w:rPr>
          <w:rFonts w:eastAsiaTheme="minorHAnsi"/>
          <w:sz w:val="24"/>
          <w:szCs w:val="24"/>
          <w:lang w:eastAsia="en-US"/>
        </w:rPr>
        <w:t xml:space="preserve">zdobywania wiedzy, doświadczenia, wyboru uczelni, kierunku studiów, długości trwania okresu formalnego </w:t>
      </w:r>
      <w:r w:rsidR="003467EF">
        <w:rPr>
          <w:rFonts w:eastAsiaTheme="minorHAnsi"/>
          <w:sz w:val="24"/>
          <w:szCs w:val="24"/>
          <w:lang w:eastAsia="en-US"/>
        </w:rPr>
        <w:lastRenderedPageBreak/>
        <w:t xml:space="preserve">kształcenia, angażowania się w praktyki, wolontariat, dodatkowe kursy gwarantujące zdobycie nowych umiejętności. Większość </w:t>
      </w:r>
      <w:r w:rsidR="002633E3">
        <w:rPr>
          <w:rFonts w:eastAsiaTheme="minorHAnsi"/>
          <w:sz w:val="24"/>
          <w:szCs w:val="24"/>
          <w:lang w:eastAsia="en-US"/>
        </w:rPr>
        <w:t>biorących udział w badaniu</w:t>
      </w:r>
      <w:r w:rsidR="003467EF">
        <w:rPr>
          <w:rFonts w:eastAsiaTheme="minorHAnsi"/>
          <w:sz w:val="24"/>
          <w:szCs w:val="24"/>
          <w:lang w:eastAsia="en-US"/>
        </w:rPr>
        <w:t xml:space="preserve"> studentów ma tego świadomość. Część z nich w pełni realizuje się wykorzystując dostępne możliwości. Część jednak nie do końca wierzy w to, że mogą sami, w tak dużym stopniu kreować swoją rzeczywistość i podnieść swoją pozycję wyjściową na rynku pracy.</w:t>
      </w:r>
      <w:r w:rsidR="00F01012">
        <w:rPr>
          <w:rFonts w:eastAsiaTheme="minorHAnsi"/>
          <w:sz w:val="24"/>
          <w:szCs w:val="24"/>
          <w:lang w:eastAsia="en-US"/>
        </w:rPr>
        <w:t xml:space="preserve"> </w:t>
      </w:r>
      <w:r w:rsidR="00A47FDA">
        <w:rPr>
          <w:rFonts w:eastAsiaTheme="minorHAnsi"/>
          <w:sz w:val="24"/>
          <w:szCs w:val="24"/>
          <w:lang w:eastAsia="en-US"/>
        </w:rPr>
        <w:t>W ślad za Bańka (2006, s. 217) można zdefiniować tzw. przedsiębiorczość studencką jako określony typ zachowania oznaczający, że „ludzie mogą świadomie i w sposób ukierunkowany wpływać na swoją przyszłą sytuację i środowisko społeczne, bardziej tworzyć i zmieniać rzeczywistość, niż ją przewidyw</w:t>
      </w:r>
      <w:r w:rsidR="0022071D">
        <w:rPr>
          <w:rFonts w:eastAsiaTheme="minorHAnsi"/>
          <w:sz w:val="24"/>
          <w:szCs w:val="24"/>
          <w:lang w:eastAsia="en-US"/>
        </w:rPr>
        <w:t>a</w:t>
      </w:r>
      <w:r w:rsidR="00A47FDA">
        <w:rPr>
          <w:rFonts w:eastAsiaTheme="minorHAnsi"/>
          <w:sz w:val="24"/>
          <w:szCs w:val="24"/>
          <w:lang w:eastAsia="en-US"/>
        </w:rPr>
        <w:t>ć”.</w:t>
      </w:r>
    </w:p>
    <w:p w:rsidR="00443CDF" w:rsidRDefault="00883FE5" w:rsidP="001E620B">
      <w:pPr>
        <w:spacing w:line="360" w:lineRule="auto"/>
        <w:jc w:val="both"/>
        <w:rPr>
          <w:rFonts w:eastAsiaTheme="minorHAnsi"/>
          <w:sz w:val="24"/>
          <w:szCs w:val="24"/>
          <w:lang w:eastAsia="en-US"/>
        </w:rPr>
      </w:pPr>
      <w:r>
        <w:rPr>
          <w:rFonts w:eastAsiaTheme="minorHAnsi"/>
          <w:sz w:val="24"/>
          <w:szCs w:val="24"/>
          <w:lang w:eastAsia="en-US"/>
        </w:rPr>
        <w:t>Jeden z</w:t>
      </w:r>
      <w:r w:rsidR="00D275C3">
        <w:rPr>
          <w:rFonts w:eastAsiaTheme="minorHAnsi"/>
          <w:sz w:val="24"/>
          <w:szCs w:val="24"/>
          <w:lang w:eastAsia="en-US"/>
        </w:rPr>
        <w:t>e</w:t>
      </w:r>
      <w:r w:rsidR="0022610A">
        <w:rPr>
          <w:rFonts w:eastAsiaTheme="minorHAnsi"/>
          <w:sz w:val="24"/>
          <w:szCs w:val="24"/>
          <w:lang w:eastAsia="en-US"/>
        </w:rPr>
        <w:t xml:space="preserve"> </w:t>
      </w:r>
      <w:r>
        <w:rPr>
          <w:rFonts w:eastAsiaTheme="minorHAnsi"/>
          <w:sz w:val="24"/>
          <w:szCs w:val="24"/>
          <w:lang w:eastAsia="en-US"/>
        </w:rPr>
        <w:t xml:space="preserve">współczesnych </w:t>
      </w:r>
      <w:r w:rsidR="0022610A">
        <w:rPr>
          <w:rFonts w:eastAsiaTheme="minorHAnsi"/>
          <w:sz w:val="24"/>
          <w:szCs w:val="24"/>
          <w:lang w:eastAsia="en-US"/>
        </w:rPr>
        <w:t>model</w:t>
      </w:r>
      <w:r>
        <w:rPr>
          <w:rFonts w:eastAsiaTheme="minorHAnsi"/>
          <w:sz w:val="24"/>
          <w:szCs w:val="24"/>
          <w:lang w:eastAsia="en-US"/>
        </w:rPr>
        <w:t>i</w:t>
      </w:r>
      <w:r w:rsidR="0022610A">
        <w:rPr>
          <w:rFonts w:eastAsiaTheme="minorHAnsi"/>
          <w:sz w:val="24"/>
          <w:szCs w:val="24"/>
          <w:lang w:eastAsia="en-US"/>
        </w:rPr>
        <w:t xml:space="preserve"> analizujący proces tranzycji bazuje</w:t>
      </w:r>
      <w:r w:rsidR="0022071D">
        <w:rPr>
          <w:rFonts w:eastAsiaTheme="minorHAnsi"/>
          <w:sz w:val="24"/>
          <w:szCs w:val="24"/>
          <w:lang w:eastAsia="en-US"/>
        </w:rPr>
        <w:t xml:space="preserve"> na nowej kategorii kapitału. J</w:t>
      </w:r>
      <w:r w:rsidR="0022610A">
        <w:rPr>
          <w:rFonts w:eastAsiaTheme="minorHAnsi"/>
          <w:sz w:val="24"/>
          <w:szCs w:val="24"/>
          <w:lang w:eastAsia="en-US"/>
        </w:rPr>
        <w:t>est to tzw. kapitał edukacyjny. Zawiera on w sobie szereg komponentów takich jak: filozofia danej uczelni</w:t>
      </w:r>
      <w:r>
        <w:rPr>
          <w:rFonts w:eastAsiaTheme="minorHAnsi"/>
          <w:sz w:val="24"/>
          <w:szCs w:val="24"/>
          <w:lang w:eastAsia="en-US"/>
        </w:rPr>
        <w:t xml:space="preserve">, jej podejście do sytuacji </w:t>
      </w:r>
      <w:r w:rsidR="0022610A">
        <w:rPr>
          <w:rFonts w:eastAsiaTheme="minorHAnsi"/>
          <w:sz w:val="24"/>
          <w:szCs w:val="24"/>
          <w:lang w:eastAsia="en-US"/>
        </w:rPr>
        <w:t>a</w:t>
      </w:r>
      <w:r w:rsidR="00EE23C7">
        <w:rPr>
          <w:rFonts w:eastAsiaTheme="minorHAnsi"/>
          <w:sz w:val="24"/>
          <w:szCs w:val="24"/>
          <w:lang w:eastAsia="en-US"/>
        </w:rPr>
        <w:t>bsolwentów na rynku pracy, wizja</w:t>
      </w:r>
      <w:r w:rsidR="0022610A">
        <w:rPr>
          <w:rFonts w:eastAsiaTheme="minorHAnsi"/>
          <w:sz w:val="24"/>
          <w:szCs w:val="24"/>
          <w:lang w:eastAsia="en-US"/>
        </w:rPr>
        <w:t xml:space="preserve"> wzorca absolwenta, metod</w:t>
      </w:r>
      <w:r w:rsidR="00EE23C7">
        <w:rPr>
          <w:rFonts w:eastAsiaTheme="minorHAnsi"/>
          <w:sz w:val="24"/>
          <w:szCs w:val="24"/>
          <w:lang w:eastAsia="en-US"/>
        </w:rPr>
        <w:t>y</w:t>
      </w:r>
      <w:r w:rsidR="0022610A">
        <w:rPr>
          <w:rFonts w:eastAsiaTheme="minorHAnsi"/>
          <w:sz w:val="24"/>
          <w:szCs w:val="24"/>
          <w:lang w:eastAsia="en-US"/>
        </w:rPr>
        <w:t xml:space="preserve"> współpracy z oto</w:t>
      </w:r>
      <w:r w:rsidR="00EE23C7">
        <w:rPr>
          <w:rFonts w:eastAsiaTheme="minorHAnsi"/>
          <w:sz w:val="24"/>
          <w:szCs w:val="24"/>
          <w:lang w:eastAsia="en-US"/>
        </w:rPr>
        <w:t xml:space="preserve">czeniem gospodarczym, sposoby realizacji </w:t>
      </w:r>
      <w:r w:rsidR="0022610A">
        <w:rPr>
          <w:rFonts w:eastAsiaTheme="minorHAnsi"/>
          <w:sz w:val="24"/>
          <w:szCs w:val="24"/>
          <w:lang w:eastAsia="en-US"/>
        </w:rPr>
        <w:t xml:space="preserve">procesu kształcenia </w:t>
      </w:r>
      <w:r w:rsidR="00EE23C7">
        <w:rPr>
          <w:rFonts w:eastAsiaTheme="minorHAnsi"/>
          <w:sz w:val="24"/>
          <w:szCs w:val="24"/>
          <w:lang w:eastAsia="en-US"/>
        </w:rPr>
        <w:t>i działalność biur karier, misję</w:t>
      </w:r>
      <w:r w:rsidR="0022610A">
        <w:rPr>
          <w:rFonts w:eastAsiaTheme="minorHAnsi"/>
          <w:sz w:val="24"/>
          <w:szCs w:val="24"/>
          <w:lang w:eastAsia="en-US"/>
        </w:rPr>
        <w:t xml:space="preserve"> uczelni i jej wpływ</w:t>
      </w:r>
      <w:r>
        <w:rPr>
          <w:rFonts w:eastAsiaTheme="minorHAnsi"/>
          <w:sz w:val="24"/>
          <w:szCs w:val="24"/>
          <w:lang w:eastAsia="en-US"/>
        </w:rPr>
        <w:t>u</w:t>
      </w:r>
      <w:r w:rsidR="0022610A">
        <w:rPr>
          <w:rFonts w:eastAsiaTheme="minorHAnsi"/>
          <w:sz w:val="24"/>
          <w:szCs w:val="24"/>
          <w:lang w:eastAsia="en-US"/>
        </w:rPr>
        <w:t xml:space="preserve"> na postawy studentów w tym; dążenie do zdobycia wiedzy, dodatkowych umiej</w:t>
      </w:r>
      <w:r w:rsidR="00D275C3">
        <w:rPr>
          <w:rFonts w:eastAsiaTheme="minorHAnsi"/>
          <w:sz w:val="24"/>
          <w:szCs w:val="24"/>
          <w:lang w:eastAsia="en-US"/>
        </w:rPr>
        <w:t>ętności, kwalifikacji, doświadczenia na rynku pracy oraz</w:t>
      </w:r>
      <w:r w:rsidR="0022610A">
        <w:rPr>
          <w:rFonts w:eastAsiaTheme="minorHAnsi"/>
          <w:sz w:val="24"/>
          <w:szCs w:val="24"/>
          <w:lang w:eastAsia="en-US"/>
        </w:rPr>
        <w:t xml:space="preserve"> zaangażowanie w proces pos</w:t>
      </w:r>
      <w:r>
        <w:rPr>
          <w:rFonts w:eastAsiaTheme="minorHAnsi"/>
          <w:sz w:val="24"/>
          <w:szCs w:val="24"/>
          <w:lang w:eastAsia="en-US"/>
        </w:rPr>
        <w:t>zukiwania zatrudnienia (Piróg 2013a, s. 156)</w:t>
      </w:r>
      <w:r w:rsidR="0022610A">
        <w:rPr>
          <w:rFonts w:eastAsiaTheme="minorHAnsi"/>
          <w:sz w:val="24"/>
          <w:szCs w:val="24"/>
          <w:lang w:eastAsia="en-US"/>
        </w:rPr>
        <w:t xml:space="preserve"> </w:t>
      </w:r>
      <w:r w:rsidR="006A35AE">
        <w:rPr>
          <w:rFonts w:eastAsiaTheme="minorHAnsi"/>
          <w:sz w:val="24"/>
          <w:szCs w:val="24"/>
          <w:lang w:eastAsia="en-US"/>
        </w:rPr>
        <w:t>W ten obszar badawc</w:t>
      </w:r>
      <w:r w:rsidR="000C2E95">
        <w:rPr>
          <w:rFonts w:eastAsiaTheme="minorHAnsi"/>
          <w:sz w:val="24"/>
          <w:szCs w:val="24"/>
          <w:lang w:eastAsia="en-US"/>
        </w:rPr>
        <w:t>zy wpisuje się niniejsze badanie</w:t>
      </w:r>
      <w:r w:rsidR="006A35AE">
        <w:rPr>
          <w:rFonts w:eastAsiaTheme="minorHAnsi"/>
          <w:sz w:val="24"/>
          <w:szCs w:val="24"/>
          <w:lang w:eastAsia="en-US"/>
        </w:rPr>
        <w:t xml:space="preserve">, które w ramach kapitału edukacyjnego analizuje jeden z jego </w:t>
      </w:r>
      <w:r w:rsidR="0022610A">
        <w:rPr>
          <w:rFonts w:eastAsiaTheme="minorHAnsi"/>
          <w:sz w:val="24"/>
          <w:szCs w:val="24"/>
          <w:lang w:eastAsia="en-US"/>
        </w:rPr>
        <w:t xml:space="preserve">elementów związanych </w:t>
      </w:r>
      <w:r w:rsidR="001017AE">
        <w:rPr>
          <w:rFonts w:eastAsiaTheme="minorHAnsi"/>
          <w:sz w:val="24"/>
          <w:szCs w:val="24"/>
          <w:lang w:eastAsia="en-US"/>
        </w:rPr>
        <w:t xml:space="preserve">z </w:t>
      </w:r>
      <w:r w:rsidR="000C2E95">
        <w:rPr>
          <w:rFonts w:eastAsiaTheme="minorHAnsi"/>
          <w:sz w:val="24"/>
          <w:szCs w:val="24"/>
          <w:lang w:eastAsia="en-US"/>
        </w:rPr>
        <w:t xml:space="preserve">postawami studentów przygotowującymi się </w:t>
      </w:r>
      <w:r w:rsidR="001E620B">
        <w:rPr>
          <w:rFonts w:eastAsiaTheme="minorHAnsi"/>
          <w:sz w:val="24"/>
          <w:szCs w:val="24"/>
          <w:lang w:eastAsia="en-US"/>
        </w:rPr>
        <w:t>do wejścia na rynek pracy.</w:t>
      </w:r>
    </w:p>
    <w:p w:rsidR="00520740" w:rsidRDefault="001017AE" w:rsidP="00520740">
      <w:pPr>
        <w:spacing w:line="360" w:lineRule="auto"/>
        <w:ind w:firstLine="708"/>
        <w:jc w:val="both"/>
        <w:rPr>
          <w:rFonts w:eastAsiaTheme="minorHAnsi"/>
          <w:sz w:val="24"/>
          <w:szCs w:val="24"/>
          <w:lang w:eastAsia="en-US"/>
        </w:rPr>
      </w:pPr>
      <w:r>
        <w:rPr>
          <w:rFonts w:eastAsiaTheme="minorHAnsi"/>
          <w:sz w:val="24"/>
          <w:szCs w:val="24"/>
          <w:lang w:eastAsia="en-US"/>
        </w:rPr>
        <w:t xml:space="preserve">W przeprowadzonych badaniach </w:t>
      </w:r>
      <w:r w:rsidR="00520740">
        <w:rPr>
          <w:rFonts w:eastAsiaTheme="minorHAnsi"/>
          <w:sz w:val="24"/>
          <w:szCs w:val="24"/>
          <w:lang w:eastAsia="en-US"/>
        </w:rPr>
        <w:t>założono, że istnieje związek</w:t>
      </w:r>
      <w:r>
        <w:rPr>
          <w:rFonts w:eastAsiaTheme="minorHAnsi"/>
          <w:sz w:val="24"/>
          <w:szCs w:val="24"/>
          <w:lang w:eastAsia="en-US"/>
        </w:rPr>
        <w:t xml:space="preserve"> pomiędzy osiągnieciem celu, jakim jest sprawne wejście na rynek pracy a podejmowanymi aktywnościami mającymi ten proces silnie wesprzeć.</w:t>
      </w:r>
      <w:r w:rsidR="00520740">
        <w:rPr>
          <w:rFonts w:eastAsiaTheme="minorHAnsi"/>
          <w:sz w:val="24"/>
          <w:szCs w:val="24"/>
          <w:lang w:eastAsia="en-US"/>
        </w:rPr>
        <w:t xml:space="preserve"> Zwrócono szczególną uwagę na motywację, sposoby realizacji</w:t>
      </w:r>
      <w:r w:rsidR="00C10BFD">
        <w:rPr>
          <w:rFonts w:eastAsiaTheme="minorHAnsi"/>
          <w:sz w:val="24"/>
          <w:szCs w:val="24"/>
          <w:lang w:eastAsia="en-US"/>
        </w:rPr>
        <w:t xml:space="preserve"> </w:t>
      </w:r>
      <w:r w:rsidR="00DE5D50">
        <w:rPr>
          <w:rFonts w:eastAsiaTheme="minorHAnsi"/>
          <w:sz w:val="24"/>
          <w:szCs w:val="24"/>
          <w:lang w:eastAsia="en-US"/>
        </w:rPr>
        <w:t xml:space="preserve">dodatkowych </w:t>
      </w:r>
      <w:r w:rsidR="00C10BFD">
        <w:rPr>
          <w:rFonts w:eastAsiaTheme="minorHAnsi"/>
          <w:sz w:val="24"/>
          <w:szCs w:val="24"/>
          <w:lang w:eastAsia="en-US"/>
        </w:rPr>
        <w:t>aktywnośc</w:t>
      </w:r>
      <w:r w:rsidR="00072605">
        <w:rPr>
          <w:rFonts w:eastAsiaTheme="minorHAnsi"/>
          <w:sz w:val="24"/>
          <w:szCs w:val="24"/>
          <w:lang w:eastAsia="en-US"/>
        </w:rPr>
        <w:t>i</w:t>
      </w:r>
      <w:r w:rsidR="00520740">
        <w:rPr>
          <w:rFonts w:eastAsiaTheme="minorHAnsi"/>
          <w:sz w:val="24"/>
          <w:szCs w:val="24"/>
          <w:lang w:eastAsia="en-US"/>
        </w:rPr>
        <w:t xml:space="preserve">, </w:t>
      </w:r>
      <w:r w:rsidR="00072605">
        <w:rPr>
          <w:rFonts w:eastAsiaTheme="minorHAnsi"/>
          <w:sz w:val="24"/>
          <w:szCs w:val="24"/>
          <w:lang w:eastAsia="en-US"/>
        </w:rPr>
        <w:t xml:space="preserve">samoocenę </w:t>
      </w:r>
      <w:r w:rsidR="00520740">
        <w:rPr>
          <w:rFonts w:eastAsiaTheme="minorHAnsi"/>
          <w:sz w:val="24"/>
          <w:szCs w:val="24"/>
          <w:lang w:eastAsia="en-US"/>
        </w:rPr>
        <w:t>badanych oraz ich odczucia i oczekiwania związane z rynkiem pracy. W szczególności skupiono się na tym,</w:t>
      </w:r>
      <w:r w:rsidR="00072605">
        <w:rPr>
          <w:rFonts w:eastAsiaTheme="minorHAnsi"/>
          <w:sz w:val="24"/>
          <w:szCs w:val="24"/>
          <w:lang w:eastAsia="en-US"/>
        </w:rPr>
        <w:t xml:space="preserve"> </w:t>
      </w:r>
      <w:r w:rsidR="00EE23C7">
        <w:rPr>
          <w:rFonts w:eastAsiaTheme="minorHAnsi"/>
          <w:sz w:val="24"/>
          <w:szCs w:val="24"/>
          <w:lang w:eastAsia="en-US"/>
        </w:rPr>
        <w:t xml:space="preserve">skąd płyną impulsy pobudzające do podejmowania aktywności przez studentów, </w:t>
      </w:r>
      <w:r w:rsidR="00FB1038">
        <w:rPr>
          <w:rFonts w:eastAsiaTheme="minorHAnsi"/>
          <w:sz w:val="24"/>
          <w:szCs w:val="24"/>
          <w:lang w:eastAsia="en-US"/>
        </w:rPr>
        <w:t>gdzie chcieli</w:t>
      </w:r>
      <w:r w:rsidR="00072605">
        <w:rPr>
          <w:rFonts w:eastAsiaTheme="minorHAnsi"/>
          <w:sz w:val="24"/>
          <w:szCs w:val="24"/>
          <w:lang w:eastAsia="en-US"/>
        </w:rPr>
        <w:t xml:space="preserve">by pracować, </w:t>
      </w:r>
      <w:r w:rsidR="00520740">
        <w:rPr>
          <w:rFonts w:eastAsiaTheme="minorHAnsi"/>
          <w:sz w:val="24"/>
          <w:szCs w:val="24"/>
          <w:lang w:eastAsia="en-US"/>
        </w:rPr>
        <w:t>jakie są</w:t>
      </w:r>
      <w:r w:rsidR="00DE5D50">
        <w:rPr>
          <w:rFonts w:eastAsiaTheme="minorHAnsi"/>
          <w:sz w:val="24"/>
          <w:szCs w:val="24"/>
          <w:lang w:eastAsia="en-US"/>
        </w:rPr>
        <w:t>,</w:t>
      </w:r>
      <w:r w:rsidR="00520740">
        <w:rPr>
          <w:rFonts w:eastAsiaTheme="minorHAnsi"/>
          <w:sz w:val="24"/>
          <w:szCs w:val="24"/>
          <w:lang w:eastAsia="en-US"/>
        </w:rPr>
        <w:t xml:space="preserve"> ich zdaniem</w:t>
      </w:r>
      <w:r w:rsidR="00DE5D50">
        <w:rPr>
          <w:rFonts w:eastAsiaTheme="minorHAnsi"/>
          <w:sz w:val="24"/>
          <w:szCs w:val="24"/>
          <w:lang w:eastAsia="en-US"/>
        </w:rPr>
        <w:t>,</w:t>
      </w:r>
      <w:r w:rsidR="00520740">
        <w:rPr>
          <w:rFonts w:eastAsiaTheme="minorHAnsi"/>
          <w:sz w:val="24"/>
          <w:szCs w:val="24"/>
          <w:lang w:eastAsia="en-US"/>
        </w:rPr>
        <w:t xml:space="preserve"> główne bariery wejścia na rynek i uruchomienia własnej działalności. Zapytano ich również o plany zawodowe krótko i długoterminowe. Na koniec sprawdzono ich wiedzę na temat wsparcia jakie uczelnia oferuje</w:t>
      </w:r>
      <w:r w:rsidR="00EE23C7">
        <w:rPr>
          <w:rFonts w:eastAsiaTheme="minorHAnsi"/>
          <w:sz w:val="24"/>
          <w:szCs w:val="24"/>
          <w:lang w:eastAsia="en-US"/>
        </w:rPr>
        <w:t xml:space="preserve"> w tym zakresie i czy motywuje ich do działania.</w:t>
      </w:r>
    </w:p>
    <w:p w:rsidR="00057C84" w:rsidRPr="00DE5D50" w:rsidRDefault="001017AE" w:rsidP="00DE5D50">
      <w:pPr>
        <w:spacing w:line="360" w:lineRule="auto"/>
        <w:ind w:firstLine="708"/>
        <w:jc w:val="both"/>
        <w:rPr>
          <w:rFonts w:eastAsiaTheme="minorHAnsi"/>
          <w:sz w:val="24"/>
          <w:szCs w:val="24"/>
          <w:lang w:eastAsia="en-US"/>
        </w:rPr>
      </w:pPr>
      <w:r>
        <w:rPr>
          <w:rFonts w:eastAsiaTheme="minorHAnsi"/>
          <w:sz w:val="24"/>
          <w:szCs w:val="24"/>
          <w:lang w:eastAsia="en-US"/>
        </w:rPr>
        <w:t>Cel</w:t>
      </w:r>
      <w:r w:rsidR="00EE23C7">
        <w:rPr>
          <w:rFonts w:eastAsiaTheme="minorHAnsi"/>
          <w:sz w:val="24"/>
          <w:szCs w:val="24"/>
          <w:lang w:eastAsia="en-US"/>
        </w:rPr>
        <w:t>, sprawne wejście na rynek pacy,</w:t>
      </w:r>
      <w:r>
        <w:rPr>
          <w:rFonts w:eastAsiaTheme="minorHAnsi"/>
          <w:sz w:val="24"/>
          <w:szCs w:val="24"/>
          <w:lang w:eastAsia="en-US"/>
        </w:rPr>
        <w:t xml:space="preserve"> jest wspólny dla wszystkich </w:t>
      </w:r>
      <w:r w:rsidR="00520740">
        <w:rPr>
          <w:rFonts w:eastAsiaTheme="minorHAnsi"/>
          <w:sz w:val="24"/>
          <w:szCs w:val="24"/>
          <w:lang w:eastAsia="en-US"/>
        </w:rPr>
        <w:t xml:space="preserve">uczestników </w:t>
      </w:r>
      <w:r>
        <w:rPr>
          <w:rFonts w:eastAsiaTheme="minorHAnsi"/>
          <w:sz w:val="24"/>
          <w:szCs w:val="24"/>
          <w:lang w:eastAsia="en-US"/>
        </w:rPr>
        <w:t>badania</w:t>
      </w:r>
      <w:r w:rsidR="00520740">
        <w:rPr>
          <w:rFonts w:eastAsiaTheme="minorHAnsi"/>
          <w:sz w:val="24"/>
          <w:szCs w:val="24"/>
          <w:lang w:eastAsia="en-US"/>
        </w:rPr>
        <w:t xml:space="preserve"> natomiast podejmowane działania są mocno zróżnicowane</w:t>
      </w:r>
      <w:r w:rsidR="00057C84">
        <w:rPr>
          <w:rFonts w:eastAsiaTheme="minorHAnsi"/>
          <w:sz w:val="24"/>
          <w:szCs w:val="24"/>
          <w:lang w:eastAsia="en-US"/>
        </w:rPr>
        <w:t>,</w:t>
      </w:r>
      <w:r w:rsidR="00520740">
        <w:rPr>
          <w:rFonts w:eastAsiaTheme="minorHAnsi"/>
          <w:sz w:val="24"/>
          <w:szCs w:val="24"/>
          <w:lang w:eastAsia="en-US"/>
        </w:rPr>
        <w:t xml:space="preserve"> zarówno ich charakter</w:t>
      </w:r>
      <w:r w:rsidR="00057C84">
        <w:rPr>
          <w:rFonts w:eastAsiaTheme="minorHAnsi"/>
          <w:sz w:val="24"/>
          <w:szCs w:val="24"/>
          <w:lang w:eastAsia="en-US"/>
        </w:rPr>
        <w:t>,</w:t>
      </w:r>
      <w:r w:rsidR="00520740">
        <w:rPr>
          <w:rFonts w:eastAsiaTheme="minorHAnsi"/>
          <w:sz w:val="24"/>
          <w:szCs w:val="24"/>
          <w:lang w:eastAsia="en-US"/>
        </w:rPr>
        <w:t xml:space="preserve"> jak i sposób realizacji. Na początek poproszono badanych studentów o wskazanie trzech cech, które ich najlepiej charakteryzują. Chodziło o to</w:t>
      </w:r>
      <w:r w:rsidR="00057C84">
        <w:rPr>
          <w:rFonts w:eastAsiaTheme="minorHAnsi"/>
          <w:sz w:val="24"/>
          <w:szCs w:val="24"/>
          <w:lang w:eastAsia="en-US"/>
        </w:rPr>
        <w:t>,</w:t>
      </w:r>
      <w:r w:rsidR="00520740">
        <w:rPr>
          <w:rFonts w:eastAsiaTheme="minorHAnsi"/>
          <w:sz w:val="24"/>
          <w:szCs w:val="24"/>
          <w:lang w:eastAsia="en-US"/>
        </w:rPr>
        <w:t xml:space="preserve"> aby sprawdzić </w:t>
      </w:r>
      <w:r w:rsidR="00C4596E">
        <w:rPr>
          <w:rFonts w:eastAsiaTheme="minorHAnsi"/>
          <w:sz w:val="24"/>
          <w:szCs w:val="24"/>
          <w:lang w:eastAsia="en-US"/>
        </w:rPr>
        <w:t>jakie cechy będą</w:t>
      </w:r>
      <w:r w:rsidR="00057C84">
        <w:rPr>
          <w:rFonts w:eastAsiaTheme="minorHAnsi"/>
          <w:sz w:val="24"/>
          <w:szCs w:val="24"/>
          <w:lang w:eastAsia="en-US"/>
        </w:rPr>
        <w:t xml:space="preserve"> pojawiły si</w:t>
      </w:r>
      <w:r w:rsidR="00C4596E">
        <w:rPr>
          <w:rFonts w:eastAsiaTheme="minorHAnsi"/>
          <w:sz w:val="24"/>
          <w:szCs w:val="24"/>
          <w:lang w:eastAsia="en-US"/>
        </w:rPr>
        <w:t xml:space="preserve">ę </w:t>
      </w:r>
      <w:r w:rsidR="005561E8">
        <w:rPr>
          <w:rFonts w:eastAsiaTheme="minorHAnsi"/>
          <w:sz w:val="24"/>
          <w:szCs w:val="24"/>
          <w:lang w:eastAsia="en-US"/>
        </w:rPr>
        <w:t>najczęściej i</w:t>
      </w:r>
      <w:r w:rsidR="00057C84">
        <w:rPr>
          <w:rFonts w:eastAsiaTheme="minorHAnsi"/>
          <w:sz w:val="24"/>
          <w:szCs w:val="24"/>
          <w:lang w:eastAsia="en-US"/>
        </w:rPr>
        <w:t xml:space="preserve"> w jakim stopniu będą się one pokrywały ze zbiorem tych, które literatura przedmiotu określa jako cechy człowieka przedsiębiorczego. Do tych cech można zaliczyć następujące </w:t>
      </w:r>
      <w:r w:rsidR="00C4596E">
        <w:rPr>
          <w:rFonts w:eastAsiaTheme="minorHAnsi"/>
          <w:sz w:val="24"/>
          <w:szCs w:val="24"/>
          <w:lang w:eastAsia="en-US"/>
        </w:rPr>
        <w:t xml:space="preserve">wybrane i </w:t>
      </w:r>
      <w:r w:rsidR="00057C84">
        <w:rPr>
          <w:rFonts w:eastAsiaTheme="minorHAnsi"/>
          <w:sz w:val="24"/>
          <w:szCs w:val="24"/>
          <w:lang w:eastAsia="en-US"/>
        </w:rPr>
        <w:t>zamieszczone poniżej</w:t>
      </w:r>
      <w:r w:rsidR="00C4596E">
        <w:rPr>
          <w:rFonts w:eastAsiaTheme="minorHAnsi"/>
          <w:sz w:val="24"/>
          <w:szCs w:val="24"/>
          <w:lang w:eastAsia="en-US"/>
        </w:rPr>
        <w:t>. Są to:</w:t>
      </w:r>
      <w:r w:rsidR="00DE5D50">
        <w:rPr>
          <w:rFonts w:eastAsiaTheme="minorHAnsi"/>
          <w:sz w:val="24"/>
          <w:szCs w:val="24"/>
          <w:lang w:eastAsia="en-US"/>
        </w:rPr>
        <w:t xml:space="preserve"> </w:t>
      </w:r>
      <w:r w:rsidR="00057C84" w:rsidRPr="00DE5D50">
        <w:rPr>
          <w:rFonts w:eastAsiaTheme="minorHAnsi"/>
          <w:sz w:val="24"/>
          <w:szCs w:val="24"/>
          <w:lang w:eastAsia="en-US"/>
        </w:rPr>
        <w:t>ambicja,</w:t>
      </w:r>
      <w:r w:rsidR="00DE5D50">
        <w:rPr>
          <w:rFonts w:eastAsiaTheme="minorHAnsi"/>
          <w:sz w:val="24"/>
          <w:szCs w:val="24"/>
          <w:lang w:eastAsia="en-US"/>
        </w:rPr>
        <w:t xml:space="preserve"> </w:t>
      </w:r>
      <w:r w:rsidR="00057C84" w:rsidRPr="00DE5D50">
        <w:rPr>
          <w:rFonts w:eastAsiaTheme="minorHAnsi"/>
          <w:sz w:val="24"/>
          <w:szCs w:val="24"/>
          <w:lang w:eastAsia="en-US"/>
        </w:rPr>
        <w:t>aktywność,</w:t>
      </w:r>
      <w:r w:rsidR="00DE5D50">
        <w:rPr>
          <w:rFonts w:eastAsiaTheme="minorHAnsi"/>
          <w:sz w:val="24"/>
          <w:szCs w:val="24"/>
          <w:lang w:eastAsia="en-US"/>
        </w:rPr>
        <w:t xml:space="preserve"> </w:t>
      </w:r>
      <w:r w:rsidR="00057C84" w:rsidRPr="00DE5D50">
        <w:rPr>
          <w:rFonts w:eastAsiaTheme="minorHAnsi"/>
          <w:sz w:val="24"/>
          <w:szCs w:val="24"/>
          <w:lang w:eastAsia="en-US"/>
        </w:rPr>
        <w:t>optymizm, pracowitość,</w:t>
      </w:r>
      <w:r w:rsidR="00DE5D50">
        <w:rPr>
          <w:rFonts w:eastAsiaTheme="minorHAnsi"/>
          <w:sz w:val="24"/>
          <w:szCs w:val="24"/>
          <w:lang w:eastAsia="en-US"/>
        </w:rPr>
        <w:t xml:space="preserve"> </w:t>
      </w:r>
      <w:r w:rsidR="00057C84" w:rsidRPr="00DE5D50">
        <w:rPr>
          <w:rFonts w:eastAsiaTheme="minorHAnsi"/>
          <w:sz w:val="24"/>
          <w:szCs w:val="24"/>
          <w:lang w:eastAsia="en-US"/>
        </w:rPr>
        <w:t xml:space="preserve">chęć uczenia się i </w:t>
      </w:r>
      <w:r w:rsidR="00057C84" w:rsidRPr="00DE5D50">
        <w:rPr>
          <w:rFonts w:eastAsiaTheme="minorHAnsi"/>
          <w:sz w:val="24"/>
          <w:szCs w:val="24"/>
          <w:lang w:eastAsia="en-US"/>
        </w:rPr>
        <w:lastRenderedPageBreak/>
        <w:t>rozwijania,</w:t>
      </w:r>
      <w:r w:rsidR="00DE5D50">
        <w:rPr>
          <w:rFonts w:eastAsiaTheme="minorHAnsi"/>
          <w:sz w:val="24"/>
          <w:szCs w:val="24"/>
          <w:lang w:eastAsia="en-US"/>
        </w:rPr>
        <w:t xml:space="preserve"> </w:t>
      </w:r>
      <w:r w:rsidR="00057C84" w:rsidRPr="00DE5D50">
        <w:rPr>
          <w:rFonts w:eastAsiaTheme="minorHAnsi"/>
          <w:sz w:val="24"/>
          <w:szCs w:val="24"/>
          <w:lang w:eastAsia="en-US"/>
        </w:rPr>
        <w:t>wytrwałość,</w:t>
      </w:r>
      <w:r w:rsidR="00DE5D50">
        <w:rPr>
          <w:rFonts w:eastAsiaTheme="minorHAnsi"/>
          <w:sz w:val="24"/>
          <w:szCs w:val="24"/>
          <w:lang w:eastAsia="en-US"/>
        </w:rPr>
        <w:t xml:space="preserve"> </w:t>
      </w:r>
      <w:r w:rsidR="00370AB7">
        <w:rPr>
          <w:rFonts w:eastAsiaTheme="minorHAnsi"/>
          <w:sz w:val="24"/>
          <w:szCs w:val="24"/>
          <w:lang w:eastAsia="en-US"/>
        </w:rPr>
        <w:t>umiejętność porozumiewania się,</w:t>
      </w:r>
      <w:r w:rsidR="00DE5D50">
        <w:rPr>
          <w:rFonts w:eastAsiaTheme="minorHAnsi"/>
          <w:sz w:val="24"/>
          <w:szCs w:val="24"/>
          <w:lang w:eastAsia="en-US"/>
        </w:rPr>
        <w:t xml:space="preserve"> </w:t>
      </w:r>
      <w:r w:rsidR="00057C84" w:rsidRPr="00DE5D50">
        <w:rPr>
          <w:rFonts w:eastAsiaTheme="minorHAnsi"/>
          <w:sz w:val="24"/>
          <w:szCs w:val="24"/>
          <w:lang w:eastAsia="en-US"/>
        </w:rPr>
        <w:t>umiejętność rozwiązywania konfliktów,</w:t>
      </w:r>
      <w:r w:rsidR="00DE5D50">
        <w:rPr>
          <w:rFonts w:eastAsiaTheme="minorHAnsi"/>
          <w:sz w:val="24"/>
          <w:szCs w:val="24"/>
          <w:lang w:eastAsia="en-US"/>
        </w:rPr>
        <w:t xml:space="preserve"> </w:t>
      </w:r>
      <w:r w:rsidR="00057C84" w:rsidRPr="00DE5D50">
        <w:rPr>
          <w:rFonts w:eastAsiaTheme="minorHAnsi"/>
          <w:sz w:val="24"/>
          <w:szCs w:val="24"/>
          <w:lang w:eastAsia="en-US"/>
        </w:rPr>
        <w:t>umiejętność współpracy w grupie</w:t>
      </w:r>
      <w:r w:rsidR="00DE5D50">
        <w:rPr>
          <w:rFonts w:eastAsiaTheme="minorHAnsi"/>
          <w:sz w:val="24"/>
          <w:szCs w:val="24"/>
          <w:lang w:eastAsia="en-US"/>
        </w:rPr>
        <w:t xml:space="preserve">, </w:t>
      </w:r>
      <w:r w:rsidR="00057C84" w:rsidRPr="00DE5D50">
        <w:rPr>
          <w:rFonts w:eastAsiaTheme="minorHAnsi"/>
          <w:sz w:val="24"/>
          <w:szCs w:val="24"/>
          <w:lang w:eastAsia="en-US"/>
        </w:rPr>
        <w:t>umiejętność analizowania sytuacji i podejmowania decyzji</w:t>
      </w:r>
      <w:r w:rsidR="00DE5D50">
        <w:rPr>
          <w:rFonts w:eastAsiaTheme="minorHAnsi"/>
          <w:sz w:val="24"/>
          <w:szCs w:val="24"/>
          <w:lang w:eastAsia="en-US"/>
        </w:rPr>
        <w:t xml:space="preserve">, </w:t>
      </w:r>
      <w:r w:rsidR="00057C84" w:rsidRPr="00DE5D50">
        <w:rPr>
          <w:rFonts w:eastAsiaTheme="minorHAnsi"/>
          <w:sz w:val="24"/>
          <w:szCs w:val="24"/>
          <w:lang w:eastAsia="en-US"/>
        </w:rPr>
        <w:t>wytrwałość,</w:t>
      </w:r>
      <w:r w:rsidR="00DE5D50">
        <w:rPr>
          <w:rFonts w:eastAsiaTheme="minorHAnsi"/>
          <w:sz w:val="24"/>
          <w:szCs w:val="24"/>
          <w:lang w:eastAsia="en-US"/>
        </w:rPr>
        <w:t xml:space="preserve"> </w:t>
      </w:r>
      <w:r w:rsidR="00057C84" w:rsidRPr="00DE5D50">
        <w:rPr>
          <w:rFonts w:eastAsiaTheme="minorHAnsi"/>
          <w:sz w:val="24"/>
          <w:szCs w:val="24"/>
          <w:lang w:eastAsia="en-US"/>
        </w:rPr>
        <w:t>wyobraźnia,</w:t>
      </w:r>
      <w:r w:rsidR="00DE5D50">
        <w:rPr>
          <w:rFonts w:eastAsiaTheme="minorHAnsi"/>
          <w:sz w:val="24"/>
          <w:szCs w:val="24"/>
          <w:lang w:eastAsia="en-US"/>
        </w:rPr>
        <w:t xml:space="preserve"> </w:t>
      </w:r>
      <w:r w:rsidR="00057C84" w:rsidRPr="00DE5D50">
        <w:rPr>
          <w:rFonts w:eastAsiaTheme="minorHAnsi"/>
          <w:sz w:val="24"/>
          <w:szCs w:val="24"/>
          <w:lang w:eastAsia="en-US"/>
        </w:rPr>
        <w:t>elastyczność</w:t>
      </w:r>
      <w:r w:rsidR="00DE5D50">
        <w:rPr>
          <w:rFonts w:eastAsiaTheme="minorHAnsi"/>
          <w:sz w:val="24"/>
          <w:szCs w:val="24"/>
          <w:lang w:eastAsia="en-US"/>
        </w:rPr>
        <w:t>, skłonność do ryzyka</w:t>
      </w:r>
      <w:r w:rsidR="00C4596E">
        <w:rPr>
          <w:rStyle w:val="Odwoanieprzypisudolnego"/>
          <w:rFonts w:eastAsiaTheme="minorHAnsi"/>
          <w:sz w:val="24"/>
          <w:szCs w:val="24"/>
          <w:lang w:eastAsia="en-US"/>
        </w:rPr>
        <w:footnoteReference w:id="5"/>
      </w:r>
      <w:r w:rsidR="00C4596E" w:rsidRPr="00DE5D50">
        <w:rPr>
          <w:rFonts w:eastAsiaTheme="minorHAnsi"/>
          <w:sz w:val="24"/>
          <w:szCs w:val="24"/>
          <w:lang w:eastAsia="en-US"/>
        </w:rPr>
        <w:t>.</w:t>
      </w:r>
    </w:p>
    <w:p w:rsidR="006C741B" w:rsidRPr="000C2E95" w:rsidRDefault="00370AB7" w:rsidP="00057C84">
      <w:pPr>
        <w:spacing w:line="360" w:lineRule="auto"/>
        <w:jc w:val="both"/>
        <w:rPr>
          <w:rFonts w:eastAsiaTheme="minorHAnsi"/>
          <w:sz w:val="24"/>
          <w:szCs w:val="24"/>
          <w:lang w:eastAsia="en-US"/>
        </w:rPr>
      </w:pPr>
      <w:r>
        <w:rPr>
          <w:rFonts w:eastAsiaTheme="minorHAnsi"/>
          <w:sz w:val="24"/>
          <w:szCs w:val="24"/>
          <w:lang w:eastAsia="en-US"/>
        </w:rPr>
        <w:t>U</w:t>
      </w:r>
      <w:r w:rsidR="006C741B">
        <w:rPr>
          <w:rFonts w:eastAsiaTheme="minorHAnsi"/>
          <w:sz w:val="24"/>
          <w:szCs w:val="24"/>
          <w:lang w:eastAsia="en-US"/>
        </w:rPr>
        <w:t xml:space="preserve">zyskane odpowiedzi </w:t>
      </w:r>
      <w:r w:rsidR="001E620B">
        <w:rPr>
          <w:rFonts w:eastAsiaTheme="minorHAnsi"/>
          <w:sz w:val="24"/>
          <w:szCs w:val="24"/>
          <w:lang w:eastAsia="en-US"/>
        </w:rPr>
        <w:t xml:space="preserve">na pytanie pierwsze </w:t>
      </w:r>
      <w:r w:rsidR="006C741B">
        <w:rPr>
          <w:rFonts w:eastAsiaTheme="minorHAnsi"/>
          <w:sz w:val="24"/>
          <w:szCs w:val="24"/>
          <w:lang w:eastAsia="en-US"/>
        </w:rPr>
        <w:t>zamieszczono poniżej na wykresie nr 1.</w:t>
      </w:r>
    </w:p>
    <w:p w:rsidR="006C741B" w:rsidRPr="00370AB7" w:rsidRDefault="006C741B" w:rsidP="00057C84">
      <w:pPr>
        <w:spacing w:line="360" w:lineRule="auto"/>
        <w:jc w:val="both"/>
        <w:rPr>
          <w:rFonts w:eastAsiaTheme="minorHAnsi"/>
          <w:sz w:val="24"/>
          <w:szCs w:val="24"/>
          <w:lang w:eastAsia="en-US"/>
        </w:rPr>
      </w:pPr>
      <w:r w:rsidRPr="00370AB7">
        <w:rPr>
          <w:rFonts w:eastAsiaTheme="minorHAnsi"/>
          <w:sz w:val="24"/>
          <w:szCs w:val="24"/>
          <w:lang w:eastAsia="en-US"/>
        </w:rPr>
        <w:t>Wykres nr 1</w:t>
      </w:r>
      <w:r w:rsidR="00FB1362" w:rsidRPr="00370AB7">
        <w:rPr>
          <w:rFonts w:eastAsiaTheme="minorHAnsi"/>
          <w:sz w:val="24"/>
          <w:szCs w:val="24"/>
          <w:lang w:eastAsia="en-US"/>
        </w:rPr>
        <w:t xml:space="preserve"> Wskaż trzy cechy najlepiej Cię opisujące.</w:t>
      </w:r>
    </w:p>
    <w:p w:rsidR="006C741B" w:rsidRPr="006C741B" w:rsidRDefault="00FB1362" w:rsidP="00057C84">
      <w:pPr>
        <w:spacing w:line="360" w:lineRule="auto"/>
        <w:jc w:val="both"/>
        <w:rPr>
          <w:rFonts w:eastAsiaTheme="minorHAnsi"/>
          <w:b/>
          <w:sz w:val="24"/>
          <w:szCs w:val="24"/>
          <w:lang w:eastAsia="en-US"/>
        </w:rPr>
      </w:pPr>
      <w:r>
        <w:rPr>
          <w:noProof/>
        </w:rPr>
        <w:drawing>
          <wp:inline distT="0" distB="0" distL="0" distR="0" wp14:anchorId="5FDD39B8" wp14:editId="1B174282">
            <wp:extent cx="5643349" cy="1521725"/>
            <wp:effectExtent l="0" t="0" r="14605" b="254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1362" w:rsidRDefault="00FB1362" w:rsidP="000A113F">
      <w:pPr>
        <w:spacing w:line="360" w:lineRule="auto"/>
        <w:jc w:val="both"/>
        <w:rPr>
          <w:sz w:val="24"/>
          <w:szCs w:val="24"/>
        </w:rPr>
      </w:pPr>
      <w:r w:rsidRPr="00FB1362">
        <w:rPr>
          <w:sz w:val="24"/>
          <w:szCs w:val="24"/>
        </w:rPr>
        <w:t>Źródło opracowanie własne</w:t>
      </w:r>
      <w:r>
        <w:rPr>
          <w:sz w:val="24"/>
          <w:szCs w:val="24"/>
        </w:rPr>
        <w:t>.</w:t>
      </w:r>
    </w:p>
    <w:p w:rsidR="00FB1362" w:rsidRDefault="00FB1362" w:rsidP="00EB5651">
      <w:pPr>
        <w:spacing w:line="360" w:lineRule="auto"/>
        <w:ind w:firstLine="708"/>
        <w:jc w:val="both"/>
        <w:rPr>
          <w:sz w:val="24"/>
          <w:szCs w:val="24"/>
        </w:rPr>
      </w:pPr>
      <w:r>
        <w:rPr>
          <w:sz w:val="24"/>
          <w:szCs w:val="24"/>
        </w:rPr>
        <w:t>Na podstawie otrzymanych odpowiedzi można stwierdzić, że najczęściej</w:t>
      </w:r>
      <w:r w:rsidR="001E620B">
        <w:rPr>
          <w:sz w:val="24"/>
          <w:szCs w:val="24"/>
        </w:rPr>
        <w:t xml:space="preserve"> pojawiającą się cechą</w:t>
      </w:r>
      <w:r>
        <w:rPr>
          <w:sz w:val="24"/>
          <w:szCs w:val="24"/>
        </w:rPr>
        <w:t xml:space="preserve"> była pracowitość stanowiła ona 32%, następnie chęć uczenia się 21%</w:t>
      </w:r>
      <w:r w:rsidR="0018074F">
        <w:rPr>
          <w:sz w:val="24"/>
          <w:szCs w:val="24"/>
        </w:rPr>
        <w:t xml:space="preserve"> wskazań</w:t>
      </w:r>
      <w:r>
        <w:rPr>
          <w:sz w:val="24"/>
          <w:szCs w:val="24"/>
        </w:rPr>
        <w:t>, chęć poznawania nowych rzeczy 11%,</w:t>
      </w:r>
      <w:r w:rsidR="001E620B">
        <w:rPr>
          <w:sz w:val="24"/>
          <w:szCs w:val="24"/>
        </w:rPr>
        <w:t xml:space="preserve"> </w:t>
      </w:r>
      <w:r>
        <w:rPr>
          <w:sz w:val="24"/>
          <w:szCs w:val="24"/>
        </w:rPr>
        <w:t xml:space="preserve">dalej dobra organizacja pracy 7% oraz koleżeńskość 4%. Oprócz tych cech pojawiła się cała paleta innych, mocno </w:t>
      </w:r>
      <w:r w:rsidR="00EB5651">
        <w:rPr>
          <w:sz w:val="24"/>
          <w:szCs w:val="24"/>
        </w:rPr>
        <w:t>zróżnicowanych.</w:t>
      </w:r>
      <w:r>
        <w:rPr>
          <w:sz w:val="24"/>
          <w:szCs w:val="24"/>
        </w:rPr>
        <w:t xml:space="preserve"> Wśród nich najczęściej: punktualność, obowiązkowość, lojalność</w:t>
      </w:r>
      <w:r w:rsidR="00EB5651">
        <w:rPr>
          <w:sz w:val="24"/>
          <w:szCs w:val="24"/>
        </w:rPr>
        <w:t>,</w:t>
      </w:r>
      <w:r>
        <w:rPr>
          <w:sz w:val="24"/>
          <w:szCs w:val="24"/>
        </w:rPr>
        <w:t xml:space="preserve"> chęć współpracy z innymi, </w:t>
      </w:r>
      <w:r w:rsidR="00D94005">
        <w:rPr>
          <w:sz w:val="24"/>
          <w:szCs w:val="24"/>
        </w:rPr>
        <w:t xml:space="preserve">kreatywność, </w:t>
      </w:r>
      <w:r>
        <w:rPr>
          <w:sz w:val="24"/>
          <w:szCs w:val="24"/>
        </w:rPr>
        <w:t>wytrzymałość na stres, ciekawość nowych ludzi</w:t>
      </w:r>
      <w:r w:rsidR="00EB5651">
        <w:rPr>
          <w:sz w:val="24"/>
          <w:szCs w:val="24"/>
        </w:rPr>
        <w:t>, podzielność uwagi, pogoda ducha i ambicja.</w:t>
      </w:r>
      <w:r>
        <w:rPr>
          <w:sz w:val="24"/>
          <w:szCs w:val="24"/>
        </w:rPr>
        <w:t xml:space="preserve"> Biorąc pod uwagę otrzymane wyniki można stwier</w:t>
      </w:r>
      <w:r w:rsidR="00EB5651">
        <w:rPr>
          <w:sz w:val="24"/>
          <w:szCs w:val="24"/>
        </w:rPr>
        <w:t xml:space="preserve">dzić, że zbiór utworzonych cech, które najczęściej pojawiały się w odpowiedziach </w:t>
      </w:r>
      <w:r>
        <w:rPr>
          <w:sz w:val="24"/>
          <w:szCs w:val="24"/>
        </w:rPr>
        <w:t xml:space="preserve">pokrywa się tylko w niewielkim stopniu z cechami człowieka przedsiębiorczego. </w:t>
      </w:r>
      <w:r w:rsidR="00EB5651">
        <w:rPr>
          <w:sz w:val="24"/>
          <w:szCs w:val="24"/>
        </w:rPr>
        <w:t>Są to chęć uczenia się oraz pracowitość.</w:t>
      </w:r>
      <w:r w:rsidR="0018074F">
        <w:rPr>
          <w:sz w:val="24"/>
          <w:szCs w:val="24"/>
        </w:rPr>
        <w:t xml:space="preserve"> </w:t>
      </w:r>
    </w:p>
    <w:p w:rsidR="00734D2C" w:rsidRDefault="00EB5651" w:rsidP="00D94005">
      <w:pPr>
        <w:spacing w:line="360" w:lineRule="auto"/>
        <w:ind w:firstLine="708"/>
        <w:jc w:val="both"/>
        <w:rPr>
          <w:sz w:val="24"/>
          <w:szCs w:val="24"/>
        </w:rPr>
      </w:pPr>
      <w:r>
        <w:rPr>
          <w:sz w:val="24"/>
          <w:szCs w:val="24"/>
        </w:rPr>
        <w:t>Drugie pytanie związane było ze wskazaniem motywacji podejmowana dodatkowych aktywności. W tym przypadku pytanie było zamknięte i dotyczyło wyboru po</w:t>
      </w:r>
      <w:r w:rsidR="00FB1038">
        <w:rPr>
          <w:sz w:val="24"/>
          <w:szCs w:val="24"/>
        </w:rPr>
        <w:t>między wybranymi opcjami. Otrzymane odpowiedzi</w:t>
      </w:r>
      <w:r>
        <w:rPr>
          <w:sz w:val="24"/>
          <w:szCs w:val="24"/>
        </w:rPr>
        <w:t xml:space="preserve"> zamieszczono poniżej </w:t>
      </w:r>
      <w:r w:rsidR="00D94005">
        <w:rPr>
          <w:sz w:val="24"/>
          <w:szCs w:val="24"/>
        </w:rPr>
        <w:t>na wykresie nr 2.</w:t>
      </w:r>
    </w:p>
    <w:p w:rsidR="00EB5651" w:rsidRDefault="00EB5651" w:rsidP="00734D2C">
      <w:pPr>
        <w:spacing w:line="360" w:lineRule="auto"/>
        <w:jc w:val="both"/>
        <w:rPr>
          <w:sz w:val="24"/>
          <w:szCs w:val="24"/>
        </w:rPr>
      </w:pPr>
      <w:r>
        <w:rPr>
          <w:sz w:val="24"/>
          <w:szCs w:val="24"/>
        </w:rPr>
        <w:t>Wykres nr 2 Motywy podejmowania dodatkowych aktywności</w:t>
      </w:r>
    </w:p>
    <w:p w:rsidR="00734D2C" w:rsidRDefault="00734D2C" w:rsidP="001E620B">
      <w:pPr>
        <w:spacing w:line="360" w:lineRule="auto"/>
        <w:ind w:firstLine="708"/>
        <w:jc w:val="both"/>
        <w:rPr>
          <w:sz w:val="24"/>
          <w:szCs w:val="24"/>
        </w:rPr>
      </w:pPr>
      <w:r>
        <w:rPr>
          <w:noProof/>
        </w:rPr>
        <w:drawing>
          <wp:inline distT="0" distB="0" distL="0" distR="0" wp14:anchorId="3C79503A" wp14:editId="22A9C56A">
            <wp:extent cx="5288377" cy="1903730"/>
            <wp:effectExtent l="0" t="0" r="7620" b="127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4D2C" w:rsidRDefault="00734D2C" w:rsidP="00EB5651">
      <w:pPr>
        <w:spacing w:line="360" w:lineRule="auto"/>
        <w:jc w:val="both"/>
        <w:rPr>
          <w:sz w:val="24"/>
          <w:szCs w:val="24"/>
        </w:rPr>
      </w:pPr>
      <w:r>
        <w:rPr>
          <w:sz w:val="24"/>
          <w:szCs w:val="24"/>
        </w:rPr>
        <w:lastRenderedPageBreak/>
        <w:t>Źródło opracowanie własne.</w:t>
      </w:r>
    </w:p>
    <w:p w:rsidR="00EB5651" w:rsidRDefault="00370AB7" w:rsidP="005B55A7">
      <w:pPr>
        <w:spacing w:line="360" w:lineRule="auto"/>
        <w:ind w:firstLine="708"/>
        <w:jc w:val="both"/>
        <w:rPr>
          <w:sz w:val="24"/>
          <w:szCs w:val="24"/>
        </w:rPr>
      </w:pPr>
      <w:r>
        <w:rPr>
          <w:sz w:val="24"/>
          <w:szCs w:val="24"/>
        </w:rPr>
        <w:t>18</w:t>
      </w:r>
      <w:r w:rsidR="0029645D">
        <w:rPr>
          <w:sz w:val="24"/>
          <w:szCs w:val="24"/>
        </w:rPr>
        <w:t>% uczestników z badanej grupy zadeklarowało, że nic nie robi dodatkowo, ale może w przyszłości podejmie jakieś kroki w tym kierunku. Pozostali badani podejmowali różne aktywności, a swoją motywację wiązali w pierwszej kolejności z zachętą ze strony kolegów ze studiów, znajomych oraz rodziny. Tej motywacji dotyczyło 56% odpowiedzi. 23% dotyczyło inspiracji płynącej z otoczenia. Tylko 21% wskazało, że motywacja do działania pochodzi z wewnętrznego przekonania o konieczności robienia czegoś dodatkowo.</w:t>
      </w:r>
    </w:p>
    <w:p w:rsidR="0029645D" w:rsidRDefault="0029645D" w:rsidP="005B55A7">
      <w:pPr>
        <w:spacing w:line="360" w:lineRule="auto"/>
        <w:ind w:firstLine="708"/>
        <w:jc w:val="both"/>
        <w:rPr>
          <w:sz w:val="24"/>
          <w:szCs w:val="24"/>
        </w:rPr>
      </w:pPr>
      <w:r>
        <w:rPr>
          <w:sz w:val="24"/>
          <w:szCs w:val="24"/>
        </w:rPr>
        <w:t>Pytanie trzecie dotyczyło rodzaju podejmowanej działalności. Było to pytanie otwarte</w:t>
      </w:r>
      <w:r w:rsidR="00FB1038">
        <w:rPr>
          <w:sz w:val="24"/>
          <w:szCs w:val="24"/>
        </w:rPr>
        <w:t>,</w:t>
      </w:r>
      <w:r>
        <w:rPr>
          <w:sz w:val="24"/>
          <w:szCs w:val="24"/>
        </w:rPr>
        <w:t xml:space="preserve"> aby nie zawężać z góry możliwych odpowiedzi.</w:t>
      </w:r>
      <w:r w:rsidR="00FB1038">
        <w:rPr>
          <w:sz w:val="24"/>
          <w:szCs w:val="24"/>
        </w:rPr>
        <w:t xml:space="preserve"> Uzyskane wskazania</w:t>
      </w:r>
      <w:r w:rsidR="00D94005">
        <w:rPr>
          <w:sz w:val="24"/>
          <w:szCs w:val="24"/>
        </w:rPr>
        <w:t xml:space="preserve"> zaprezentowano na wykresie nr 3.</w:t>
      </w:r>
    </w:p>
    <w:p w:rsidR="0029645D" w:rsidRDefault="00D94005" w:rsidP="00EB5651">
      <w:pPr>
        <w:spacing w:line="360" w:lineRule="auto"/>
        <w:jc w:val="both"/>
        <w:rPr>
          <w:sz w:val="24"/>
          <w:szCs w:val="24"/>
        </w:rPr>
      </w:pPr>
      <w:r>
        <w:rPr>
          <w:sz w:val="24"/>
          <w:szCs w:val="24"/>
        </w:rPr>
        <w:t>Wykres nr 3. Jaką dodatkową aktywność podjąłeś w czasie studiowania?</w:t>
      </w:r>
    </w:p>
    <w:p w:rsidR="0029645D" w:rsidRDefault="007524A0" w:rsidP="00EB5651">
      <w:pPr>
        <w:spacing w:line="360" w:lineRule="auto"/>
        <w:jc w:val="both"/>
        <w:rPr>
          <w:sz w:val="24"/>
          <w:szCs w:val="24"/>
        </w:rPr>
      </w:pPr>
      <w:r>
        <w:rPr>
          <w:noProof/>
        </w:rPr>
        <w:drawing>
          <wp:inline distT="0" distB="0" distL="0" distR="0">
            <wp:extent cx="5206886" cy="2361063"/>
            <wp:effectExtent l="0" t="0" r="13335" b="127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64E7" w:rsidRDefault="00E164E7" w:rsidP="00EB5651">
      <w:pPr>
        <w:spacing w:line="360" w:lineRule="auto"/>
        <w:jc w:val="both"/>
        <w:rPr>
          <w:sz w:val="24"/>
          <w:szCs w:val="24"/>
        </w:rPr>
      </w:pPr>
      <w:r>
        <w:rPr>
          <w:sz w:val="24"/>
          <w:szCs w:val="24"/>
        </w:rPr>
        <w:t>Źródło: opracowanie własne.</w:t>
      </w:r>
    </w:p>
    <w:p w:rsidR="0029645D" w:rsidRDefault="0029645D" w:rsidP="00D55E87">
      <w:pPr>
        <w:spacing w:line="360" w:lineRule="auto"/>
        <w:ind w:firstLine="708"/>
        <w:jc w:val="both"/>
        <w:rPr>
          <w:sz w:val="24"/>
          <w:szCs w:val="24"/>
        </w:rPr>
      </w:pPr>
      <w:r>
        <w:rPr>
          <w:sz w:val="24"/>
          <w:szCs w:val="24"/>
        </w:rPr>
        <w:t xml:space="preserve">Najczęściej </w:t>
      </w:r>
      <w:r w:rsidR="00E164E7">
        <w:rPr>
          <w:sz w:val="24"/>
          <w:szCs w:val="24"/>
        </w:rPr>
        <w:t xml:space="preserve">pojawiały się odpowiedzi związane z nauką lub doskonaleniem języka obcego. </w:t>
      </w:r>
      <w:r w:rsidR="00D55E87">
        <w:rPr>
          <w:sz w:val="24"/>
          <w:szCs w:val="24"/>
        </w:rPr>
        <w:t xml:space="preserve">Tego dotyczyło 68% odpowiedzi. </w:t>
      </w:r>
      <w:r w:rsidR="00E164E7">
        <w:rPr>
          <w:sz w:val="24"/>
          <w:szCs w:val="24"/>
        </w:rPr>
        <w:t xml:space="preserve">Zdecydowana większość uczyła się samodzielnie lub z wykorzystaniem </w:t>
      </w:r>
      <w:r w:rsidR="00D55E87">
        <w:rPr>
          <w:sz w:val="24"/>
          <w:szCs w:val="24"/>
        </w:rPr>
        <w:t xml:space="preserve">bezpłatnych </w:t>
      </w:r>
      <w:r w:rsidR="00E164E7">
        <w:rPr>
          <w:sz w:val="24"/>
          <w:szCs w:val="24"/>
        </w:rPr>
        <w:t>kursów internetowych. Osoby, kt</w:t>
      </w:r>
      <w:r w:rsidR="0018074F">
        <w:rPr>
          <w:sz w:val="24"/>
          <w:szCs w:val="24"/>
        </w:rPr>
        <w:t>óre uczyły się języków mniej popularnych</w:t>
      </w:r>
      <w:r w:rsidR="00E164E7">
        <w:rPr>
          <w:sz w:val="24"/>
          <w:szCs w:val="24"/>
        </w:rPr>
        <w:t xml:space="preserve"> tj. szwedz</w:t>
      </w:r>
      <w:r w:rsidR="00D55E87">
        <w:rPr>
          <w:sz w:val="24"/>
          <w:szCs w:val="24"/>
        </w:rPr>
        <w:t xml:space="preserve">kiego, </w:t>
      </w:r>
      <w:r w:rsidR="00E164E7">
        <w:rPr>
          <w:sz w:val="24"/>
          <w:szCs w:val="24"/>
        </w:rPr>
        <w:t>japoński</w:t>
      </w:r>
      <w:r w:rsidR="00D55E87">
        <w:rPr>
          <w:sz w:val="24"/>
          <w:szCs w:val="24"/>
        </w:rPr>
        <w:t xml:space="preserve">ego, holenderskiego </w:t>
      </w:r>
      <w:r w:rsidR="00E164E7">
        <w:rPr>
          <w:sz w:val="24"/>
          <w:szCs w:val="24"/>
        </w:rPr>
        <w:t>uczęszczały na</w:t>
      </w:r>
      <w:r w:rsidR="00D55E87">
        <w:rPr>
          <w:sz w:val="24"/>
          <w:szCs w:val="24"/>
        </w:rPr>
        <w:t xml:space="preserve"> odpłatne</w:t>
      </w:r>
      <w:r w:rsidR="00E164E7">
        <w:rPr>
          <w:sz w:val="24"/>
          <w:szCs w:val="24"/>
        </w:rPr>
        <w:t xml:space="preserve"> </w:t>
      </w:r>
      <w:r w:rsidR="0018074F">
        <w:rPr>
          <w:sz w:val="24"/>
          <w:szCs w:val="24"/>
        </w:rPr>
        <w:t xml:space="preserve">zajęcia </w:t>
      </w:r>
      <w:r w:rsidR="00E164E7">
        <w:rPr>
          <w:sz w:val="24"/>
          <w:szCs w:val="24"/>
        </w:rPr>
        <w:t>zorganizo</w:t>
      </w:r>
      <w:r w:rsidR="00D55E87">
        <w:rPr>
          <w:sz w:val="24"/>
          <w:szCs w:val="24"/>
        </w:rPr>
        <w:t xml:space="preserve">wane. 15% odpowiedzi dotyczyło nauki zasad rachunkowości lub księgowości </w:t>
      </w:r>
      <w:r w:rsidR="0018074F">
        <w:rPr>
          <w:sz w:val="24"/>
          <w:szCs w:val="24"/>
        </w:rPr>
        <w:t xml:space="preserve">również </w:t>
      </w:r>
      <w:r w:rsidR="00D55E87">
        <w:rPr>
          <w:sz w:val="24"/>
          <w:szCs w:val="24"/>
        </w:rPr>
        <w:t xml:space="preserve">na </w:t>
      </w:r>
      <w:r w:rsidR="0018074F">
        <w:rPr>
          <w:sz w:val="24"/>
          <w:szCs w:val="24"/>
        </w:rPr>
        <w:t xml:space="preserve">płatnych </w:t>
      </w:r>
      <w:r w:rsidR="00D55E87">
        <w:rPr>
          <w:sz w:val="24"/>
          <w:szCs w:val="24"/>
        </w:rPr>
        <w:t xml:space="preserve">kursach. 10% odpowiedzi związane było z nauką obsługi programów komputerowych. 7% </w:t>
      </w:r>
      <w:r w:rsidR="001E620B">
        <w:rPr>
          <w:sz w:val="24"/>
          <w:szCs w:val="24"/>
        </w:rPr>
        <w:t>odpowiedz dotyczyło</w:t>
      </w:r>
      <w:r w:rsidR="0018074F">
        <w:rPr>
          <w:sz w:val="24"/>
          <w:szCs w:val="24"/>
        </w:rPr>
        <w:t xml:space="preserve"> realizacji</w:t>
      </w:r>
      <w:r w:rsidR="00D55E87">
        <w:rPr>
          <w:sz w:val="24"/>
          <w:szCs w:val="24"/>
        </w:rPr>
        <w:t xml:space="preserve"> kursu na maklera giełdowego, być może taka aktywność wynika z kierunku studiów. Pojedyncze odpowiedzi dotyczyły </w:t>
      </w:r>
      <w:r w:rsidR="005B55A7">
        <w:rPr>
          <w:sz w:val="24"/>
          <w:szCs w:val="24"/>
        </w:rPr>
        <w:t xml:space="preserve">udziału w </w:t>
      </w:r>
      <w:r w:rsidR="002C7BD0">
        <w:rPr>
          <w:sz w:val="24"/>
          <w:szCs w:val="24"/>
        </w:rPr>
        <w:t>kursie</w:t>
      </w:r>
      <w:r w:rsidR="005B55A7">
        <w:rPr>
          <w:sz w:val="24"/>
          <w:szCs w:val="24"/>
        </w:rPr>
        <w:t xml:space="preserve"> kucharskim</w:t>
      </w:r>
      <w:r w:rsidR="00D55E87">
        <w:rPr>
          <w:sz w:val="24"/>
          <w:szCs w:val="24"/>
        </w:rPr>
        <w:t>,</w:t>
      </w:r>
      <w:r w:rsidR="005B55A7">
        <w:rPr>
          <w:sz w:val="24"/>
          <w:szCs w:val="24"/>
        </w:rPr>
        <w:t xml:space="preserve"> szycia, wizażu, </w:t>
      </w:r>
      <w:r w:rsidR="002C7BD0">
        <w:rPr>
          <w:sz w:val="24"/>
          <w:szCs w:val="24"/>
        </w:rPr>
        <w:t xml:space="preserve">na </w:t>
      </w:r>
      <w:r w:rsidR="005B55A7">
        <w:rPr>
          <w:sz w:val="24"/>
          <w:szCs w:val="24"/>
        </w:rPr>
        <w:t>przewodnika turystycznego,</w:t>
      </w:r>
      <w:r w:rsidR="002C7BD0">
        <w:rPr>
          <w:sz w:val="24"/>
          <w:szCs w:val="24"/>
        </w:rPr>
        <w:t xml:space="preserve"> na</w:t>
      </w:r>
      <w:r w:rsidR="005B55A7">
        <w:rPr>
          <w:sz w:val="24"/>
          <w:szCs w:val="24"/>
        </w:rPr>
        <w:t xml:space="preserve"> operatora wózka widłowego</w:t>
      </w:r>
      <w:r w:rsidR="00D55E87">
        <w:rPr>
          <w:sz w:val="24"/>
          <w:szCs w:val="24"/>
        </w:rPr>
        <w:t xml:space="preserve">, </w:t>
      </w:r>
      <w:r w:rsidR="002C7BD0">
        <w:rPr>
          <w:sz w:val="24"/>
          <w:szCs w:val="24"/>
        </w:rPr>
        <w:t xml:space="preserve">na </w:t>
      </w:r>
      <w:r w:rsidR="00D55E87">
        <w:rPr>
          <w:sz w:val="24"/>
          <w:szCs w:val="24"/>
        </w:rPr>
        <w:t>trenera tenisa ziemnego</w:t>
      </w:r>
      <w:r w:rsidR="007F226B">
        <w:rPr>
          <w:sz w:val="24"/>
          <w:szCs w:val="24"/>
        </w:rPr>
        <w:t>,</w:t>
      </w:r>
      <w:r w:rsidR="002C7BD0">
        <w:rPr>
          <w:sz w:val="24"/>
          <w:szCs w:val="24"/>
        </w:rPr>
        <w:t xml:space="preserve"> na </w:t>
      </w:r>
      <w:r w:rsidR="00FB1038">
        <w:rPr>
          <w:sz w:val="24"/>
          <w:szCs w:val="24"/>
        </w:rPr>
        <w:t xml:space="preserve">zawodowego kierowcę </w:t>
      </w:r>
      <w:r w:rsidR="00D55E87">
        <w:rPr>
          <w:sz w:val="24"/>
          <w:szCs w:val="24"/>
        </w:rPr>
        <w:t xml:space="preserve">oraz </w:t>
      </w:r>
      <w:r w:rsidR="002C7BD0">
        <w:rPr>
          <w:sz w:val="24"/>
          <w:szCs w:val="24"/>
        </w:rPr>
        <w:t xml:space="preserve">na </w:t>
      </w:r>
      <w:r w:rsidR="00D55E87">
        <w:rPr>
          <w:sz w:val="24"/>
          <w:szCs w:val="24"/>
        </w:rPr>
        <w:t xml:space="preserve">ratownika medycznego. </w:t>
      </w:r>
      <w:r w:rsidR="007F226B">
        <w:rPr>
          <w:sz w:val="24"/>
          <w:szCs w:val="24"/>
        </w:rPr>
        <w:t xml:space="preserve">Nie podano żadnych przykładów związanych z podejmowaniem własnej </w:t>
      </w:r>
      <w:r w:rsidR="007F226B">
        <w:rPr>
          <w:sz w:val="24"/>
          <w:szCs w:val="24"/>
        </w:rPr>
        <w:lastRenderedPageBreak/>
        <w:t>działalności gospodarczej, natomiast pojawiła się</w:t>
      </w:r>
      <w:r w:rsidR="0018074F">
        <w:rPr>
          <w:sz w:val="24"/>
          <w:szCs w:val="24"/>
        </w:rPr>
        <w:t>,</w:t>
      </w:r>
      <w:r w:rsidR="007F226B">
        <w:rPr>
          <w:sz w:val="24"/>
          <w:szCs w:val="24"/>
        </w:rPr>
        <w:t xml:space="preserve"> w trzech przypadkach</w:t>
      </w:r>
      <w:r w:rsidR="0018074F">
        <w:rPr>
          <w:sz w:val="24"/>
          <w:szCs w:val="24"/>
        </w:rPr>
        <w:t>,</w:t>
      </w:r>
      <w:r w:rsidR="007F226B">
        <w:rPr>
          <w:sz w:val="24"/>
          <w:szCs w:val="24"/>
        </w:rPr>
        <w:t xml:space="preserve"> aktywność związana z pracą w firmie rodzinnej.</w:t>
      </w:r>
    </w:p>
    <w:p w:rsidR="00314499" w:rsidRDefault="00314499" w:rsidP="00372A6C">
      <w:pPr>
        <w:spacing w:line="360" w:lineRule="auto"/>
        <w:ind w:firstLine="708"/>
        <w:jc w:val="both"/>
        <w:rPr>
          <w:sz w:val="24"/>
          <w:szCs w:val="24"/>
        </w:rPr>
      </w:pPr>
      <w:r>
        <w:rPr>
          <w:sz w:val="24"/>
          <w:szCs w:val="24"/>
        </w:rPr>
        <w:t>Czwarte pytanie związane było z planami dotyczącymi przyszłego zatrudnienia. Ważnym kryterium w tym pytaniu okazał się czas, względem którego badani studenci często różnicowali swoje odpowiedzi. Zdecydowana większ</w:t>
      </w:r>
      <w:r w:rsidR="00FB1038">
        <w:rPr>
          <w:sz w:val="24"/>
          <w:szCs w:val="24"/>
        </w:rPr>
        <w:t>ość chciała</w:t>
      </w:r>
      <w:r w:rsidR="00F77141">
        <w:rPr>
          <w:sz w:val="24"/>
          <w:szCs w:val="24"/>
        </w:rPr>
        <w:t>by pracować</w:t>
      </w:r>
      <w:r w:rsidR="00443233">
        <w:rPr>
          <w:sz w:val="24"/>
          <w:szCs w:val="24"/>
        </w:rPr>
        <w:t xml:space="preserve"> </w:t>
      </w:r>
      <w:r>
        <w:rPr>
          <w:sz w:val="24"/>
          <w:szCs w:val="24"/>
        </w:rPr>
        <w:t>w dużym mieście</w:t>
      </w:r>
      <w:r w:rsidR="00443233">
        <w:rPr>
          <w:sz w:val="24"/>
          <w:szCs w:val="24"/>
        </w:rPr>
        <w:t>.</w:t>
      </w:r>
      <w:r>
        <w:rPr>
          <w:sz w:val="24"/>
          <w:szCs w:val="24"/>
        </w:rPr>
        <w:t xml:space="preserve"> </w:t>
      </w:r>
      <w:r w:rsidR="00443233">
        <w:rPr>
          <w:sz w:val="24"/>
          <w:szCs w:val="24"/>
        </w:rPr>
        <w:t>T</w:t>
      </w:r>
      <w:r>
        <w:rPr>
          <w:sz w:val="24"/>
          <w:szCs w:val="24"/>
        </w:rPr>
        <w:t>akiej odpowiedzi udzieliło ponad 80% badanych. Pozostała część</w:t>
      </w:r>
      <w:r w:rsidR="00372A6C">
        <w:rPr>
          <w:sz w:val="24"/>
          <w:szCs w:val="24"/>
        </w:rPr>
        <w:t xml:space="preserve"> ok. </w:t>
      </w:r>
      <w:r w:rsidR="0018074F">
        <w:rPr>
          <w:sz w:val="24"/>
          <w:szCs w:val="24"/>
        </w:rPr>
        <w:t>12%,</w:t>
      </w:r>
      <w:r>
        <w:rPr>
          <w:sz w:val="24"/>
          <w:szCs w:val="24"/>
        </w:rPr>
        <w:t xml:space="preserve"> planuje </w:t>
      </w:r>
      <w:r w:rsidR="0018074F">
        <w:rPr>
          <w:sz w:val="24"/>
          <w:szCs w:val="24"/>
        </w:rPr>
        <w:t>związać się z mniejszym miastem, a</w:t>
      </w:r>
      <w:r>
        <w:rPr>
          <w:sz w:val="24"/>
          <w:szCs w:val="24"/>
        </w:rPr>
        <w:t xml:space="preserve"> </w:t>
      </w:r>
      <w:r w:rsidR="0018074F">
        <w:rPr>
          <w:sz w:val="24"/>
          <w:szCs w:val="24"/>
        </w:rPr>
        <w:t xml:space="preserve">dla 7% badanych miejsce pracy nie ma znaczenia. </w:t>
      </w:r>
      <w:r>
        <w:rPr>
          <w:sz w:val="24"/>
          <w:szCs w:val="24"/>
        </w:rPr>
        <w:t xml:space="preserve">Badani wiążą swoją przyszłość, w większości przypadków w krótkim okresie z pracą w korporacji. Po okresie kilku lat planują „otworzyć coś swojego” lub przejść do mniejszej firmy. Od pracy w korporacji oczekują </w:t>
      </w:r>
      <w:r w:rsidR="001E620B">
        <w:rPr>
          <w:sz w:val="24"/>
          <w:szCs w:val="24"/>
        </w:rPr>
        <w:t>zdobycia doświadczenia i nauczenia</w:t>
      </w:r>
      <w:r>
        <w:rPr>
          <w:sz w:val="24"/>
          <w:szCs w:val="24"/>
        </w:rPr>
        <w:t xml:space="preserve"> się</w:t>
      </w:r>
      <w:r w:rsidR="007E6417">
        <w:rPr>
          <w:sz w:val="24"/>
          <w:szCs w:val="24"/>
        </w:rPr>
        <w:t>,</w:t>
      </w:r>
      <w:r>
        <w:rPr>
          <w:sz w:val="24"/>
          <w:szCs w:val="24"/>
        </w:rPr>
        <w:t xml:space="preserve"> jak funkcjonuje w różnych</w:t>
      </w:r>
      <w:r w:rsidR="001E620B">
        <w:rPr>
          <w:sz w:val="24"/>
          <w:szCs w:val="24"/>
        </w:rPr>
        <w:t xml:space="preserve"> obszarach</w:t>
      </w:r>
      <w:r>
        <w:rPr>
          <w:sz w:val="24"/>
          <w:szCs w:val="24"/>
        </w:rPr>
        <w:t xml:space="preserve"> duża firma.</w:t>
      </w:r>
      <w:r w:rsidR="00443233">
        <w:rPr>
          <w:sz w:val="24"/>
          <w:szCs w:val="24"/>
        </w:rPr>
        <w:t xml:space="preserve"> Liczą się z pracą w stresie i dlatego planują pracę w korporacji tylko na kilka pierwszych lat. Tak zadeklarowało 59% ankietowanych. Na pracę w administracji liczy 13%, na zatrudnienie w małej firmie lub rodzinnej firmie 17%, pozostałe 11% planuje pracować na własny rachunek lub założyć własną firmę, przy czym ta ostatnia możliwość bliska była tylko 4% badanych, co ci</w:t>
      </w:r>
      <w:r w:rsidR="00DB2CD2">
        <w:rPr>
          <w:sz w:val="24"/>
          <w:szCs w:val="24"/>
        </w:rPr>
        <w:t xml:space="preserve">ekawe byli wśród nich </w:t>
      </w:r>
      <w:r w:rsidR="00443233">
        <w:rPr>
          <w:sz w:val="24"/>
          <w:szCs w:val="24"/>
        </w:rPr>
        <w:t xml:space="preserve">obcokrajowcy. </w:t>
      </w:r>
    </w:p>
    <w:p w:rsidR="00997CE0" w:rsidRDefault="004F11D2" w:rsidP="00314499">
      <w:pPr>
        <w:spacing w:line="360" w:lineRule="auto"/>
        <w:jc w:val="both"/>
        <w:rPr>
          <w:sz w:val="24"/>
          <w:szCs w:val="24"/>
        </w:rPr>
      </w:pPr>
      <w:r>
        <w:rPr>
          <w:sz w:val="24"/>
          <w:szCs w:val="24"/>
        </w:rPr>
        <w:t>Pytanie piąte</w:t>
      </w:r>
      <w:r w:rsidR="00072605">
        <w:rPr>
          <w:sz w:val="24"/>
          <w:szCs w:val="24"/>
        </w:rPr>
        <w:t xml:space="preserve"> dotyczyło prowadzenia własnej działalności</w:t>
      </w:r>
      <w:r>
        <w:rPr>
          <w:sz w:val="24"/>
          <w:szCs w:val="24"/>
        </w:rPr>
        <w:t xml:space="preserve">. Zapytano studentów jakie widzą główne zalety tego typu pracy. </w:t>
      </w:r>
      <w:r w:rsidR="007E6417">
        <w:rPr>
          <w:sz w:val="24"/>
          <w:szCs w:val="24"/>
        </w:rPr>
        <w:t>11</w:t>
      </w:r>
      <w:r w:rsidR="00444ACF">
        <w:rPr>
          <w:sz w:val="24"/>
          <w:szCs w:val="24"/>
        </w:rPr>
        <w:t xml:space="preserve">% badanych na to pytanie nie udzieliło odpowiedzi. </w:t>
      </w:r>
      <w:r>
        <w:rPr>
          <w:sz w:val="24"/>
          <w:szCs w:val="24"/>
        </w:rPr>
        <w:t>Najczęściej udzielane</w:t>
      </w:r>
      <w:r w:rsidR="001E620B">
        <w:rPr>
          <w:sz w:val="24"/>
          <w:szCs w:val="24"/>
        </w:rPr>
        <w:t xml:space="preserve"> odpowiedzi</w:t>
      </w:r>
      <w:r>
        <w:rPr>
          <w:sz w:val="24"/>
          <w:szCs w:val="24"/>
        </w:rPr>
        <w:t xml:space="preserve"> były natomiast mocno zróżnicowane. W śród tych, które pad</w:t>
      </w:r>
      <w:r w:rsidR="000F387B">
        <w:rPr>
          <w:sz w:val="24"/>
          <w:szCs w:val="24"/>
        </w:rPr>
        <w:t>ały najczęściej</w:t>
      </w:r>
      <w:r>
        <w:rPr>
          <w:sz w:val="24"/>
          <w:szCs w:val="24"/>
        </w:rPr>
        <w:t xml:space="preserve"> były: elastyczne godzin pracy</w:t>
      </w:r>
      <w:r w:rsidR="006F7B99">
        <w:rPr>
          <w:sz w:val="24"/>
          <w:szCs w:val="24"/>
        </w:rPr>
        <w:t xml:space="preserve"> (</w:t>
      </w:r>
      <w:r w:rsidR="000F387B">
        <w:rPr>
          <w:sz w:val="24"/>
          <w:szCs w:val="24"/>
        </w:rPr>
        <w:t>23</w:t>
      </w:r>
      <w:r w:rsidR="006F7B99">
        <w:rPr>
          <w:sz w:val="24"/>
          <w:szCs w:val="24"/>
        </w:rPr>
        <w:t>%)</w:t>
      </w:r>
      <w:r>
        <w:rPr>
          <w:sz w:val="24"/>
          <w:szCs w:val="24"/>
        </w:rPr>
        <w:t>, możliwość samodzielnego decydowania o swoich obowiązkach</w:t>
      </w:r>
      <w:r w:rsidR="006F7B99">
        <w:rPr>
          <w:sz w:val="24"/>
          <w:szCs w:val="24"/>
        </w:rPr>
        <w:t xml:space="preserve"> (</w:t>
      </w:r>
      <w:r w:rsidR="000F387B">
        <w:rPr>
          <w:sz w:val="24"/>
          <w:szCs w:val="24"/>
        </w:rPr>
        <w:t>19</w:t>
      </w:r>
      <w:r w:rsidR="006F7B99">
        <w:rPr>
          <w:sz w:val="24"/>
          <w:szCs w:val="24"/>
        </w:rPr>
        <w:t>%)</w:t>
      </w:r>
      <w:r>
        <w:rPr>
          <w:sz w:val="24"/>
          <w:szCs w:val="24"/>
        </w:rPr>
        <w:t>, brak</w:t>
      </w:r>
      <w:r w:rsidR="007E6417">
        <w:rPr>
          <w:sz w:val="24"/>
          <w:szCs w:val="24"/>
        </w:rPr>
        <w:t xml:space="preserve"> szefa</w:t>
      </w:r>
      <w:r w:rsidR="006F7B99">
        <w:rPr>
          <w:sz w:val="24"/>
          <w:szCs w:val="24"/>
        </w:rPr>
        <w:t xml:space="preserve"> (</w:t>
      </w:r>
      <w:r w:rsidR="000F387B">
        <w:rPr>
          <w:sz w:val="24"/>
          <w:szCs w:val="24"/>
        </w:rPr>
        <w:t>13</w:t>
      </w:r>
      <w:r w:rsidR="006F7B99">
        <w:rPr>
          <w:sz w:val="24"/>
          <w:szCs w:val="24"/>
        </w:rPr>
        <w:t>%),</w:t>
      </w:r>
      <w:r w:rsidR="006F7B99" w:rsidRPr="006F7B99">
        <w:rPr>
          <w:sz w:val="24"/>
          <w:szCs w:val="24"/>
        </w:rPr>
        <w:t xml:space="preserve"> </w:t>
      </w:r>
      <w:r w:rsidR="006F7B99">
        <w:rPr>
          <w:sz w:val="24"/>
          <w:szCs w:val="24"/>
        </w:rPr>
        <w:t>praca z domu</w:t>
      </w:r>
      <w:r w:rsidR="000F387B">
        <w:rPr>
          <w:sz w:val="24"/>
          <w:szCs w:val="24"/>
        </w:rPr>
        <w:t xml:space="preserve"> </w:t>
      </w:r>
      <w:r w:rsidR="006F7B99">
        <w:rPr>
          <w:sz w:val="24"/>
          <w:szCs w:val="24"/>
        </w:rPr>
        <w:t>(</w:t>
      </w:r>
      <w:r w:rsidR="000F387B">
        <w:rPr>
          <w:sz w:val="24"/>
          <w:szCs w:val="24"/>
        </w:rPr>
        <w:t>10</w:t>
      </w:r>
      <w:r w:rsidR="006F7B99">
        <w:rPr>
          <w:sz w:val="24"/>
          <w:szCs w:val="24"/>
        </w:rPr>
        <w:t>%),</w:t>
      </w:r>
      <w:r>
        <w:rPr>
          <w:sz w:val="24"/>
          <w:szCs w:val="24"/>
        </w:rPr>
        <w:t xml:space="preserve"> niezależność</w:t>
      </w:r>
      <w:r w:rsidR="006F7B99">
        <w:rPr>
          <w:sz w:val="24"/>
          <w:szCs w:val="24"/>
        </w:rPr>
        <w:t xml:space="preserve"> (9%)</w:t>
      </w:r>
      <w:r>
        <w:rPr>
          <w:sz w:val="24"/>
          <w:szCs w:val="24"/>
        </w:rPr>
        <w:t>, urlop w dowolnej chwili</w:t>
      </w:r>
      <w:r w:rsidR="006F7B99">
        <w:rPr>
          <w:sz w:val="24"/>
          <w:szCs w:val="24"/>
        </w:rPr>
        <w:t xml:space="preserve"> (</w:t>
      </w:r>
      <w:r w:rsidR="000F387B">
        <w:rPr>
          <w:sz w:val="24"/>
          <w:szCs w:val="24"/>
        </w:rPr>
        <w:t>7</w:t>
      </w:r>
      <w:r w:rsidR="006F7B99">
        <w:rPr>
          <w:sz w:val="24"/>
          <w:szCs w:val="24"/>
        </w:rPr>
        <w:t>%)</w:t>
      </w:r>
      <w:r>
        <w:rPr>
          <w:sz w:val="24"/>
          <w:szCs w:val="24"/>
        </w:rPr>
        <w:t xml:space="preserve">, </w:t>
      </w:r>
      <w:r w:rsidR="000F24E7">
        <w:rPr>
          <w:sz w:val="24"/>
          <w:szCs w:val="24"/>
        </w:rPr>
        <w:t xml:space="preserve">praca zgodna z zainteresowaniami (7%), </w:t>
      </w:r>
      <w:r w:rsidR="006F7B99">
        <w:rPr>
          <w:sz w:val="24"/>
          <w:szCs w:val="24"/>
        </w:rPr>
        <w:t>możliwości szybkiego wzbogaceni się (4%)</w:t>
      </w:r>
      <w:r>
        <w:rPr>
          <w:sz w:val="24"/>
          <w:szCs w:val="24"/>
        </w:rPr>
        <w:t xml:space="preserve">. </w:t>
      </w:r>
    </w:p>
    <w:p w:rsidR="00444ACF" w:rsidRPr="00FB1362" w:rsidRDefault="00444ACF" w:rsidP="00314499">
      <w:pPr>
        <w:spacing w:line="360" w:lineRule="auto"/>
        <w:jc w:val="both"/>
        <w:rPr>
          <w:sz w:val="24"/>
          <w:szCs w:val="24"/>
        </w:rPr>
      </w:pPr>
      <w:r>
        <w:rPr>
          <w:sz w:val="24"/>
          <w:szCs w:val="24"/>
        </w:rPr>
        <w:t>Pytanie szóste związane było z koniecznością wskazania przez ankietowanych</w:t>
      </w:r>
      <w:r w:rsidR="007402D3">
        <w:rPr>
          <w:sz w:val="24"/>
          <w:szCs w:val="24"/>
        </w:rPr>
        <w:t>,</w:t>
      </w:r>
      <w:r>
        <w:rPr>
          <w:sz w:val="24"/>
          <w:szCs w:val="24"/>
        </w:rPr>
        <w:t xml:space="preserve"> jakie ich zdaniem mogą być główne bariery wejścia na rynek z własną działalnością. W pierwszej kolejności wskazano na brak pomysłu na własną działalność (36%), następnie na brak wystarczających środków finansowych na uruchomienie działalności (31%), dalej na obawę przed niepowodzeniem </w:t>
      </w:r>
      <w:r w:rsidR="00651092">
        <w:rPr>
          <w:sz w:val="24"/>
          <w:szCs w:val="24"/>
        </w:rPr>
        <w:t>(</w:t>
      </w:r>
      <w:r w:rsidR="005F49A2">
        <w:rPr>
          <w:sz w:val="24"/>
          <w:szCs w:val="24"/>
        </w:rPr>
        <w:t>16%</w:t>
      </w:r>
      <w:r w:rsidR="00651092">
        <w:rPr>
          <w:sz w:val="24"/>
          <w:szCs w:val="24"/>
        </w:rPr>
        <w:t>)</w:t>
      </w:r>
      <w:r w:rsidR="005F49A2">
        <w:rPr>
          <w:sz w:val="24"/>
          <w:szCs w:val="24"/>
        </w:rPr>
        <w:t xml:space="preserve"> </w:t>
      </w:r>
      <w:r w:rsidR="00DB2CD2">
        <w:rPr>
          <w:sz w:val="24"/>
          <w:szCs w:val="24"/>
        </w:rPr>
        <w:t>oraz</w:t>
      </w:r>
      <w:r>
        <w:rPr>
          <w:sz w:val="24"/>
          <w:szCs w:val="24"/>
        </w:rPr>
        <w:t xml:space="preserve"> na brak informacji jak to zrobić</w:t>
      </w:r>
      <w:r w:rsidR="005F49A2">
        <w:rPr>
          <w:sz w:val="24"/>
          <w:szCs w:val="24"/>
        </w:rPr>
        <w:t xml:space="preserve"> (10</w:t>
      </w:r>
      <w:r>
        <w:rPr>
          <w:sz w:val="24"/>
          <w:szCs w:val="24"/>
        </w:rPr>
        <w:t>%).</w:t>
      </w:r>
      <w:r w:rsidR="00651092">
        <w:rPr>
          <w:sz w:val="24"/>
          <w:szCs w:val="24"/>
        </w:rPr>
        <w:t xml:space="preserve"> Pojawiły się też</w:t>
      </w:r>
      <w:r w:rsidR="005F49A2">
        <w:rPr>
          <w:sz w:val="24"/>
          <w:szCs w:val="24"/>
        </w:rPr>
        <w:t xml:space="preserve"> odpowiedzi dotyczące niechęci do ponoszenia ryzyka i brania odpowiedzialności, zwłaszcza finansowej</w:t>
      </w:r>
      <w:r w:rsidR="00C10BFD">
        <w:rPr>
          <w:sz w:val="24"/>
          <w:szCs w:val="24"/>
        </w:rPr>
        <w:t>,</w:t>
      </w:r>
      <w:r w:rsidR="005F49A2">
        <w:rPr>
          <w:sz w:val="24"/>
          <w:szCs w:val="24"/>
        </w:rPr>
        <w:t xml:space="preserve"> za siebie i innych</w:t>
      </w:r>
      <w:r w:rsidR="00253E98">
        <w:rPr>
          <w:sz w:val="24"/>
          <w:szCs w:val="24"/>
        </w:rPr>
        <w:t>. Ankietowani w odpowiedziach na to pytanie dość trafnie wskazali główne bariery własnej działalności gospodarczej.</w:t>
      </w:r>
    </w:p>
    <w:p w:rsidR="00E41048" w:rsidRDefault="00C10BFD" w:rsidP="000A113F">
      <w:pPr>
        <w:spacing w:line="360" w:lineRule="auto"/>
        <w:jc w:val="both"/>
        <w:rPr>
          <w:sz w:val="24"/>
          <w:szCs w:val="24"/>
        </w:rPr>
      </w:pPr>
      <w:r w:rsidRPr="00C10BFD">
        <w:rPr>
          <w:sz w:val="24"/>
          <w:szCs w:val="24"/>
        </w:rPr>
        <w:t>W pytaniu ostatnim zapytano studentów o to</w:t>
      </w:r>
      <w:r w:rsidR="007E6417">
        <w:rPr>
          <w:sz w:val="24"/>
          <w:szCs w:val="24"/>
        </w:rPr>
        <w:t>,</w:t>
      </w:r>
      <w:r w:rsidRPr="00C10BFD">
        <w:rPr>
          <w:sz w:val="24"/>
          <w:szCs w:val="24"/>
        </w:rPr>
        <w:t xml:space="preserve"> czy wiedzą w jaki sposób uczelnia wspiera wejście absolwentów na rynek pracy</w:t>
      </w:r>
      <w:r>
        <w:rPr>
          <w:sz w:val="24"/>
          <w:szCs w:val="24"/>
        </w:rPr>
        <w:t>. Niestety zdecydowana większość nie była zorientowana. Tylko 37% badanych udzieliło odpowiedzi twi</w:t>
      </w:r>
      <w:r w:rsidR="007E6417">
        <w:rPr>
          <w:sz w:val="24"/>
          <w:szCs w:val="24"/>
        </w:rPr>
        <w:t xml:space="preserve">erdzącej i podawali tylko jeden sposób - </w:t>
      </w:r>
      <w:r>
        <w:rPr>
          <w:sz w:val="24"/>
          <w:szCs w:val="24"/>
        </w:rPr>
        <w:t>targi pracy organizowane na terenie uczelni.</w:t>
      </w:r>
    </w:p>
    <w:p w:rsidR="001E620B" w:rsidRPr="00C10BFD" w:rsidRDefault="001E620B" w:rsidP="000A113F">
      <w:pPr>
        <w:spacing w:line="360" w:lineRule="auto"/>
        <w:jc w:val="both"/>
        <w:rPr>
          <w:sz w:val="24"/>
          <w:szCs w:val="24"/>
        </w:rPr>
      </w:pPr>
      <w:r>
        <w:rPr>
          <w:sz w:val="24"/>
          <w:szCs w:val="24"/>
        </w:rPr>
        <w:lastRenderedPageBreak/>
        <w:t>Pytan</w:t>
      </w:r>
      <w:r w:rsidR="00B314D7">
        <w:rPr>
          <w:sz w:val="24"/>
          <w:szCs w:val="24"/>
        </w:rPr>
        <w:t>i</w:t>
      </w:r>
      <w:r>
        <w:rPr>
          <w:sz w:val="24"/>
          <w:szCs w:val="24"/>
        </w:rPr>
        <w:t>e to pozwoliło zorientować się</w:t>
      </w:r>
      <w:r w:rsidR="00651092">
        <w:rPr>
          <w:sz w:val="24"/>
          <w:szCs w:val="24"/>
        </w:rPr>
        <w:t>, że badani studenci nie wiedzą</w:t>
      </w:r>
      <w:r w:rsidR="00DB2CD2">
        <w:rPr>
          <w:sz w:val="24"/>
          <w:szCs w:val="24"/>
        </w:rPr>
        <w:t>,</w:t>
      </w:r>
      <w:r>
        <w:rPr>
          <w:sz w:val="24"/>
          <w:szCs w:val="24"/>
        </w:rPr>
        <w:t xml:space="preserve"> </w:t>
      </w:r>
      <w:r w:rsidR="00DB2CD2">
        <w:rPr>
          <w:sz w:val="24"/>
          <w:szCs w:val="24"/>
        </w:rPr>
        <w:t xml:space="preserve">że mogą </w:t>
      </w:r>
      <w:r>
        <w:rPr>
          <w:sz w:val="24"/>
          <w:szCs w:val="24"/>
        </w:rPr>
        <w:t xml:space="preserve">i </w:t>
      </w:r>
      <w:r w:rsidR="00651092">
        <w:rPr>
          <w:sz w:val="24"/>
          <w:szCs w:val="24"/>
        </w:rPr>
        <w:t xml:space="preserve">w konsekwencji </w:t>
      </w:r>
      <w:r>
        <w:rPr>
          <w:sz w:val="24"/>
          <w:szCs w:val="24"/>
        </w:rPr>
        <w:t xml:space="preserve">nie korzystają ze wsparcia jakie oferuje uczelnia w </w:t>
      </w:r>
      <w:r w:rsidR="007E6417">
        <w:rPr>
          <w:sz w:val="24"/>
          <w:szCs w:val="24"/>
        </w:rPr>
        <w:t xml:space="preserve">procesie </w:t>
      </w:r>
      <w:r>
        <w:rPr>
          <w:sz w:val="24"/>
          <w:szCs w:val="24"/>
        </w:rPr>
        <w:t>wejścia na rynek pracy.</w:t>
      </w:r>
    </w:p>
    <w:p w:rsidR="000A113F" w:rsidRDefault="00561966" w:rsidP="000A113F">
      <w:pPr>
        <w:spacing w:line="360" w:lineRule="auto"/>
        <w:jc w:val="both"/>
        <w:rPr>
          <w:sz w:val="24"/>
          <w:szCs w:val="24"/>
        </w:rPr>
      </w:pPr>
      <w:r w:rsidRPr="000A113F">
        <w:rPr>
          <w:b/>
          <w:sz w:val="24"/>
          <w:szCs w:val="24"/>
        </w:rPr>
        <w:t>Wyniki</w:t>
      </w:r>
      <w:r w:rsidRPr="000A113F">
        <w:rPr>
          <w:sz w:val="24"/>
          <w:szCs w:val="24"/>
        </w:rPr>
        <w:t xml:space="preserve"> </w:t>
      </w:r>
      <w:r w:rsidR="008A5DB5" w:rsidRPr="008A5DB5">
        <w:rPr>
          <w:b/>
          <w:sz w:val="24"/>
          <w:szCs w:val="24"/>
        </w:rPr>
        <w:t>badań</w:t>
      </w:r>
      <w:r w:rsidR="008A5DB5">
        <w:rPr>
          <w:sz w:val="24"/>
          <w:szCs w:val="24"/>
        </w:rPr>
        <w:t xml:space="preserve"> </w:t>
      </w:r>
    </w:p>
    <w:p w:rsidR="002D36D8" w:rsidRDefault="002D36D8" w:rsidP="002D36D8">
      <w:pPr>
        <w:spacing w:line="360" w:lineRule="auto"/>
        <w:ind w:firstLine="708"/>
        <w:jc w:val="both"/>
        <w:rPr>
          <w:sz w:val="24"/>
          <w:szCs w:val="24"/>
        </w:rPr>
      </w:pPr>
      <w:r>
        <w:rPr>
          <w:sz w:val="24"/>
          <w:szCs w:val="24"/>
        </w:rPr>
        <w:t>Na podstawie przeprowadzonych badań można sformułować wnioski szczegółowe odnoszące się do ankietowanych studentów II roku pierwszego stopnia Analityki Gospodarczej</w:t>
      </w:r>
      <w:r w:rsidR="008A5DB5">
        <w:rPr>
          <w:sz w:val="24"/>
          <w:szCs w:val="24"/>
        </w:rPr>
        <w:t xml:space="preserve"> Uniwersytetu Ekonomicznego w Krakowie</w:t>
      </w:r>
      <w:r>
        <w:rPr>
          <w:sz w:val="24"/>
          <w:szCs w:val="24"/>
        </w:rPr>
        <w:t>.</w:t>
      </w:r>
      <w:r w:rsidR="0021081C">
        <w:rPr>
          <w:sz w:val="24"/>
          <w:szCs w:val="24"/>
        </w:rPr>
        <w:t xml:space="preserve"> Są one następujące.</w:t>
      </w:r>
      <w:r>
        <w:rPr>
          <w:sz w:val="24"/>
          <w:szCs w:val="24"/>
        </w:rPr>
        <w:t xml:space="preserve"> </w:t>
      </w:r>
    </w:p>
    <w:p w:rsidR="002D36D8" w:rsidRPr="006B43EF" w:rsidRDefault="008A5DB5" w:rsidP="006B43EF">
      <w:pPr>
        <w:pStyle w:val="Akapitzlist"/>
        <w:numPr>
          <w:ilvl w:val="0"/>
          <w:numId w:val="6"/>
        </w:numPr>
        <w:spacing w:line="360" w:lineRule="auto"/>
        <w:jc w:val="both"/>
        <w:rPr>
          <w:b/>
          <w:sz w:val="24"/>
          <w:szCs w:val="24"/>
        </w:rPr>
      </w:pPr>
      <w:r w:rsidRPr="006B43EF">
        <w:rPr>
          <w:sz w:val="24"/>
          <w:szCs w:val="24"/>
        </w:rPr>
        <w:t xml:space="preserve">Badani studenci </w:t>
      </w:r>
      <w:r w:rsidR="008B61E6">
        <w:rPr>
          <w:sz w:val="24"/>
          <w:szCs w:val="24"/>
        </w:rPr>
        <w:t>byli</w:t>
      </w:r>
      <w:r w:rsidRPr="006B43EF">
        <w:rPr>
          <w:sz w:val="24"/>
          <w:szCs w:val="24"/>
        </w:rPr>
        <w:t xml:space="preserve"> w stanie wskazać swoje mocne strony/cechy, które ich charakteryzują, ale tylko w niewielkim stopni są to </w:t>
      </w:r>
      <w:r w:rsidR="00B21B62">
        <w:rPr>
          <w:sz w:val="24"/>
          <w:szCs w:val="24"/>
        </w:rPr>
        <w:t xml:space="preserve">typowe </w:t>
      </w:r>
      <w:r w:rsidRPr="006B43EF">
        <w:rPr>
          <w:sz w:val="24"/>
          <w:szCs w:val="24"/>
        </w:rPr>
        <w:t xml:space="preserve">cechy człowieka przedsiębiorczego. Deklarują </w:t>
      </w:r>
      <w:r w:rsidR="00784BFB">
        <w:rPr>
          <w:sz w:val="24"/>
          <w:szCs w:val="24"/>
        </w:rPr>
        <w:t xml:space="preserve">głównie </w:t>
      </w:r>
      <w:r w:rsidRPr="006B43EF">
        <w:rPr>
          <w:sz w:val="24"/>
          <w:szCs w:val="24"/>
        </w:rPr>
        <w:t>pracowitość i chęć uczenia się.</w:t>
      </w:r>
    </w:p>
    <w:p w:rsidR="008A5DB5" w:rsidRDefault="008A5DB5" w:rsidP="00DA6965">
      <w:pPr>
        <w:pStyle w:val="Akapitzlist"/>
        <w:numPr>
          <w:ilvl w:val="0"/>
          <w:numId w:val="6"/>
        </w:numPr>
        <w:spacing w:line="360" w:lineRule="auto"/>
        <w:jc w:val="both"/>
        <w:rPr>
          <w:sz w:val="24"/>
          <w:szCs w:val="24"/>
        </w:rPr>
      </w:pPr>
      <w:r w:rsidRPr="008A5DB5">
        <w:rPr>
          <w:sz w:val="24"/>
          <w:szCs w:val="24"/>
        </w:rPr>
        <w:t xml:space="preserve">Motywacja do podejmowania dodatkowych aktywności </w:t>
      </w:r>
      <w:r w:rsidR="008B61E6">
        <w:rPr>
          <w:sz w:val="24"/>
          <w:szCs w:val="24"/>
        </w:rPr>
        <w:t>miała</w:t>
      </w:r>
      <w:r w:rsidRPr="008A5DB5">
        <w:rPr>
          <w:sz w:val="24"/>
          <w:szCs w:val="24"/>
        </w:rPr>
        <w:t xml:space="preserve"> swoje główne źródło w otoczeniu zewnętrznym. Inspira</w:t>
      </w:r>
      <w:r w:rsidR="008B61E6">
        <w:rPr>
          <w:sz w:val="24"/>
          <w:szCs w:val="24"/>
        </w:rPr>
        <w:t>cja płynęła</w:t>
      </w:r>
      <w:r w:rsidRPr="008A5DB5">
        <w:rPr>
          <w:sz w:val="24"/>
          <w:szCs w:val="24"/>
        </w:rPr>
        <w:t xml:space="preserve"> ze strony grupy rówieśniczej, znajomych i rodziny, nie zaś z wewnętrznego przekonania badanych</w:t>
      </w:r>
      <w:r w:rsidR="007402D3">
        <w:rPr>
          <w:sz w:val="24"/>
          <w:szCs w:val="24"/>
        </w:rPr>
        <w:t>.</w:t>
      </w:r>
      <w:r w:rsidR="006B43EF">
        <w:rPr>
          <w:sz w:val="24"/>
          <w:szCs w:val="24"/>
        </w:rPr>
        <w:t xml:space="preserve"> Część osób biorących udział w badaniu wyraziła zdziwienie koniecznością, czy też potrz</w:t>
      </w:r>
      <w:r w:rsidR="0021081C">
        <w:rPr>
          <w:sz w:val="24"/>
          <w:szCs w:val="24"/>
        </w:rPr>
        <w:t>ebą robienia czegokolwiek dodatkowo</w:t>
      </w:r>
      <w:r w:rsidR="006B43EF">
        <w:rPr>
          <w:sz w:val="24"/>
          <w:szCs w:val="24"/>
        </w:rPr>
        <w:t xml:space="preserve"> poza studiowaniem.</w:t>
      </w:r>
    </w:p>
    <w:p w:rsidR="006B43EF" w:rsidRDefault="006B43EF" w:rsidP="00DA6965">
      <w:pPr>
        <w:pStyle w:val="Akapitzlist"/>
        <w:numPr>
          <w:ilvl w:val="0"/>
          <w:numId w:val="6"/>
        </w:numPr>
        <w:spacing w:line="360" w:lineRule="auto"/>
        <w:jc w:val="both"/>
        <w:rPr>
          <w:sz w:val="24"/>
          <w:szCs w:val="24"/>
        </w:rPr>
      </w:pPr>
      <w:r>
        <w:rPr>
          <w:sz w:val="24"/>
          <w:szCs w:val="24"/>
        </w:rPr>
        <w:t xml:space="preserve">Generalnie podejmowane </w:t>
      </w:r>
      <w:r w:rsidR="008B61E6">
        <w:rPr>
          <w:sz w:val="24"/>
          <w:szCs w:val="24"/>
        </w:rPr>
        <w:t>dodatkowe aktywność związane były</w:t>
      </w:r>
      <w:r>
        <w:rPr>
          <w:sz w:val="24"/>
          <w:szCs w:val="24"/>
        </w:rPr>
        <w:t xml:space="preserve"> głównie z nauką lub doskonaleniem języka</w:t>
      </w:r>
      <w:r w:rsidR="007402D3">
        <w:rPr>
          <w:sz w:val="24"/>
          <w:szCs w:val="24"/>
        </w:rPr>
        <w:t xml:space="preserve"> obcego</w:t>
      </w:r>
      <w:r>
        <w:rPr>
          <w:sz w:val="24"/>
          <w:szCs w:val="24"/>
        </w:rPr>
        <w:t>, programów komputerowych lub nauką od podstaw księgowości lub rachunkowości oraz kursem maklera giełdowego.</w:t>
      </w:r>
    </w:p>
    <w:p w:rsidR="006B43EF" w:rsidRDefault="006B43EF" w:rsidP="00DA6965">
      <w:pPr>
        <w:pStyle w:val="Akapitzlist"/>
        <w:numPr>
          <w:ilvl w:val="0"/>
          <w:numId w:val="6"/>
        </w:numPr>
        <w:spacing w:line="360" w:lineRule="auto"/>
        <w:jc w:val="both"/>
        <w:rPr>
          <w:sz w:val="24"/>
          <w:szCs w:val="24"/>
        </w:rPr>
      </w:pPr>
      <w:r>
        <w:rPr>
          <w:sz w:val="24"/>
          <w:szCs w:val="24"/>
        </w:rPr>
        <w:t>Zdecydowana większość badanych studentów deklarowała chęć pracy po studiach w korporacji, a później w mniejszej firmie lub na własny rachunek. Pozostali preferowali pracę w administracji publicznej lub małej albo rodzinnej firmie. Zaledwie kilka osób wspominało o otworzeniu własnej działalności</w:t>
      </w:r>
      <w:r w:rsidR="00997CE0">
        <w:rPr>
          <w:sz w:val="24"/>
          <w:szCs w:val="24"/>
        </w:rPr>
        <w:t>,</w:t>
      </w:r>
      <w:r>
        <w:rPr>
          <w:sz w:val="24"/>
          <w:szCs w:val="24"/>
        </w:rPr>
        <w:t xml:space="preserve"> z czego ty</w:t>
      </w:r>
      <w:r w:rsidR="008B61E6">
        <w:rPr>
          <w:sz w:val="24"/>
          <w:szCs w:val="24"/>
        </w:rPr>
        <w:t xml:space="preserve">lko dwie miały pomysł z czym </w:t>
      </w:r>
      <w:r>
        <w:rPr>
          <w:sz w:val="24"/>
          <w:szCs w:val="24"/>
        </w:rPr>
        <w:t>mogła</w:t>
      </w:r>
      <w:r w:rsidR="008B61E6">
        <w:rPr>
          <w:sz w:val="24"/>
          <w:szCs w:val="24"/>
        </w:rPr>
        <w:t>by</w:t>
      </w:r>
      <w:r>
        <w:rPr>
          <w:sz w:val="24"/>
          <w:szCs w:val="24"/>
        </w:rPr>
        <w:t xml:space="preserve"> być </w:t>
      </w:r>
      <w:r w:rsidR="00997CE0">
        <w:rPr>
          <w:sz w:val="24"/>
          <w:szCs w:val="24"/>
        </w:rPr>
        <w:t xml:space="preserve">ona </w:t>
      </w:r>
      <w:r>
        <w:rPr>
          <w:sz w:val="24"/>
          <w:szCs w:val="24"/>
        </w:rPr>
        <w:t>związana.</w:t>
      </w:r>
    </w:p>
    <w:p w:rsidR="00997CE0" w:rsidRPr="00997CE0" w:rsidRDefault="00997CE0" w:rsidP="00997CE0">
      <w:pPr>
        <w:pStyle w:val="Akapitzlist"/>
        <w:numPr>
          <w:ilvl w:val="0"/>
          <w:numId w:val="6"/>
        </w:numPr>
        <w:spacing w:line="360" w:lineRule="auto"/>
        <w:jc w:val="both"/>
        <w:rPr>
          <w:sz w:val="24"/>
          <w:szCs w:val="24"/>
        </w:rPr>
      </w:pPr>
      <w:r>
        <w:rPr>
          <w:sz w:val="24"/>
          <w:szCs w:val="24"/>
        </w:rPr>
        <w:t xml:space="preserve">Badani byli w stanie wskazać jakie są zalety prowadzenia własnej działalności, jednak udzielone odpowiedzi </w:t>
      </w:r>
      <w:r w:rsidRPr="00997CE0">
        <w:rPr>
          <w:sz w:val="24"/>
          <w:szCs w:val="24"/>
        </w:rPr>
        <w:t>w większości przypadków były intuicyjne i życzeniowe.</w:t>
      </w:r>
      <w:r>
        <w:rPr>
          <w:sz w:val="24"/>
          <w:szCs w:val="24"/>
        </w:rPr>
        <w:t xml:space="preserve"> Ta forma zatrudnienia nie wzbudziła zainteresowania, poza nielicznymi wyjątkami.</w:t>
      </w:r>
    </w:p>
    <w:p w:rsidR="00997CE0" w:rsidRDefault="00B21B62" w:rsidP="00DA6965">
      <w:pPr>
        <w:pStyle w:val="Akapitzlist"/>
        <w:numPr>
          <w:ilvl w:val="0"/>
          <w:numId w:val="6"/>
        </w:numPr>
        <w:spacing w:line="360" w:lineRule="auto"/>
        <w:jc w:val="both"/>
        <w:rPr>
          <w:sz w:val="24"/>
          <w:szCs w:val="24"/>
        </w:rPr>
      </w:pPr>
      <w:r>
        <w:rPr>
          <w:sz w:val="24"/>
          <w:szCs w:val="24"/>
        </w:rPr>
        <w:t>Ankietowani</w:t>
      </w:r>
      <w:r w:rsidR="00997CE0">
        <w:rPr>
          <w:sz w:val="24"/>
          <w:szCs w:val="24"/>
        </w:rPr>
        <w:t xml:space="preserve"> dość trafnie potrafili wskazali bariery wejścia na rynek z własną działalnością</w:t>
      </w:r>
      <w:r w:rsidR="008B61E6">
        <w:rPr>
          <w:sz w:val="24"/>
          <w:szCs w:val="24"/>
        </w:rPr>
        <w:t>, podając jako główne brak pomysłu oraz brak środków finansowych.</w:t>
      </w:r>
    </w:p>
    <w:p w:rsidR="00D45860" w:rsidRDefault="00D45860" w:rsidP="00DA6965">
      <w:pPr>
        <w:pStyle w:val="Akapitzlist"/>
        <w:numPr>
          <w:ilvl w:val="0"/>
          <w:numId w:val="6"/>
        </w:numPr>
        <w:spacing w:line="360" w:lineRule="auto"/>
        <w:jc w:val="both"/>
        <w:rPr>
          <w:sz w:val="24"/>
          <w:szCs w:val="24"/>
        </w:rPr>
      </w:pPr>
      <w:r>
        <w:rPr>
          <w:sz w:val="24"/>
          <w:szCs w:val="24"/>
        </w:rPr>
        <w:t xml:space="preserve">Wiedzę na temat </w:t>
      </w:r>
      <w:r w:rsidR="00997CE0">
        <w:rPr>
          <w:sz w:val="24"/>
          <w:szCs w:val="24"/>
        </w:rPr>
        <w:t>jakie wsparcie oferuje uczelnia w procesie wejścia na rynek pracy, zadeklarowała zdecydowana mniejszość badanych studentów</w:t>
      </w:r>
      <w:r>
        <w:rPr>
          <w:sz w:val="24"/>
          <w:szCs w:val="24"/>
        </w:rPr>
        <w:t xml:space="preserve">. Wskazała ona </w:t>
      </w:r>
      <w:r w:rsidR="00997CE0">
        <w:rPr>
          <w:sz w:val="24"/>
          <w:szCs w:val="24"/>
        </w:rPr>
        <w:t>tylko na jeden ze sposobów</w:t>
      </w:r>
      <w:r>
        <w:rPr>
          <w:sz w:val="24"/>
          <w:szCs w:val="24"/>
        </w:rPr>
        <w:t xml:space="preserve"> </w:t>
      </w:r>
      <w:r w:rsidR="0021081C">
        <w:rPr>
          <w:sz w:val="24"/>
          <w:szCs w:val="24"/>
        </w:rPr>
        <w:t xml:space="preserve">wsparcia </w:t>
      </w:r>
      <w:r>
        <w:rPr>
          <w:sz w:val="24"/>
          <w:szCs w:val="24"/>
        </w:rPr>
        <w:t>-</w:t>
      </w:r>
      <w:r w:rsidR="00997CE0">
        <w:rPr>
          <w:sz w:val="24"/>
          <w:szCs w:val="24"/>
        </w:rPr>
        <w:t xml:space="preserve"> targi pracy. Może być to zrozumiałe, gdyż </w:t>
      </w:r>
      <w:r w:rsidR="008B61E6">
        <w:rPr>
          <w:sz w:val="24"/>
          <w:szCs w:val="24"/>
        </w:rPr>
        <w:t xml:space="preserve">akurat </w:t>
      </w:r>
      <w:r w:rsidR="00997CE0">
        <w:rPr>
          <w:sz w:val="24"/>
          <w:szCs w:val="24"/>
        </w:rPr>
        <w:t xml:space="preserve">ta forma </w:t>
      </w:r>
      <w:r>
        <w:rPr>
          <w:sz w:val="24"/>
          <w:szCs w:val="24"/>
        </w:rPr>
        <w:t>wsparcia jest dość mocno rozreklamowana,</w:t>
      </w:r>
      <w:r w:rsidR="00997CE0">
        <w:rPr>
          <w:sz w:val="24"/>
          <w:szCs w:val="24"/>
        </w:rPr>
        <w:t xml:space="preserve"> </w:t>
      </w:r>
      <w:r>
        <w:rPr>
          <w:sz w:val="24"/>
          <w:szCs w:val="24"/>
        </w:rPr>
        <w:t xml:space="preserve">zwłaszcza </w:t>
      </w:r>
      <w:r w:rsidR="002C7BD0">
        <w:rPr>
          <w:sz w:val="24"/>
          <w:szCs w:val="24"/>
        </w:rPr>
        <w:t xml:space="preserve">przy użyciu </w:t>
      </w:r>
      <w:r w:rsidR="00997CE0">
        <w:rPr>
          <w:sz w:val="24"/>
          <w:szCs w:val="24"/>
        </w:rPr>
        <w:t>bilbor</w:t>
      </w:r>
      <w:r>
        <w:rPr>
          <w:sz w:val="24"/>
          <w:szCs w:val="24"/>
        </w:rPr>
        <w:t>d</w:t>
      </w:r>
      <w:r w:rsidR="00997CE0">
        <w:rPr>
          <w:sz w:val="24"/>
          <w:szCs w:val="24"/>
        </w:rPr>
        <w:t xml:space="preserve">ów rozwieszonych </w:t>
      </w:r>
      <w:r>
        <w:rPr>
          <w:sz w:val="24"/>
          <w:szCs w:val="24"/>
        </w:rPr>
        <w:t xml:space="preserve">na terenie uczelni. </w:t>
      </w:r>
    </w:p>
    <w:p w:rsidR="008B61E6" w:rsidRPr="00D45860" w:rsidRDefault="002F2A55" w:rsidP="007B404D">
      <w:pPr>
        <w:spacing w:line="360" w:lineRule="auto"/>
        <w:ind w:left="360"/>
        <w:jc w:val="both"/>
        <w:rPr>
          <w:sz w:val="24"/>
          <w:szCs w:val="24"/>
        </w:rPr>
      </w:pPr>
      <w:r>
        <w:rPr>
          <w:sz w:val="24"/>
          <w:szCs w:val="24"/>
        </w:rPr>
        <w:t xml:space="preserve">U podstaw przeprowadzonego badania leżało założenie o istnieniu postawy przedsiębiorczej u studentów, rozwiniętej w różnym stopniu, jednak uzyskane wyniki </w:t>
      </w:r>
      <w:r>
        <w:rPr>
          <w:sz w:val="24"/>
          <w:szCs w:val="24"/>
        </w:rPr>
        <w:lastRenderedPageBreak/>
        <w:t xml:space="preserve">badań nie pozwalają na utrzymanie </w:t>
      </w:r>
      <w:r w:rsidR="008436E0">
        <w:rPr>
          <w:sz w:val="24"/>
          <w:szCs w:val="24"/>
        </w:rPr>
        <w:t xml:space="preserve">w pełni </w:t>
      </w:r>
      <w:r>
        <w:rPr>
          <w:sz w:val="24"/>
          <w:szCs w:val="24"/>
        </w:rPr>
        <w:t xml:space="preserve">tego założenia. Można zaobserwować elementy pojawiającej się przedsiębiorczości w niektórych deklarowanych cechach i podejmowanych aktywnościach przez studentów, lecz są to </w:t>
      </w:r>
      <w:r w:rsidR="002C7BD0">
        <w:rPr>
          <w:sz w:val="24"/>
          <w:szCs w:val="24"/>
        </w:rPr>
        <w:t>zachowania obserwowane tylko u</w:t>
      </w:r>
      <w:r>
        <w:rPr>
          <w:sz w:val="24"/>
          <w:szCs w:val="24"/>
        </w:rPr>
        <w:t xml:space="preserve"> </w:t>
      </w:r>
      <w:r w:rsidR="0021081C">
        <w:rPr>
          <w:sz w:val="24"/>
          <w:szCs w:val="24"/>
        </w:rPr>
        <w:t>niektórych uczestników badania</w:t>
      </w:r>
      <w:r>
        <w:rPr>
          <w:sz w:val="24"/>
          <w:szCs w:val="24"/>
        </w:rPr>
        <w:t xml:space="preserve">. </w:t>
      </w:r>
      <w:r w:rsidR="005F7913">
        <w:rPr>
          <w:sz w:val="24"/>
          <w:szCs w:val="24"/>
        </w:rPr>
        <w:t>Nieuprawomocnione jest na tej podstawie formułowanie</w:t>
      </w:r>
      <w:r>
        <w:rPr>
          <w:sz w:val="24"/>
          <w:szCs w:val="24"/>
        </w:rPr>
        <w:t xml:space="preserve"> wniosków dla całej badanej grupy. </w:t>
      </w:r>
      <w:r w:rsidR="005F7913">
        <w:rPr>
          <w:sz w:val="24"/>
          <w:szCs w:val="24"/>
        </w:rPr>
        <w:t>Można natomiast</w:t>
      </w:r>
      <w:r w:rsidR="002C7BD0">
        <w:rPr>
          <w:sz w:val="24"/>
          <w:szCs w:val="24"/>
        </w:rPr>
        <w:t xml:space="preserve"> podją</w:t>
      </w:r>
      <w:r w:rsidR="00856DF5">
        <w:rPr>
          <w:sz w:val="24"/>
          <w:szCs w:val="24"/>
        </w:rPr>
        <w:t>ć próbę wskazania głównej</w:t>
      </w:r>
      <w:r w:rsidR="005F7913">
        <w:rPr>
          <w:sz w:val="24"/>
          <w:szCs w:val="24"/>
        </w:rPr>
        <w:t xml:space="preserve"> barier</w:t>
      </w:r>
      <w:r w:rsidR="00856DF5">
        <w:rPr>
          <w:sz w:val="24"/>
          <w:szCs w:val="24"/>
        </w:rPr>
        <w:t>y</w:t>
      </w:r>
      <w:r w:rsidR="00651092">
        <w:rPr>
          <w:sz w:val="24"/>
          <w:szCs w:val="24"/>
        </w:rPr>
        <w:t xml:space="preserve"> budowania </w:t>
      </w:r>
      <w:r w:rsidR="005F7913">
        <w:rPr>
          <w:sz w:val="24"/>
          <w:szCs w:val="24"/>
        </w:rPr>
        <w:t>postawy przedsiębiorczej wśród badanych. Otrzymane</w:t>
      </w:r>
      <w:r w:rsidRPr="00D45860">
        <w:rPr>
          <w:sz w:val="24"/>
          <w:szCs w:val="24"/>
        </w:rPr>
        <w:t xml:space="preserve"> wynik badan</w:t>
      </w:r>
      <w:r>
        <w:rPr>
          <w:sz w:val="24"/>
          <w:szCs w:val="24"/>
        </w:rPr>
        <w:t>i</w:t>
      </w:r>
      <w:r w:rsidRPr="00D45860">
        <w:rPr>
          <w:sz w:val="24"/>
          <w:szCs w:val="24"/>
        </w:rPr>
        <w:t>a można powiązać z faktem, że</w:t>
      </w:r>
      <w:r>
        <w:rPr>
          <w:sz w:val="24"/>
          <w:szCs w:val="24"/>
        </w:rPr>
        <w:t xml:space="preserve"> ta</w:t>
      </w:r>
      <w:r w:rsidRPr="00D45860">
        <w:rPr>
          <w:sz w:val="24"/>
          <w:szCs w:val="24"/>
        </w:rPr>
        <w:t xml:space="preserve"> grupa studentów nie miała zajęć związanych z przedsiębiorczością w czasie trwania nauki na uczelni, czyli przez ok.1,5 roku. Należy również nadmienić, że zajęcia</w:t>
      </w:r>
      <w:r>
        <w:rPr>
          <w:sz w:val="24"/>
          <w:szCs w:val="24"/>
        </w:rPr>
        <w:t xml:space="preserve"> o tej tematyce</w:t>
      </w:r>
      <w:r w:rsidRPr="00D45860">
        <w:rPr>
          <w:sz w:val="24"/>
          <w:szCs w:val="24"/>
        </w:rPr>
        <w:t xml:space="preserve"> nie są przewidziane dla tego kierunku na pierwszym stopniu kształcenia.</w:t>
      </w:r>
      <w:r w:rsidR="005F7913">
        <w:rPr>
          <w:sz w:val="24"/>
          <w:szCs w:val="24"/>
        </w:rPr>
        <w:t xml:space="preserve"> Uczelnia nie inspiruje tej grupy studentów ofertą dydaktyczną w zakresie </w:t>
      </w:r>
      <w:r w:rsidR="00856DF5">
        <w:rPr>
          <w:sz w:val="24"/>
          <w:szCs w:val="24"/>
        </w:rPr>
        <w:t>przedsiębiorczości, a s</w:t>
      </w:r>
      <w:r w:rsidR="005F7913">
        <w:rPr>
          <w:sz w:val="24"/>
          <w:szCs w:val="24"/>
        </w:rPr>
        <w:t>zansa na budowanie postawy przedsiębiorczej ogranicza się do osób mających ku temu naturalne predyspozycje</w:t>
      </w:r>
      <w:r w:rsidR="00B21B62">
        <w:rPr>
          <w:sz w:val="24"/>
          <w:szCs w:val="24"/>
        </w:rPr>
        <w:t xml:space="preserve"> i</w:t>
      </w:r>
      <w:r w:rsidR="007B404D">
        <w:rPr>
          <w:sz w:val="24"/>
          <w:szCs w:val="24"/>
        </w:rPr>
        <w:t xml:space="preserve"> </w:t>
      </w:r>
      <w:r w:rsidR="00B21B62">
        <w:rPr>
          <w:sz w:val="24"/>
          <w:szCs w:val="24"/>
        </w:rPr>
        <w:t>mocną wewnętrzną motywację</w:t>
      </w:r>
      <w:r w:rsidR="005F7913">
        <w:rPr>
          <w:sz w:val="24"/>
          <w:szCs w:val="24"/>
        </w:rPr>
        <w:t>.</w:t>
      </w:r>
    </w:p>
    <w:p w:rsidR="00F80A9E" w:rsidRPr="00E41048" w:rsidRDefault="00561966" w:rsidP="000A113F">
      <w:pPr>
        <w:spacing w:line="360" w:lineRule="auto"/>
        <w:jc w:val="both"/>
        <w:rPr>
          <w:b/>
          <w:sz w:val="24"/>
          <w:szCs w:val="24"/>
        </w:rPr>
      </w:pPr>
      <w:r w:rsidRPr="000A113F">
        <w:rPr>
          <w:b/>
          <w:sz w:val="24"/>
          <w:szCs w:val="24"/>
        </w:rPr>
        <w:t>W</w:t>
      </w:r>
      <w:r w:rsidR="00955876">
        <w:rPr>
          <w:b/>
          <w:sz w:val="24"/>
          <w:szCs w:val="24"/>
        </w:rPr>
        <w:t>nioski</w:t>
      </w:r>
    </w:p>
    <w:p w:rsidR="00561966" w:rsidRDefault="00F80A9E" w:rsidP="00F80A9E">
      <w:pPr>
        <w:spacing w:line="360" w:lineRule="auto"/>
        <w:ind w:firstLine="708"/>
        <w:jc w:val="both"/>
        <w:rPr>
          <w:sz w:val="24"/>
          <w:szCs w:val="24"/>
        </w:rPr>
      </w:pPr>
      <w:r>
        <w:rPr>
          <w:sz w:val="24"/>
          <w:szCs w:val="24"/>
        </w:rPr>
        <w:t xml:space="preserve">W pracy wspomniano o czterech ścieżkach edukacji w zakresie przedsiębiorczości. Bazując na tym podziale można stwierdzić, że ścieżka nieformalna towarzyszy badanej grupie </w:t>
      </w:r>
      <w:r w:rsidR="005C363B">
        <w:rPr>
          <w:sz w:val="24"/>
          <w:szCs w:val="24"/>
        </w:rPr>
        <w:t xml:space="preserve">w sposób ciągły, </w:t>
      </w:r>
      <w:r>
        <w:rPr>
          <w:sz w:val="24"/>
          <w:szCs w:val="24"/>
        </w:rPr>
        <w:t>poprzez przebywanie w środowisku, w którym jej członkowie żyją, kształcą się i nawiązują relacje. Ścieżka samokształcenia w dużej mierze opiera się na wykorzystaniu internetu</w:t>
      </w:r>
      <w:r w:rsidR="002D347C">
        <w:rPr>
          <w:sz w:val="24"/>
          <w:szCs w:val="24"/>
        </w:rPr>
        <w:t>, zwłaszcza</w:t>
      </w:r>
      <w:r w:rsidR="005C363B">
        <w:rPr>
          <w:sz w:val="24"/>
          <w:szCs w:val="24"/>
        </w:rPr>
        <w:t xml:space="preserve"> do komunikacji, rozrywki i rozwijania zainteresowań. T</w:t>
      </w:r>
      <w:r w:rsidR="002D347C">
        <w:rPr>
          <w:sz w:val="24"/>
          <w:szCs w:val="24"/>
        </w:rPr>
        <w:t xml:space="preserve">rudno jest </w:t>
      </w:r>
      <w:r w:rsidR="005C363B">
        <w:rPr>
          <w:sz w:val="24"/>
          <w:szCs w:val="24"/>
        </w:rPr>
        <w:t xml:space="preserve">określić </w:t>
      </w:r>
      <w:r w:rsidR="002D347C">
        <w:rPr>
          <w:sz w:val="24"/>
          <w:szCs w:val="24"/>
        </w:rPr>
        <w:t xml:space="preserve">jak dużą rolę odgrywa </w:t>
      </w:r>
      <w:r w:rsidR="005C363B">
        <w:rPr>
          <w:sz w:val="24"/>
          <w:szCs w:val="24"/>
        </w:rPr>
        <w:t xml:space="preserve">to narzędzie </w:t>
      </w:r>
      <w:r w:rsidR="002D347C">
        <w:rPr>
          <w:sz w:val="24"/>
          <w:szCs w:val="24"/>
        </w:rPr>
        <w:t xml:space="preserve">w kreowaniu postawy przedsiębiorczej. </w:t>
      </w:r>
      <w:r w:rsidR="005C363B">
        <w:rPr>
          <w:sz w:val="24"/>
          <w:szCs w:val="24"/>
        </w:rPr>
        <w:t>W badanej grupie n</w:t>
      </w:r>
      <w:r w:rsidR="002D347C">
        <w:rPr>
          <w:sz w:val="24"/>
          <w:szCs w:val="24"/>
        </w:rPr>
        <w:t>ajważniejszą rolę w kreowaniu postawy przedsiębiorczej</w:t>
      </w:r>
      <w:r w:rsidR="005C363B">
        <w:rPr>
          <w:sz w:val="24"/>
          <w:szCs w:val="24"/>
        </w:rPr>
        <w:t xml:space="preserve"> </w:t>
      </w:r>
      <w:r w:rsidR="002D347C">
        <w:rPr>
          <w:sz w:val="24"/>
          <w:szCs w:val="24"/>
        </w:rPr>
        <w:t xml:space="preserve">odgrywa ścieżka </w:t>
      </w:r>
      <w:r w:rsidR="001863B6">
        <w:rPr>
          <w:sz w:val="24"/>
          <w:szCs w:val="24"/>
        </w:rPr>
        <w:t>pozaformalna. Zdecydowana większość uczestników badania powołuje się na uczestnictwo w dodatkowych ku</w:t>
      </w:r>
      <w:r w:rsidR="007402D3">
        <w:rPr>
          <w:sz w:val="24"/>
          <w:szCs w:val="24"/>
        </w:rPr>
        <w:t>rsach, szkoleniach, warsztatach oraz</w:t>
      </w:r>
      <w:r w:rsidR="001863B6">
        <w:rPr>
          <w:sz w:val="24"/>
          <w:szCs w:val="24"/>
        </w:rPr>
        <w:t xml:space="preserve"> kołach zainteresowań.</w:t>
      </w:r>
      <w:r w:rsidR="00B85312">
        <w:rPr>
          <w:sz w:val="24"/>
          <w:szCs w:val="24"/>
        </w:rPr>
        <w:t xml:space="preserve"> Wszystkie podejmowane przez studentów dodatkowe aktywności w trakcie procesu kształcenia wynikają z potrzeby oraz przekonania o konieczności lepszego przygotowania się do wejścia na trudny i wymagający współczesny rynek pracy, co potwierdza postawioną w pracy pierwszą hipotezę.</w:t>
      </w:r>
    </w:p>
    <w:p w:rsidR="00C43DB4" w:rsidRDefault="00C43DB4" w:rsidP="00C43DB4">
      <w:pPr>
        <w:tabs>
          <w:tab w:val="left" w:leader="dot" w:pos="10773"/>
        </w:tabs>
        <w:spacing w:line="360" w:lineRule="auto"/>
        <w:jc w:val="both"/>
        <w:rPr>
          <w:bCs/>
          <w:sz w:val="24"/>
          <w:szCs w:val="24"/>
        </w:rPr>
      </w:pPr>
      <w:r w:rsidRPr="00C43DB4">
        <w:rPr>
          <w:bCs/>
          <w:sz w:val="24"/>
          <w:szCs w:val="24"/>
        </w:rPr>
        <w:t xml:space="preserve">Studenci </w:t>
      </w:r>
      <w:r>
        <w:rPr>
          <w:bCs/>
          <w:sz w:val="24"/>
          <w:szCs w:val="24"/>
        </w:rPr>
        <w:t xml:space="preserve">obserwując trendy na rynku pracy, a zwłaszcza schematy zachowań swoich starszych kolegów wpisują się w model współczesnego studenta, który kształci się, zdobywa doświadczenie zawodowe pracując w czasie studiów oraz uczestniczy w szeregu różnotematycznych kursów i szkoleń. </w:t>
      </w:r>
      <w:r w:rsidR="00300821">
        <w:rPr>
          <w:bCs/>
          <w:sz w:val="24"/>
          <w:szCs w:val="24"/>
        </w:rPr>
        <w:t xml:space="preserve">Widać wyraźnie, że wzorzec studenta na przestrzeni ostatnich dwóch dekad zmienił się. </w:t>
      </w:r>
      <w:r>
        <w:rPr>
          <w:bCs/>
          <w:sz w:val="24"/>
          <w:szCs w:val="24"/>
        </w:rPr>
        <w:t>Skoro zdecydowana większość</w:t>
      </w:r>
      <w:r w:rsidR="00300821">
        <w:rPr>
          <w:bCs/>
          <w:sz w:val="24"/>
          <w:szCs w:val="24"/>
        </w:rPr>
        <w:t xml:space="preserve"> studentów</w:t>
      </w:r>
      <w:r>
        <w:rPr>
          <w:bCs/>
          <w:sz w:val="24"/>
          <w:szCs w:val="24"/>
        </w:rPr>
        <w:t xml:space="preserve"> postępuje </w:t>
      </w:r>
      <w:r w:rsidR="00300821">
        <w:rPr>
          <w:bCs/>
          <w:sz w:val="24"/>
          <w:szCs w:val="24"/>
        </w:rPr>
        <w:t>zgodnie z nowym modelem</w:t>
      </w:r>
      <w:r w:rsidR="008436E0">
        <w:rPr>
          <w:bCs/>
          <w:sz w:val="24"/>
          <w:szCs w:val="24"/>
        </w:rPr>
        <w:t>,</w:t>
      </w:r>
      <w:r w:rsidR="00300821">
        <w:rPr>
          <w:bCs/>
          <w:sz w:val="24"/>
          <w:szCs w:val="24"/>
        </w:rPr>
        <w:t xml:space="preserve"> </w:t>
      </w:r>
      <w:r w:rsidR="005C363B">
        <w:rPr>
          <w:bCs/>
          <w:sz w:val="24"/>
          <w:szCs w:val="24"/>
        </w:rPr>
        <w:t xml:space="preserve">to </w:t>
      </w:r>
      <w:r>
        <w:rPr>
          <w:bCs/>
          <w:sz w:val="24"/>
          <w:szCs w:val="24"/>
        </w:rPr>
        <w:t xml:space="preserve">efektem końcowym </w:t>
      </w:r>
      <w:r w:rsidR="001017AE">
        <w:rPr>
          <w:bCs/>
          <w:sz w:val="24"/>
          <w:szCs w:val="24"/>
        </w:rPr>
        <w:t xml:space="preserve">sumy </w:t>
      </w:r>
      <w:r w:rsidR="00300821">
        <w:rPr>
          <w:bCs/>
          <w:sz w:val="24"/>
          <w:szCs w:val="24"/>
        </w:rPr>
        <w:t>w/w</w:t>
      </w:r>
      <w:r>
        <w:rPr>
          <w:bCs/>
          <w:sz w:val="24"/>
          <w:szCs w:val="24"/>
        </w:rPr>
        <w:t xml:space="preserve"> </w:t>
      </w:r>
      <w:r w:rsidR="001017AE">
        <w:rPr>
          <w:bCs/>
          <w:sz w:val="24"/>
          <w:szCs w:val="24"/>
        </w:rPr>
        <w:t xml:space="preserve">działań </w:t>
      </w:r>
      <w:r>
        <w:rPr>
          <w:bCs/>
          <w:sz w:val="24"/>
          <w:szCs w:val="24"/>
        </w:rPr>
        <w:t xml:space="preserve">jest wejście na rynek pracy absolwentów, którzy są do siebie podobni pod względem wykształcenia, bo legitymują się wyższym, mieli kontakt na studiach z pracą zawodową i posiadają szereg dodatkowych </w:t>
      </w:r>
      <w:r>
        <w:rPr>
          <w:bCs/>
          <w:sz w:val="24"/>
          <w:szCs w:val="24"/>
        </w:rPr>
        <w:lastRenderedPageBreak/>
        <w:t xml:space="preserve">umiejętność twardych i miękkich, które mogą pomóc znaleźć pracę i pomyślnie zakończyć proces tranzycji. Wszystkie wspomniane aktywności </w:t>
      </w:r>
      <w:r w:rsidR="00CA574F">
        <w:rPr>
          <w:bCs/>
          <w:sz w:val="24"/>
          <w:szCs w:val="24"/>
        </w:rPr>
        <w:t>kształtują</w:t>
      </w:r>
      <w:r>
        <w:rPr>
          <w:bCs/>
          <w:sz w:val="24"/>
          <w:szCs w:val="24"/>
        </w:rPr>
        <w:t xml:space="preserve"> </w:t>
      </w:r>
      <w:r w:rsidR="00CA574F">
        <w:rPr>
          <w:bCs/>
          <w:sz w:val="24"/>
          <w:szCs w:val="24"/>
        </w:rPr>
        <w:t>kapitał edukacyjny</w:t>
      </w:r>
      <w:r w:rsidR="001017AE">
        <w:rPr>
          <w:bCs/>
          <w:sz w:val="24"/>
          <w:szCs w:val="24"/>
        </w:rPr>
        <w:t>,</w:t>
      </w:r>
      <w:r w:rsidR="005C363B">
        <w:rPr>
          <w:bCs/>
          <w:sz w:val="24"/>
          <w:szCs w:val="24"/>
        </w:rPr>
        <w:t xml:space="preserve"> w tym </w:t>
      </w:r>
      <w:r w:rsidR="00CA574F">
        <w:rPr>
          <w:bCs/>
          <w:sz w:val="24"/>
          <w:szCs w:val="24"/>
        </w:rPr>
        <w:t>postawę przedsiębiorczą,</w:t>
      </w:r>
      <w:r w:rsidR="002C067B">
        <w:rPr>
          <w:bCs/>
          <w:sz w:val="24"/>
          <w:szCs w:val="24"/>
        </w:rPr>
        <w:t xml:space="preserve"> która wspiera proces tranzycji, jednak nie gwarantuje, że zakończy się on sukcesem, co</w:t>
      </w:r>
      <w:r w:rsidR="005C363B">
        <w:rPr>
          <w:bCs/>
          <w:sz w:val="24"/>
          <w:szCs w:val="24"/>
        </w:rPr>
        <w:t xml:space="preserve"> potwierdza</w:t>
      </w:r>
      <w:r w:rsidR="002C067B">
        <w:rPr>
          <w:bCs/>
          <w:sz w:val="24"/>
          <w:szCs w:val="24"/>
        </w:rPr>
        <w:t xml:space="preserve"> drugą hipotezę </w:t>
      </w:r>
      <w:r w:rsidR="005C363B">
        <w:rPr>
          <w:bCs/>
          <w:sz w:val="24"/>
          <w:szCs w:val="24"/>
        </w:rPr>
        <w:t xml:space="preserve">badawczą </w:t>
      </w:r>
      <w:r w:rsidR="002C067B">
        <w:rPr>
          <w:bCs/>
          <w:sz w:val="24"/>
          <w:szCs w:val="24"/>
        </w:rPr>
        <w:t>postawioną w pracy.</w:t>
      </w:r>
      <w:r>
        <w:rPr>
          <w:bCs/>
          <w:sz w:val="24"/>
          <w:szCs w:val="24"/>
        </w:rPr>
        <w:t xml:space="preserve"> </w:t>
      </w:r>
    </w:p>
    <w:p w:rsidR="00B85312" w:rsidRPr="00A04C28" w:rsidRDefault="00112B3D" w:rsidP="00A04C28">
      <w:pPr>
        <w:tabs>
          <w:tab w:val="left" w:leader="dot" w:pos="10773"/>
        </w:tabs>
        <w:spacing w:line="360" w:lineRule="auto"/>
        <w:jc w:val="both"/>
        <w:rPr>
          <w:bCs/>
          <w:sz w:val="24"/>
          <w:szCs w:val="24"/>
        </w:rPr>
      </w:pPr>
      <w:r>
        <w:rPr>
          <w:bCs/>
          <w:sz w:val="24"/>
          <w:szCs w:val="24"/>
        </w:rPr>
        <w:t>Obecnie sprawne wejście na rynek pracy absolwentów uczelni wyższych nie zależy tylko i wyłączenie od ich postaw, zachowań i podejmowanych aktywności. Na podstawie badań prowadzonych dla tej grupy uczestników rynku, można stwierdzić, że problem jest o wiele bardziej złożony</w:t>
      </w:r>
      <w:r w:rsidR="00CA574F">
        <w:rPr>
          <w:bCs/>
          <w:sz w:val="24"/>
          <w:szCs w:val="24"/>
        </w:rPr>
        <w:t xml:space="preserve"> (Turska 2013, s.</w:t>
      </w:r>
      <w:r w:rsidR="005C363B">
        <w:rPr>
          <w:bCs/>
          <w:sz w:val="24"/>
          <w:szCs w:val="24"/>
        </w:rPr>
        <w:t xml:space="preserve"> </w:t>
      </w:r>
      <w:r w:rsidR="00CA574F">
        <w:rPr>
          <w:bCs/>
          <w:sz w:val="24"/>
          <w:szCs w:val="24"/>
        </w:rPr>
        <w:t>120</w:t>
      </w:r>
      <w:r w:rsidR="00A47FDA">
        <w:rPr>
          <w:bCs/>
          <w:sz w:val="24"/>
          <w:szCs w:val="24"/>
        </w:rPr>
        <w:t>, 123</w:t>
      </w:r>
      <w:r w:rsidR="00CA574F">
        <w:rPr>
          <w:bCs/>
          <w:sz w:val="24"/>
          <w:szCs w:val="24"/>
        </w:rPr>
        <w:t>)</w:t>
      </w:r>
      <w:r>
        <w:rPr>
          <w:bCs/>
          <w:sz w:val="24"/>
          <w:szCs w:val="24"/>
        </w:rPr>
        <w:t xml:space="preserve">. </w:t>
      </w:r>
      <w:r w:rsidR="007402D3">
        <w:rPr>
          <w:bCs/>
          <w:sz w:val="24"/>
          <w:szCs w:val="24"/>
        </w:rPr>
        <w:t>Generalnie s</w:t>
      </w:r>
      <w:r>
        <w:rPr>
          <w:bCs/>
          <w:sz w:val="24"/>
          <w:szCs w:val="24"/>
        </w:rPr>
        <w:t>tudenci wykorzystują wszelkie możliwe sposoby, aby przygotować się jak najlepiej do procesu tranzycji. Ich zaangażowanie i skala podejmowanych aktywności zależy od ich</w:t>
      </w:r>
      <w:r w:rsidR="00300821">
        <w:rPr>
          <w:bCs/>
          <w:sz w:val="24"/>
          <w:szCs w:val="24"/>
        </w:rPr>
        <w:t xml:space="preserve"> indywidualnych motywacji</w:t>
      </w:r>
      <w:r>
        <w:rPr>
          <w:bCs/>
          <w:sz w:val="24"/>
          <w:szCs w:val="24"/>
        </w:rPr>
        <w:t xml:space="preserve"> i preferencji. Można stwierdzić, że ich aktywność w tym zakresie jest</w:t>
      </w:r>
      <w:r w:rsidR="0021081C">
        <w:rPr>
          <w:bCs/>
          <w:sz w:val="24"/>
          <w:szCs w:val="24"/>
        </w:rPr>
        <w:t xml:space="preserve"> duża</w:t>
      </w:r>
      <w:r>
        <w:rPr>
          <w:bCs/>
          <w:sz w:val="24"/>
          <w:szCs w:val="24"/>
        </w:rPr>
        <w:t xml:space="preserve">, nie mniej jednak </w:t>
      </w:r>
      <w:r w:rsidR="000B19E2">
        <w:rPr>
          <w:bCs/>
          <w:sz w:val="24"/>
          <w:szCs w:val="24"/>
        </w:rPr>
        <w:t>nie mają oni wpływu na zachowania pracodawców oraz mechanizmy rynkowe, której w dużej mierze są odpowiedzialne za spra</w:t>
      </w:r>
      <w:r w:rsidR="00300821">
        <w:rPr>
          <w:bCs/>
          <w:sz w:val="24"/>
          <w:szCs w:val="24"/>
        </w:rPr>
        <w:t>w</w:t>
      </w:r>
      <w:r w:rsidR="000B19E2">
        <w:rPr>
          <w:bCs/>
          <w:sz w:val="24"/>
          <w:szCs w:val="24"/>
        </w:rPr>
        <w:t>ny przebieg procesu tranzycji.</w:t>
      </w:r>
      <w:r w:rsidR="00300821">
        <w:rPr>
          <w:bCs/>
          <w:sz w:val="24"/>
          <w:szCs w:val="24"/>
        </w:rPr>
        <w:t xml:space="preserve"> </w:t>
      </w:r>
    </w:p>
    <w:p w:rsidR="00561966" w:rsidRDefault="00561966" w:rsidP="00561966">
      <w:pPr>
        <w:spacing w:line="360" w:lineRule="auto"/>
        <w:jc w:val="both"/>
        <w:rPr>
          <w:b/>
          <w:sz w:val="24"/>
          <w:szCs w:val="24"/>
        </w:rPr>
      </w:pPr>
      <w:r w:rsidRPr="00A433A1">
        <w:rPr>
          <w:b/>
          <w:sz w:val="24"/>
          <w:szCs w:val="24"/>
        </w:rPr>
        <w:t>Bibliografia</w:t>
      </w:r>
    </w:p>
    <w:p w:rsidR="004C2DED" w:rsidRPr="00A04C28" w:rsidRDefault="004C2DED" w:rsidP="00561966">
      <w:pPr>
        <w:spacing w:line="360" w:lineRule="auto"/>
        <w:jc w:val="both"/>
        <w:rPr>
          <w:sz w:val="24"/>
          <w:szCs w:val="24"/>
        </w:rPr>
      </w:pPr>
      <w:r w:rsidRPr="00A04C28">
        <w:rPr>
          <w:sz w:val="24"/>
          <w:szCs w:val="24"/>
        </w:rPr>
        <w:t>Allen</w:t>
      </w:r>
      <w:r w:rsidR="00CE5F76" w:rsidRPr="00A04C28">
        <w:rPr>
          <w:sz w:val="24"/>
          <w:szCs w:val="24"/>
        </w:rPr>
        <w:t>,</w:t>
      </w:r>
      <w:r w:rsidRPr="00A04C28">
        <w:rPr>
          <w:sz w:val="24"/>
          <w:szCs w:val="24"/>
        </w:rPr>
        <w:t xml:space="preserve"> J., Valden Van der</w:t>
      </w:r>
      <w:r w:rsidR="00CE5F76" w:rsidRPr="00A04C28">
        <w:rPr>
          <w:sz w:val="24"/>
          <w:szCs w:val="24"/>
        </w:rPr>
        <w:t>,</w:t>
      </w:r>
      <w:r w:rsidRPr="00A04C28">
        <w:rPr>
          <w:sz w:val="24"/>
          <w:szCs w:val="24"/>
        </w:rPr>
        <w:t xml:space="preserve"> R.,</w:t>
      </w:r>
      <w:r w:rsidR="00347195" w:rsidRPr="00A04C28">
        <w:rPr>
          <w:sz w:val="24"/>
          <w:szCs w:val="24"/>
        </w:rPr>
        <w:t xml:space="preserve"> </w:t>
      </w:r>
      <w:r w:rsidR="00E159FC">
        <w:rPr>
          <w:sz w:val="24"/>
          <w:szCs w:val="24"/>
        </w:rPr>
        <w:t>2007.</w:t>
      </w:r>
      <w:r w:rsidR="007146A6" w:rsidRPr="00A04C28">
        <w:rPr>
          <w:sz w:val="24"/>
          <w:szCs w:val="24"/>
        </w:rPr>
        <w:t xml:space="preserve"> </w:t>
      </w:r>
      <w:r w:rsidR="00347195" w:rsidRPr="00A04C28">
        <w:rPr>
          <w:i/>
          <w:sz w:val="24"/>
          <w:szCs w:val="24"/>
        </w:rPr>
        <w:t>Transitions from High</w:t>
      </w:r>
      <w:r w:rsidRPr="00A04C28">
        <w:rPr>
          <w:i/>
          <w:sz w:val="24"/>
          <w:szCs w:val="24"/>
        </w:rPr>
        <w:t>er Education</w:t>
      </w:r>
      <w:r w:rsidR="00347195" w:rsidRPr="00A04C28">
        <w:rPr>
          <w:sz w:val="24"/>
          <w:szCs w:val="24"/>
        </w:rPr>
        <w:t>. I</w:t>
      </w:r>
      <w:r w:rsidR="00CE5F76" w:rsidRPr="00A04C28">
        <w:rPr>
          <w:sz w:val="24"/>
          <w:szCs w:val="24"/>
        </w:rPr>
        <w:t>n</w:t>
      </w:r>
      <w:r w:rsidRPr="00A04C28">
        <w:rPr>
          <w:sz w:val="24"/>
          <w:szCs w:val="24"/>
        </w:rPr>
        <w:t xml:space="preserve">: U. Teichler ed. </w:t>
      </w:r>
      <w:r w:rsidRPr="00A04C28">
        <w:rPr>
          <w:i/>
          <w:sz w:val="24"/>
          <w:szCs w:val="24"/>
        </w:rPr>
        <w:t>Careers of University Gra</w:t>
      </w:r>
      <w:r w:rsidR="00CE5F76" w:rsidRPr="00A04C28">
        <w:rPr>
          <w:i/>
          <w:sz w:val="24"/>
          <w:szCs w:val="24"/>
        </w:rPr>
        <w:t>duates</w:t>
      </w:r>
      <w:r w:rsidR="00CC7EDB" w:rsidRPr="00A04C28">
        <w:rPr>
          <w:i/>
          <w:sz w:val="24"/>
          <w:szCs w:val="24"/>
        </w:rPr>
        <w:t>. Views and expertise in comparative perspectives</w:t>
      </w:r>
      <w:r w:rsidR="00CC7EDB" w:rsidRPr="00A04C28">
        <w:rPr>
          <w:sz w:val="24"/>
          <w:szCs w:val="24"/>
        </w:rPr>
        <w:t>.</w:t>
      </w:r>
      <w:r w:rsidR="00347195" w:rsidRPr="00A04C28">
        <w:rPr>
          <w:sz w:val="24"/>
          <w:szCs w:val="24"/>
        </w:rPr>
        <w:t xml:space="preserve"> Do</w:t>
      </w:r>
      <w:r w:rsidR="00CE5F76" w:rsidRPr="00A04C28">
        <w:rPr>
          <w:sz w:val="24"/>
          <w:szCs w:val="24"/>
        </w:rPr>
        <w:t>r</w:t>
      </w:r>
      <w:r w:rsidR="00347195" w:rsidRPr="00A04C28">
        <w:rPr>
          <w:sz w:val="24"/>
          <w:szCs w:val="24"/>
        </w:rPr>
        <w:t>dr</w:t>
      </w:r>
      <w:r w:rsidR="00CE5F76" w:rsidRPr="00A04C28">
        <w:rPr>
          <w:sz w:val="24"/>
          <w:szCs w:val="24"/>
        </w:rPr>
        <w:t>echt:</w:t>
      </w:r>
      <w:r w:rsidR="00CC7EDB" w:rsidRPr="00A04C28">
        <w:rPr>
          <w:sz w:val="24"/>
          <w:szCs w:val="24"/>
        </w:rPr>
        <w:t xml:space="preserve"> </w:t>
      </w:r>
      <w:r w:rsidR="00CE5F76" w:rsidRPr="00A04C28">
        <w:rPr>
          <w:sz w:val="24"/>
          <w:szCs w:val="24"/>
        </w:rPr>
        <w:t>Springer,</w:t>
      </w:r>
      <w:r w:rsidR="00463168" w:rsidRPr="00A04C28">
        <w:rPr>
          <w:sz w:val="24"/>
          <w:szCs w:val="24"/>
        </w:rPr>
        <w:t xml:space="preserve"> ss</w:t>
      </w:r>
      <w:r w:rsidR="00CC7EDB" w:rsidRPr="00A04C28">
        <w:rPr>
          <w:sz w:val="24"/>
          <w:szCs w:val="24"/>
        </w:rPr>
        <w:t>. 56-77.</w:t>
      </w:r>
    </w:p>
    <w:p w:rsidR="004C3E84" w:rsidRPr="00A04C28" w:rsidRDefault="00CE5F76" w:rsidP="00561966">
      <w:pPr>
        <w:spacing w:line="360" w:lineRule="auto"/>
        <w:jc w:val="both"/>
        <w:rPr>
          <w:sz w:val="24"/>
          <w:szCs w:val="24"/>
        </w:rPr>
      </w:pPr>
      <w:r w:rsidRPr="00A04C28">
        <w:rPr>
          <w:sz w:val="24"/>
          <w:szCs w:val="24"/>
        </w:rPr>
        <w:t>Bańka,</w:t>
      </w:r>
      <w:r w:rsidR="007146A6" w:rsidRPr="00A04C28">
        <w:rPr>
          <w:sz w:val="24"/>
          <w:szCs w:val="24"/>
        </w:rPr>
        <w:t xml:space="preserve"> </w:t>
      </w:r>
      <w:r w:rsidR="004C3E84" w:rsidRPr="00A04C28">
        <w:rPr>
          <w:sz w:val="24"/>
          <w:szCs w:val="24"/>
        </w:rPr>
        <w:t>A.,</w:t>
      </w:r>
      <w:r w:rsidR="007958B3" w:rsidRPr="00A04C28">
        <w:rPr>
          <w:sz w:val="24"/>
          <w:szCs w:val="24"/>
        </w:rPr>
        <w:t xml:space="preserve"> </w:t>
      </w:r>
      <w:r w:rsidR="00E159FC">
        <w:rPr>
          <w:sz w:val="24"/>
          <w:szCs w:val="24"/>
        </w:rPr>
        <w:t xml:space="preserve">2006. </w:t>
      </w:r>
      <w:r w:rsidRPr="00A04C28">
        <w:rPr>
          <w:i/>
          <w:sz w:val="24"/>
          <w:szCs w:val="24"/>
        </w:rPr>
        <w:t>Poradnictwo transnacjonalne.</w:t>
      </w:r>
      <w:r w:rsidR="007958B3" w:rsidRPr="00A04C28">
        <w:rPr>
          <w:i/>
          <w:sz w:val="24"/>
          <w:szCs w:val="24"/>
        </w:rPr>
        <w:t xml:space="preserve"> Cele i metody międzykulturowego doradztwa karier</w:t>
      </w:r>
      <w:r w:rsidR="007958B3" w:rsidRPr="00A04C28">
        <w:rPr>
          <w:sz w:val="24"/>
          <w:szCs w:val="24"/>
        </w:rPr>
        <w:t xml:space="preserve">. </w:t>
      </w:r>
      <w:r w:rsidRPr="00A04C28">
        <w:rPr>
          <w:sz w:val="24"/>
          <w:szCs w:val="24"/>
        </w:rPr>
        <w:t xml:space="preserve">Warszawa: </w:t>
      </w:r>
      <w:r w:rsidR="007958B3" w:rsidRPr="00A04C28">
        <w:rPr>
          <w:sz w:val="24"/>
          <w:szCs w:val="24"/>
        </w:rPr>
        <w:t>Ministerstwo pracy i Po</w:t>
      </w:r>
      <w:r w:rsidRPr="00A04C28">
        <w:rPr>
          <w:sz w:val="24"/>
          <w:szCs w:val="24"/>
        </w:rPr>
        <w:t>lityki Społecznej</w:t>
      </w:r>
      <w:r w:rsidR="007958B3" w:rsidRPr="00A04C28">
        <w:rPr>
          <w:sz w:val="24"/>
          <w:szCs w:val="24"/>
        </w:rPr>
        <w:t>.</w:t>
      </w:r>
    </w:p>
    <w:p w:rsidR="00B81BAC" w:rsidRPr="00A04C28" w:rsidRDefault="00E852B5" w:rsidP="00561966">
      <w:pPr>
        <w:spacing w:line="360" w:lineRule="auto"/>
        <w:jc w:val="both"/>
        <w:rPr>
          <w:sz w:val="24"/>
          <w:szCs w:val="24"/>
        </w:rPr>
      </w:pPr>
      <w:r w:rsidRPr="00A04C28">
        <w:rPr>
          <w:sz w:val="24"/>
          <w:szCs w:val="24"/>
        </w:rPr>
        <w:t>Gibała</w:t>
      </w:r>
      <w:r w:rsidR="00CE5F76" w:rsidRPr="00A04C28">
        <w:rPr>
          <w:sz w:val="24"/>
          <w:szCs w:val="24"/>
        </w:rPr>
        <w:t>,</w:t>
      </w:r>
      <w:r w:rsidR="00E159FC">
        <w:rPr>
          <w:sz w:val="24"/>
          <w:szCs w:val="24"/>
        </w:rPr>
        <w:t xml:space="preserve"> J.</w:t>
      </w:r>
      <w:r w:rsidRPr="00A04C28">
        <w:rPr>
          <w:sz w:val="24"/>
          <w:szCs w:val="24"/>
        </w:rPr>
        <w:t>F</w:t>
      </w:r>
      <w:r w:rsidR="00E159FC">
        <w:rPr>
          <w:sz w:val="24"/>
          <w:szCs w:val="24"/>
        </w:rPr>
        <w:t>.</w:t>
      </w:r>
      <w:r w:rsidRPr="00A04C28">
        <w:rPr>
          <w:sz w:val="24"/>
          <w:szCs w:val="24"/>
        </w:rPr>
        <w:t xml:space="preserve">, </w:t>
      </w:r>
      <w:r w:rsidR="00E159FC">
        <w:rPr>
          <w:sz w:val="24"/>
          <w:szCs w:val="24"/>
        </w:rPr>
        <w:t xml:space="preserve">2005. </w:t>
      </w:r>
      <w:r w:rsidR="00B81BAC" w:rsidRPr="00A04C28">
        <w:rPr>
          <w:sz w:val="24"/>
          <w:szCs w:val="24"/>
        </w:rPr>
        <w:t>Kształtowanie postaw przedsiębiorczych uczniów</w:t>
      </w:r>
      <w:r w:rsidR="00463168" w:rsidRPr="00A04C28">
        <w:rPr>
          <w:sz w:val="24"/>
          <w:szCs w:val="24"/>
        </w:rPr>
        <w:t>.</w:t>
      </w:r>
      <w:r w:rsidR="00B81BAC" w:rsidRPr="00A04C28">
        <w:rPr>
          <w:sz w:val="24"/>
          <w:szCs w:val="24"/>
        </w:rPr>
        <w:t xml:space="preserve"> </w:t>
      </w:r>
      <w:r w:rsidRPr="00A04C28">
        <w:rPr>
          <w:i/>
          <w:sz w:val="24"/>
          <w:szCs w:val="24"/>
        </w:rPr>
        <w:t>Przedsiębiorczość –</w:t>
      </w:r>
      <w:r w:rsidR="00EA03FB" w:rsidRPr="00A04C28">
        <w:rPr>
          <w:i/>
          <w:sz w:val="24"/>
          <w:szCs w:val="24"/>
        </w:rPr>
        <w:t xml:space="preserve"> Edukacja nr 1</w:t>
      </w:r>
      <w:r w:rsidR="00EA03FB" w:rsidRPr="00A04C28">
        <w:rPr>
          <w:sz w:val="24"/>
          <w:szCs w:val="24"/>
        </w:rPr>
        <w:t>, ss.</w:t>
      </w:r>
      <w:r w:rsidR="008F7894" w:rsidRPr="00A04C28">
        <w:rPr>
          <w:sz w:val="24"/>
          <w:szCs w:val="24"/>
        </w:rPr>
        <w:t xml:space="preserve"> 146-152.</w:t>
      </w:r>
    </w:p>
    <w:p w:rsidR="009224C0" w:rsidRPr="00A04C28" w:rsidRDefault="009224C0" w:rsidP="009224C0">
      <w:pPr>
        <w:spacing w:line="360" w:lineRule="auto"/>
        <w:jc w:val="both"/>
        <w:rPr>
          <w:rFonts w:eastAsiaTheme="minorHAnsi"/>
          <w:sz w:val="24"/>
          <w:szCs w:val="24"/>
          <w:lang w:eastAsia="en-US"/>
        </w:rPr>
      </w:pPr>
      <w:r w:rsidRPr="00A04C28">
        <w:rPr>
          <w:rFonts w:eastAsiaTheme="minorHAnsi"/>
          <w:sz w:val="24"/>
          <w:szCs w:val="24"/>
          <w:lang w:eastAsia="en-US"/>
        </w:rPr>
        <w:t>GUS 2013</w:t>
      </w:r>
      <w:r>
        <w:rPr>
          <w:rFonts w:eastAsiaTheme="minorHAnsi"/>
          <w:i/>
          <w:sz w:val="24"/>
          <w:szCs w:val="24"/>
          <w:lang w:eastAsia="en-US"/>
        </w:rPr>
        <w:t>.</w:t>
      </w:r>
      <w:r w:rsidRPr="00A04C28">
        <w:rPr>
          <w:rFonts w:eastAsiaTheme="minorHAnsi"/>
          <w:i/>
          <w:sz w:val="24"/>
          <w:szCs w:val="24"/>
          <w:lang w:eastAsia="en-US"/>
        </w:rPr>
        <w:t xml:space="preserve"> Szkoły wyższe w roku szkolnym 2012/13</w:t>
      </w:r>
      <w:r w:rsidRPr="00A04C28">
        <w:rPr>
          <w:rFonts w:eastAsiaTheme="minorHAnsi"/>
          <w:sz w:val="24"/>
          <w:szCs w:val="24"/>
          <w:lang w:eastAsia="en-US"/>
        </w:rPr>
        <w:t>.Warszawa.</w:t>
      </w:r>
    </w:p>
    <w:p w:rsidR="00480A22" w:rsidRPr="00A04C28" w:rsidRDefault="00E159FC" w:rsidP="00480A22">
      <w:pPr>
        <w:spacing w:line="360" w:lineRule="auto"/>
        <w:jc w:val="both"/>
        <w:rPr>
          <w:rFonts w:eastAsiaTheme="minorHAnsi"/>
          <w:sz w:val="24"/>
          <w:szCs w:val="24"/>
          <w:lang w:eastAsia="en-US"/>
        </w:rPr>
      </w:pPr>
      <w:r>
        <w:rPr>
          <w:rFonts w:eastAsiaTheme="minorHAnsi"/>
          <w:sz w:val="24"/>
          <w:szCs w:val="24"/>
          <w:lang w:eastAsia="en-US"/>
        </w:rPr>
        <w:t xml:space="preserve">GUS, 2015. </w:t>
      </w:r>
      <w:r w:rsidR="00480A22" w:rsidRPr="00A04C28">
        <w:rPr>
          <w:rFonts w:eastAsiaTheme="minorHAnsi"/>
          <w:i/>
          <w:sz w:val="24"/>
          <w:szCs w:val="24"/>
          <w:lang w:eastAsia="en-US"/>
        </w:rPr>
        <w:t>Kwartalna informacja o rynku pracy</w:t>
      </w:r>
      <w:r w:rsidR="00480A22" w:rsidRPr="00A04C28">
        <w:rPr>
          <w:rFonts w:eastAsiaTheme="minorHAnsi"/>
          <w:sz w:val="24"/>
          <w:szCs w:val="24"/>
          <w:lang w:eastAsia="en-US"/>
        </w:rPr>
        <w:t>. Warszawa.</w:t>
      </w:r>
    </w:p>
    <w:p w:rsidR="00480A22" w:rsidRPr="00A04C28" w:rsidRDefault="00480A22" w:rsidP="00480A22">
      <w:pPr>
        <w:spacing w:line="360" w:lineRule="auto"/>
        <w:jc w:val="both"/>
        <w:rPr>
          <w:sz w:val="24"/>
          <w:szCs w:val="24"/>
        </w:rPr>
      </w:pPr>
      <w:r w:rsidRPr="00A04C28">
        <w:rPr>
          <w:sz w:val="24"/>
          <w:szCs w:val="24"/>
        </w:rPr>
        <w:t xml:space="preserve">GUS, </w:t>
      </w:r>
      <w:r w:rsidR="00E159FC">
        <w:rPr>
          <w:sz w:val="24"/>
          <w:szCs w:val="24"/>
        </w:rPr>
        <w:t>2015.</w:t>
      </w:r>
      <w:r w:rsidRPr="00A04C28">
        <w:rPr>
          <w:i/>
          <w:sz w:val="24"/>
          <w:szCs w:val="24"/>
        </w:rPr>
        <w:t xml:space="preserve"> Rocznik demograficzny 2015</w:t>
      </w:r>
      <w:r w:rsidRPr="00A04C28">
        <w:rPr>
          <w:sz w:val="24"/>
          <w:szCs w:val="24"/>
        </w:rPr>
        <w:t>. Warszawa.</w:t>
      </w:r>
    </w:p>
    <w:p w:rsidR="00263318" w:rsidRPr="00A04C28" w:rsidRDefault="00263318" w:rsidP="00156CB6">
      <w:pPr>
        <w:spacing w:line="360" w:lineRule="auto"/>
        <w:jc w:val="both"/>
        <w:rPr>
          <w:sz w:val="24"/>
          <w:szCs w:val="24"/>
        </w:rPr>
      </w:pPr>
      <w:r w:rsidRPr="00A04C28">
        <w:rPr>
          <w:sz w:val="24"/>
          <w:szCs w:val="24"/>
        </w:rPr>
        <w:t>Kokocińska</w:t>
      </w:r>
      <w:r w:rsidR="00CE5F76" w:rsidRPr="00A04C28">
        <w:rPr>
          <w:sz w:val="24"/>
          <w:szCs w:val="24"/>
        </w:rPr>
        <w:t>,</w:t>
      </w:r>
      <w:r w:rsidRPr="00A04C28">
        <w:rPr>
          <w:sz w:val="24"/>
          <w:szCs w:val="24"/>
        </w:rPr>
        <w:t xml:space="preserve"> M., Nowak</w:t>
      </w:r>
      <w:r w:rsidR="00CE5F76" w:rsidRPr="00A04C28">
        <w:rPr>
          <w:sz w:val="24"/>
          <w:szCs w:val="24"/>
        </w:rPr>
        <w:t>,</w:t>
      </w:r>
      <w:r w:rsidR="00E159FC">
        <w:rPr>
          <w:sz w:val="24"/>
          <w:szCs w:val="24"/>
        </w:rPr>
        <w:t xml:space="preserve"> H., 2014.</w:t>
      </w:r>
      <w:r w:rsidRPr="00A04C28">
        <w:rPr>
          <w:sz w:val="24"/>
          <w:szCs w:val="24"/>
        </w:rPr>
        <w:t xml:space="preserve"> </w:t>
      </w:r>
      <w:r w:rsidRPr="00A04C28">
        <w:rPr>
          <w:i/>
          <w:sz w:val="24"/>
          <w:szCs w:val="24"/>
        </w:rPr>
        <w:t>Edukacja w zakresie przedsiębiorczości. Doświadczenia Polski i Hiszpanii</w:t>
      </w:r>
      <w:r w:rsidRPr="00A04C28">
        <w:rPr>
          <w:sz w:val="24"/>
          <w:szCs w:val="24"/>
        </w:rPr>
        <w:t xml:space="preserve">, </w:t>
      </w:r>
      <w:r w:rsidR="00EB49FD" w:rsidRPr="00A04C28">
        <w:rPr>
          <w:sz w:val="24"/>
          <w:szCs w:val="24"/>
        </w:rPr>
        <w:t>Warszawa: Difin.</w:t>
      </w:r>
    </w:p>
    <w:p w:rsidR="00044B4D" w:rsidRPr="00A04C28" w:rsidRDefault="00044B4D" w:rsidP="00156CB6">
      <w:pPr>
        <w:spacing w:line="360" w:lineRule="auto"/>
        <w:jc w:val="both"/>
        <w:rPr>
          <w:sz w:val="24"/>
          <w:szCs w:val="24"/>
        </w:rPr>
      </w:pPr>
      <w:r w:rsidRPr="00A04C28">
        <w:rPr>
          <w:sz w:val="24"/>
          <w:szCs w:val="24"/>
        </w:rPr>
        <w:t>Krasicka</w:t>
      </w:r>
      <w:r w:rsidR="00EB49FD" w:rsidRPr="00A04C28">
        <w:rPr>
          <w:sz w:val="24"/>
          <w:szCs w:val="24"/>
        </w:rPr>
        <w:t>,</w:t>
      </w:r>
      <w:r w:rsidRPr="00A04C28">
        <w:rPr>
          <w:sz w:val="24"/>
          <w:szCs w:val="24"/>
        </w:rPr>
        <w:t xml:space="preserve"> T., Głód</w:t>
      </w:r>
      <w:r w:rsidR="00EB49FD" w:rsidRPr="00A04C28">
        <w:rPr>
          <w:sz w:val="24"/>
          <w:szCs w:val="24"/>
        </w:rPr>
        <w:t>,</w:t>
      </w:r>
      <w:r w:rsidRPr="00A04C28">
        <w:rPr>
          <w:sz w:val="24"/>
          <w:szCs w:val="24"/>
        </w:rPr>
        <w:t xml:space="preserve"> G, Ludvik L., Peterkowa J.,</w:t>
      </w:r>
      <w:r w:rsidR="00E159FC">
        <w:rPr>
          <w:sz w:val="24"/>
          <w:szCs w:val="24"/>
        </w:rPr>
        <w:t xml:space="preserve"> 2014.</w:t>
      </w:r>
      <w:r w:rsidRPr="00A04C28">
        <w:rPr>
          <w:sz w:val="24"/>
          <w:szCs w:val="24"/>
        </w:rPr>
        <w:t xml:space="preserve"> Uwarunkowania intencji przedsiębiorczych studentów uczelni ekonomicznych Polski i </w:t>
      </w:r>
      <w:r w:rsidR="00256F9D" w:rsidRPr="00A04C28">
        <w:rPr>
          <w:sz w:val="24"/>
          <w:szCs w:val="24"/>
        </w:rPr>
        <w:t xml:space="preserve">Czech, </w:t>
      </w:r>
      <w:r w:rsidR="00256F9D" w:rsidRPr="00A04C28">
        <w:rPr>
          <w:i/>
          <w:sz w:val="24"/>
          <w:szCs w:val="24"/>
        </w:rPr>
        <w:t>Przedsiębiorczośc</w:t>
      </w:r>
      <w:r w:rsidRPr="00A04C28">
        <w:rPr>
          <w:i/>
          <w:sz w:val="24"/>
          <w:szCs w:val="24"/>
        </w:rPr>
        <w:t>i-Edukacja, nr 10,</w:t>
      </w:r>
      <w:r w:rsidRPr="00A04C28">
        <w:rPr>
          <w:sz w:val="24"/>
          <w:szCs w:val="24"/>
        </w:rPr>
        <w:t xml:space="preserve"> </w:t>
      </w:r>
      <w:r w:rsidR="00480A22" w:rsidRPr="00A04C28">
        <w:rPr>
          <w:sz w:val="24"/>
          <w:szCs w:val="24"/>
        </w:rPr>
        <w:t>ss. 316-331</w:t>
      </w:r>
      <w:r w:rsidR="00EB49FD" w:rsidRPr="00A04C28">
        <w:rPr>
          <w:sz w:val="24"/>
          <w:szCs w:val="24"/>
        </w:rPr>
        <w:t>.</w:t>
      </w:r>
    </w:p>
    <w:p w:rsidR="00B47B3E" w:rsidRPr="00A04C28" w:rsidRDefault="00B47B3E" w:rsidP="00156CB6">
      <w:pPr>
        <w:spacing w:line="360" w:lineRule="auto"/>
        <w:jc w:val="both"/>
        <w:rPr>
          <w:rFonts w:eastAsiaTheme="minorHAnsi"/>
          <w:sz w:val="24"/>
          <w:szCs w:val="24"/>
          <w:lang w:eastAsia="en-US"/>
        </w:rPr>
      </w:pPr>
      <w:r w:rsidRPr="00A04C28">
        <w:rPr>
          <w:rFonts w:eastAsiaTheme="minorHAnsi"/>
          <w:sz w:val="24"/>
          <w:szCs w:val="24"/>
          <w:lang w:eastAsia="en-US"/>
        </w:rPr>
        <w:t>Marszałek</w:t>
      </w:r>
      <w:r w:rsidR="00EB49FD" w:rsidRPr="00A04C28">
        <w:rPr>
          <w:rFonts w:eastAsiaTheme="minorHAnsi"/>
          <w:sz w:val="24"/>
          <w:szCs w:val="24"/>
          <w:lang w:eastAsia="en-US"/>
        </w:rPr>
        <w:t>,</w:t>
      </w:r>
      <w:r w:rsidRPr="00A04C28">
        <w:rPr>
          <w:rFonts w:eastAsiaTheme="minorHAnsi"/>
          <w:sz w:val="24"/>
          <w:szCs w:val="24"/>
          <w:lang w:eastAsia="en-US"/>
        </w:rPr>
        <w:t xml:space="preserve"> A.,</w:t>
      </w:r>
      <w:r w:rsidR="00E159FC">
        <w:rPr>
          <w:rFonts w:eastAsiaTheme="minorHAnsi"/>
          <w:sz w:val="24"/>
          <w:szCs w:val="24"/>
          <w:lang w:eastAsia="en-US"/>
        </w:rPr>
        <w:t xml:space="preserve"> 2012.</w:t>
      </w:r>
      <w:r w:rsidRPr="00A04C28">
        <w:rPr>
          <w:rFonts w:eastAsiaTheme="minorHAnsi"/>
          <w:sz w:val="24"/>
          <w:szCs w:val="24"/>
          <w:lang w:eastAsia="en-US"/>
        </w:rPr>
        <w:t xml:space="preserve"> Analiza postaw przedsiębiorczych wśród studentów</w:t>
      </w:r>
      <w:r w:rsidRPr="00A04C28">
        <w:rPr>
          <w:rFonts w:eastAsiaTheme="minorHAnsi"/>
          <w:i/>
          <w:sz w:val="24"/>
          <w:szCs w:val="24"/>
          <w:lang w:eastAsia="en-US"/>
        </w:rPr>
        <w:t>,</w:t>
      </w:r>
      <w:r w:rsidR="00EB49FD" w:rsidRPr="00A04C28">
        <w:rPr>
          <w:rFonts w:eastAsiaTheme="minorHAnsi"/>
          <w:sz w:val="24"/>
          <w:szCs w:val="24"/>
          <w:lang w:eastAsia="en-US"/>
        </w:rPr>
        <w:t xml:space="preserve"> </w:t>
      </w:r>
      <w:r w:rsidR="00EB49FD" w:rsidRPr="00A04C28">
        <w:rPr>
          <w:rFonts w:eastAsiaTheme="minorHAnsi"/>
          <w:i/>
          <w:sz w:val="24"/>
          <w:szCs w:val="24"/>
          <w:lang w:eastAsia="en-US"/>
        </w:rPr>
        <w:t>E-mentor nr 3</w:t>
      </w:r>
      <w:r w:rsidR="007B6511" w:rsidRPr="00A04C28">
        <w:rPr>
          <w:rFonts w:eastAsiaTheme="minorHAnsi"/>
          <w:sz w:val="24"/>
          <w:szCs w:val="24"/>
          <w:lang w:eastAsia="en-US"/>
        </w:rPr>
        <w:t>/</w:t>
      </w:r>
      <w:r w:rsidR="007B6511" w:rsidRPr="00A04C28">
        <w:rPr>
          <w:rFonts w:eastAsiaTheme="minorHAnsi"/>
          <w:i/>
          <w:sz w:val="24"/>
          <w:szCs w:val="24"/>
          <w:lang w:eastAsia="en-US"/>
        </w:rPr>
        <w:t>45</w:t>
      </w:r>
      <w:r w:rsidRPr="00A04C28">
        <w:rPr>
          <w:rFonts w:eastAsiaTheme="minorHAnsi"/>
          <w:i/>
          <w:sz w:val="24"/>
          <w:szCs w:val="24"/>
          <w:lang w:eastAsia="en-US"/>
        </w:rPr>
        <w:t xml:space="preserve"> </w:t>
      </w:r>
      <w:hyperlink w:history="1">
        <w:r w:rsidR="00CE3D7C" w:rsidRPr="00A04C28">
          <w:rPr>
            <w:rStyle w:val="Hipercze"/>
            <w:rFonts w:eastAsiaTheme="minorHAnsi"/>
            <w:color w:val="auto"/>
            <w:sz w:val="24"/>
            <w:szCs w:val="24"/>
            <w:u w:val="none"/>
            <w:lang w:eastAsia="en-US"/>
          </w:rPr>
          <w:t xml:space="preserve"> </w:t>
        </w:r>
        <w:r w:rsidR="00CE3D7C" w:rsidRPr="00A04C28">
          <w:rPr>
            <w:rStyle w:val="Hipercze"/>
            <w:color w:val="auto"/>
            <w:sz w:val="24"/>
            <w:szCs w:val="24"/>
            <w:u w:val="none"/>
            <w:shd w:val="clear" w:color="auto" w:fill="FFFFFF"/>
          </w:rPr>
          <w:t>www.</w:t>
        </w:r>
        <w:r w:rsidR="00CE3D7C" w:rsidRPr="00A04C28">
          <w:rPr>
            <w:rStyle w:val="Hipercze"/>
            <w:bCs/>
            <w:color w:val="auto"/>
            <w:sz w:val="24"/>
            <w:szCs w:val="24"/>
            <w:u w:val="none"/>
            <w:shd w:val="clear" w:color="auto" w:fill="FFFFFF"/>
          </w:rPr>
          <w:t>e</w:t>
        </w:r>
        <w:r w:rsidR="00CE3D7C" w:rsidRPr="00A04C28">
          <w:rPr>
            <w:rStyle w:val="Hipercze"/>
            <w:color w:val="auto"/>
            <w:sz w:val="24"/>
            <w:szCs w:val="24"/>
            <w:u w:val="none"/>
            <w:shd w:val="clear" w:color="auto" w:fill="FFFFFF"/>
          </w:rPr>
          <w:t>-</w:t>
        </w:r>
        <w:r w:rsidR="00CE3D7C" w:rsidRPr="00A04C28">
          <w:rPr>
            <w:rStyle w:val="Hipercze"/>
            <w:bCs/>
            <w:color w:val="auto"/>
            <w:sz w:val="24"/>
            <w:szCs w:val="24"/>
            <w:u w:val="none"/>
            <w:shd w:val="clear" w:color="auto" w:fill="FFFFFF"/>
          </w:rPr>
          <w:t>mentor</w:t>
        </w:r>
        <w:r w:rsidR="00CE3D7C" w:rsidRPr="00A04C28">
          <w:rPr>
            <w:rStyle w:val="Hipercze"/>
            <w:color w:val="auto"/>
            <w:sz w:val="24"/>
            <w:szCs w:val="24"/>
            <w:u w:val="none"/>
            <w:shd w:val="clear" w:color="auto" w:fill="FFFFFF"/>
          </w:rPr>
          <w:t>.edu.pl/artykul/index/</w:t>
        </w:r>
        <w:r w:rsidR="00CE3D7C" w:rsidRPr="00A04C28">
          <w:rPr>
            <w:rStyle w:val="Hipercze"/>
            <w:bCs/>
            <w:color w:val="auto"/>
            <w:sz w:val="24"/>
            <w:szCs w:val="24"/>
            <w:u w:val="none"/>
            <w:shd w:val="clear" w:color="auto" w:fill="FFFFFF"/>
          </w:rPr>
          <w:t>numer</w:t>
        </w:r>
        <w:r w:rsidR="00CE3D7C" w:rsidRPr="00A04C28">
          <w:rPr>
            <w:rStyle w:val="Hipercze"/>
            <w:color w:val="auto"/>
            <w:sz w:val="24"/>
            <w:szCs w:val="24"/>
            <w:u w:val="none"/>
            <w:shd w:val="clear" w:color="auto" w:fill="FFFFFF"/>
          </w:rPr>
          <w:t>/45/id/932</w:t>
        </w:r>
        <w:r w:rsidR="00CE3D7C" w:rsidRPr="00A04C28">
          <w:rPr>
            <w:rStyle w:val="Hipercze"/>
            <w:rFonts w:eastAsiaTheme="minorHAnsi"/>
            <w:color w:val="auto"/>
            <w:sz w:val="24"/>
            <w:szCs w:val="24"/>
            <w:u w:val="none"/>
            <w:lang w:eastAsia="en-US"/>
          </w:rPr>
          <w:t xml:space="preserve"> &gt; [dostęp</w:t>
        </w:r>
      </w:hyperlink>
      <w:r w:rsidR="007B6511" w:rsidRPr="00A04C28">
        <w:rPr>
          <w:rFonts w:eastAsiaTheme="minorHAnsi"/>
          <w:sz w:val="24"/>
          <w:szCs w:val="24"/>
          <w:lang w:eastAsia="en-US"/>
        </w:rPr>
        <w:t>: 11.02.2016].</w:t>
      </w:r>
    </w:p>
    <w:p w:rsidR="00A04C28" w:rsidRPr="00A04C28" w:rsidRDefault="00A04C28" w:rsidP="00A04C28">
      <w:pPr>
        <w:spacing w:line="360" w:lineRule="auto"/>
        <w:jc w:val="both"/>
        <w:rPr>
          <w:rFonts w:eastAsiaTheme="minorHAnsi"/>
          <w:sz w:val="24"/>
          <w:szCs w:val="24"/>
          <w:lang w:eastAsia="en-US"/>
        </w:rPr>
      </w:pPr>
      <w:r w:rsidRPr="00A04C28">
        <w:rPr>
          <w:rFonts w:eastAsiaTheme="minorHAnsi"/>
          <w:sz w:val="24"/>
          <w:szCs w:val="24"/>
          <w:lang w:eastAsia="en-US"/>
        </w:rPr>
        <w:t>Ministerstwo Infrastruktury i Rozwoju</w:t>
      </w:r>
      <w:r w:rsidRPr="00A04C28">
        <w:rPr>
          <w:sz w:val="24"/>
          <w:szCs w:val="24"/>
        </w:rPr>
        <w:t xml:space="preserve"> Departament Europejskiego Funduszu Społecznego</w:t>
      </w:r>
      <w:r w:rsidRPr="00A04C28">
        <w:rPr>
          <w:rFonts w:eastAsiaTheme="minorHAnsi"/>
          <w:sz w:val="24"/>
          <w:szCs w:val="24"/>
          <w:lang w:eastAsia="en-US"/>
        </w:rPr>
        <w:t>, 2013,</w:t>
      </w:r>
      <w:r w:rsidRPr="00A04C28">
        <w:rPr>
          <w:rFonts w:eastAsiaTheme="minorHAnsi"/>
          <w:i/>
          <w:sz w:val="24"/>
          <w:szCs w:val="24"/>
          <w:lang w:eastAsia="en-US"/>
        </w:rPr>
        <w:t>Umiejętności i kompetencje w zakresie przedsiębiorczości</w:t>
      </w:r>
      <w:r w:rsidRPr="00A04C28">
        <w:rPr>
          <w:rFonts w:eastAsiaTheme="minorHAnsi"/>
          <w:sz w:val="24"/>
          <w:szCs w:val="24"/>
          <w:lang w:eastAsia="en-US"/>
        </w:rPr>
        <w:t>, 2013. Warszawa.</w:t>
      </w:r>
    </w:p>
    <w:p w:rsidR="00A95EAB" w:rsidRPr="00A04C28" w:rsidRDefault="00A95EAB" w:rsidP="00156CB6">
      <w:pPr>
        <w:spacing w:line="360" w:lineRule="auto"/>
        <w:jc w:val="both"/>
        <w:rPr>
          <w:sz w:val="24"/>
          <w:szCs w:val="24"/>
        </w:rPr>
      </w:pPr>
      <w:r w:rsidRPr="00A04C28">
        <w:rPr>
          <w:rFonts w:eastAsiaTheme="minorHAnsi"/>
          <w:sz w:val="24"/>
          <w:szCs w:val="24"/>
          <w:lang w:eastAsia="en-US"/>
        </w:rPr>
        <w:lastRenderedPageBreak/>
        <w:t>Muller</w:t>
      </w:r>
      <w:r w:rsidR="00EB49FD" w:rsidRPr="00A04C28">
        <w:rPr>
          <w:rFonts w:eastAsiaTheme="minorHAnsi"/>
          <w:sz w:val="24"/>
          <w:szCs w:val="24"/>
          <w:lang w:eastAsia="en-US"/>
        </w:rPr>
        <w:t>,</w:t>
      </w:r>
      <w:r w:rsidRPr="00A04C28">
        <w:rPr>
          <w:rFonts w:eastAsiaTheme="minorHAnsi"/>
          <w:sz w:val="24"/>
          <w:szCs w:val="24"/>
          <w:lang w:eastAsia="en-US"/>
        </w:rPr>
        <w:t xml:space="preserve"> W., Gangl</w:t>
      </w:r>
      <w:r w:rsidR="00EB49FD" w:rsidRPr="00A04C28">
        <w:rPr>
          <w:rFonts w:eastAsiaTheme="minorHAnsi"/>
          <w:sz w:val="24"/>
          <w:szCs w:val="24"/>
          <w:lang w:eastAsia="en-US"/>
        </w:rPr>
        <w:t>,</w:t>
      </w:r>
      <w:r w:rsidRPr="00A04C28">
        <w:rPr>
          <w:rFonts w:eastAsiaTheme="minorHAnsi"/>
          <w:sz w:val="24"/>
          <w:szCs w:val="24"/>
          <w:lang w:eastAsia="en-US"/>
        </w:rPr>
        <w:t xml:space="preserve"> M.,</w:t>
      </w:r>
      <w:r w:rsidR="00E159FC">
        <w:rPr>
          <w:rFonts w:eastAsiaTheme="minorHAnsi"/>
          <w:sz w:val="24"/>
          <w:szCs w:val="24"/>
          <w:lang w:eastAsia="en-US"/>
        </w:rPr>
        <w:t xml:space="preserve"> 2003.</w:t>
      </w:r>
      <w:r w:rsidRPr="00A04C28">
        <w:rPr>
          <w:rFonts w:eastAsiaTheme="minorHAnsi"/>
          <w:sz w:val="24"/>
          <w:szCs w:val="24"/>
          <w:lang w:eastAsia="en-US"/>
        </w:rPr>
        <w:t xml:space="preserve"> </w:t>
      </w:r>
      <w:r w:rsidRPr="00A04C28">
        <w:rPr>
          <w:rFonts w:eastAsiaTheme="minorHAnsi"/>
          <w:i/>
          <w:sz w:val="24"/>
          <w:szCs w:val="24"/>
          <w:lang w:eastAsia="en-US"/>
        </w:rPr>
        <w:t>The Transition from School to Work: a European Perspective</w:t>
      </w:r>
      <w:r w:rsidRPr="00A04C28">
        <w:rPr>
          <w:rFonts w:eastAsiaTheme="minorHAnsi"/>
          <w:sz w:val="24"/>
          <w:szCs w:val="24"/>
          <w:lang w:eastAsia="en-US"/>
        </w:rPr>
        <w:t>. In:</w:t>
      </w:r>
      <w:r w:rsidR="00347195" w:rsidRPr="00A04C28">
        <w:rPr>
          <w:rFonts w:eastAsiaTheme="minorHAnsi"/>
          <w:sz w:val="24"/>
          <w:szCs w:val="24"/>
          <w:lang w:eastAsia="en-US"/>
        </w:rPr>
        <w:t xml:space="preserve"> W</w:t>
      </w:r>
      <w:r w:rsidR="00480A22" w:rsidRPr="00A04C28">
        <w:rPr>
          <w:rFonts w:eastAsiaTheme="minorHAnsi"/>
          <w:sz w:val="24"/>
          <w:szCs w:val="24"/>
          <w:lang w:eastAsia="en-US"/>
        </w:rPr>
        <w:t>.</w:t>
      </w:r>
      <w:r w:rsidR="00347195" w:rsidRPr="00A04C28">
        <w:rPr>
          <w:rFonts w:eastAsiaTheme="minorHAnsi"/>
          <w:sz w:val="24"/>
          <w:szCs w:val="24"/>
          <w:lang w:eastAsia="en-US"/>
        </w:rPr>
        <w:t xml:space="preserve"> Muller, M</w:t>
      </w:r>
      <w:r w:rsidR="00480A22" w:rsidRPr="00A04C28">
        <w:rPr>
          <w:rFonts w:eastAsiaTheme="minorHAnsi"/>
          <w:sz w:val="24"/>
          <w:szCs w:val="24"/>
          <w:lang w:eastAsia="en-US"/>
        </w:rPr>
        <w:t>.</w:t>
      </w:r>
      <w:r w:rsidR="00347195" w:rsidRPr="00A04C28">
        <w:rPr>
          <w:rFonts w:eastAsiaTheme="minorHAnsi"/>
          <w:sz w:val="24"/>
          <w:szCs w:val="24"/>
          <w:lang w:eastAsia="en-US"/>
        </w:rPr>
        <w:t xml:space="preserve"> Gangl eds.</w:t>
      </w:r>
      <w:r w:rsidRPr="00A04C28">
        <w:rPr>
          <w:rFonts w:eastAsiaTheme="minorHAnsi"/>
          <w:sz w:val="24"/>
          <w:szCs w:val="24"/>
          <w:lang w:eastAsia="en-US"/>
        </w:rPr>
        <w:t xml:space="preserve"> </w:t>
      </w:r>
      <w:r w:rsidRPr="00A04C28">
        <w:rPr>
          <w:rFonts w:eastAsiaTheme="minorHAnsi"/>
          <w:i/>
          <w:sz w:val="24"/>
          <w:szCs w:val="24"/>
          <w:lang w:eastAsia="en-US"/>
        </w:rPr>
        <w:t xml:space="preserve">Transition from </w:t>
      </w:r>
      <w:r w:rsidR="00EB49FD" w:rsidRPr="00A04C28">
        <w:rPr>
          <w:rFonts w:eastAsiaTheme="minorHAnsi"/>
          <w:i/>
          <w:sz w:val="24"/>
          <w:szCs w:val="24"/>
          <w:lang w:eastAsia="en-US"/>
        </w:rPr>
        <w:t>Education to Work in Europe</w:t>
      </w:r>
      <w:r w:rsidR="00EB49FD" w:rsidRPr="00A04C28">
        <w:rPr>
          <w:rFonts w:eastAsiaTheme="minorHAnsi"/>
          <w:sz w:val="24"/>
          <w:szCs w:val="24"/>
          <w:lang w:eastAsia="en-US"/>
        </w:rPr>
        <w:t>.</w:t>
      </w:r>
      <w:r w:rsidR="00463168" w:rsidRPr="00A04C28">
        <w:rPr>
          <w:rFonts w:eastAsiaTheme="minorHAnsi"/>
          <w:sz w:val="24"/>
          <w:szCs w:val="24"/>
          <w:lang w:eastAsia="en-US"/>
        </w:rPr>
        <w:t xml:space="preserve"> </w:t>
      </w:r>
      <w:r w:rsidR="00EB49FD" w:rsidRPr="00A04C28">
        <w:rPr>
          <w:rFonts w:eastAsiaTheme="minorHAnsi"/>
          <w:sz w:val="24"/>
          <w:szCs w:val="24"/>
          <w:lang w:eastAsia="en-US"/>
        </w:rPr>
        <w:t>Oxford:</w:t>
      </w:r>
      <w:r w:rsidRPr="00A04C28">
        <w:rPr>
          <w:rFonts w:eastAsiaTheme="minorHAnsi"/>
          <w:sz w:val="24"/>
          <w:szCs w:val="24"/>
          <w:lang w:eastAsia="en-US"/>
        </w:rPr>
        <w:t xml:space="preserve"> Oxfor</w:t>
      </w:r>
      <w:r w:rsidR="00EB49FD" w:rsidRPr="00A04C28">
        <w:rPr>
          <w:rFonts w:eastAsiaTheme="minorHAnsi"/>
          <w:sz w:val="24"/>
          <w:szCs w:val="24"/>
          <w:lang w:eastAsia="en-US"/>
        </w:rPr>
        <w:t>d University Press,</w:t>
      </w:r>
      <w:r w:rsidRPr="00A04C28">
        <w:rPr>
          <w:rFonts w:eastAsiaTheme="minorHAnsi"/>
          <w:sz w:val="24"/>
          <w:szCs w:val="24"/>
          <w:lang w:eastAsia="en-US"/>
        </w:rPr>
        <w:t xml:space="preserve"> </w:t>
      </w:r>
      <w:r w:rsidR="00463168" w:rsidRPr="00A04C28">
        <w:rPr>
          <w:rFonts w:eastAsiaTheme="minorHAnsi"/>
          <w:sz w:val="24"/>
          <w:szCs w:val="24"/>
          <w:lang w:eastAsia="en-US"/>
        </w:rPr>
        <w:t>s</w:t>
      </w:r>
      <w:r w:rsidRPr="00A04C28">
        <w:rPr>
          <w:rFonts w:eastAsiaTheme="minorHAnsi"/>
          <w:sz w:val="24"/>
          <w:szCs w:val="24"/>
          <w:lang w:eastAsia="en-US"/>
        </w:rPr>
        <w:t>s.</w:t>
      </w:r>
      <w:r w:rsidR="00EA03FB" w:rsidRPr="00A04C28">
        <w:rPr>
          <w:rFonts w:eastAsiaTheme="minorHAnsi"/>
          <w:sz w:val="24"/>
          <w:szCs w:val="24"/>
          <w:lang w:eastAsia="en-US"/>
        </w:rPr>
        <w:t xml:space="preserve"> </w:t>
      </w:r>
      <w:r w:rsidRPr="00A04C28">
        <w:rPr>
          <w:rFonts w:eastAsiaTheme="minorHAnsi"/>
          <w:sz w:val="24"/>
          <w:szCs w:val="24"/>
          <w:lang w:eastAsia="en-US"/>
        </w:rPr>
        <w:t>1-22.</w:t>
      </w:r>
    </w:p>
    <w:p w:rsidR="00256F9D" w:rsidRPr="00A04C28" w:rsidRDefault="00BE6C50" w:rsidP="00156CB6">
      <w:pPr>
        <w:spacing w:line="360" w:lineRule="auto"/>
        <w:jc w:val="both"/>
        <w:rPr>
          <w:sz w:val="24"/>
          <w:szCs w:val="24"/>
        </w:rPr>
      </w:pPr>
      <w:r w:rsidRPr="00A04C28">
        <w:rPr>
          <w:sz w:val="24"/>
          <w:szCs w:val="24"/>
        </w:rPr>
        <w:t>Piróg</w:t>
      </w:r>
      <w:r w:rsidR="00EB49FD" w:rsidRPr="00A04C28">
        <w:rPr>
          <w:sz w:val="24"/>
          <w:szCs w:val="24"/>
        </w:rPr>
        <w:t>,</w:t>
      </w:r>
      <w:r w:rsidRPr="00A04C28">
        <w:rPr>
          <w:sz w:val="24"/>
          <w:szCs w:val="24"/>
        </w:rPr>
        <w:t xml:space="preserve"> D.,</w:t>
      </w:r>
      <w:r w:rsidR="00E159FC">
        <w:rPr>
          <w:sz w:val="24"/>
          <w:szCs w:val="24"/>
        </w:rPr>
        <w:t>2013a.</w:t>
      </w:r>
      <w:r w:rsidRPr="00A04C28">
        <w:rPr>
          <w:sz w:val="24"/>
          <w:szCs w:val="24"/>
        </w:rPr>
        <w:t xml:space="preserve"> Wybrane teorie przechodzenia absolwentów szkół wyższych na rynek p</w:t>
      </w:r>
      <w:r w:rsidR="009224C0">
        <w:rPr>
          <w:sz w:val="24"/>
          <w:szCs w:val="24"/>
        </w:rPr>
        <w:t>racy w warunkach gospodarki opar</w:t>
      </w:r>
      <w:r w:rsidRPr="00A04C28">
        <w:rPr>
          <w:sz w:val="24"/>
          <w:szCs w:val="24"/>
        </w:rPr>
        <w:t>tej na wiedzy</w:t>
      </w:r>
      <w:r w:rsidR="007146A6" w:rsidRPr="00A04C28">
        <w:rPr>
          <w:sz w:val="24"/>
          <w:szCs w:val="24"/>
        </w:rPr>
        <w:t xml:space="preserve">. </w:t>
      </w:r>
      <w:r w:rsidRPr="00A04C28">
        <w:rPr>
          <w:i/>
          <w:sz w:val="24"/>
          <w:szCs w:val="24"/>
        </w:rPr>
        <w:t>Prace Komisji Geografii Przemysłu Polskiego T</w:t>
      </w:r>
      <w:r w:rsidR="00463168" w:rsidRPr="00A04C28">
        <w:rPr>
          <w:i/>
          <w:sz w:val="24"/>
          <w:szCs w:val="24"/>
        </w:rPr>
        <w:t>owarzystwa Geograficznego nr 23</w:t>
      </w:r>
      <w:r w:rsidR="00463168" w:rsidRPr="009224C0">
        <w:rPr>
          <w:i/>
          <w:sz w:val="24"/>
          <w:szCs w:val="24"/>
        </w:rPr>
        <w:t>.</w:t>
      </w:r>
      <w:r w:rsidR="009224C0">
        <w:rPr>
          <w:sz w:val="24"/>
          <w:szCs w:val="24"/>
        </w:rPr>
        <w:t xml:space="preserve"> Kraków: Polskie Towarzystwo Geograficzne – Komisja Geografii Przemysłu Uniwersytetu Pedagogicznego W Krakowie – Instytut Geografii.</w:t>
      </w:r>
    </w:p>
    <w:p w:rsidR="00561966" w:rsidRPr="00A04C28" w:rsidRDefault="00256F9D" w:rsidP="00156CB6">
      <w:pPr>
        <w:spacing w:line="360" w:lineRule="auto"/>
        <w:jc w:val="both"/>
        <w:rPr>
          <w:sz w:val="24"/>
          <w:szCs w:val="24"/>
        </w:rPr>
      </w:pPr>
      <w:r w:rsidRPr="00A04C28">
        <w:rPr>
          <w:sz w:val="24"/>
          <w:szCs w:val="24"/>
        </w:rPr>
        <w:t>Piróg</w:t>
      </w:r>
      <w:r w:rsidR="00EB49FD" w:rsidRPr="00A04C28">
        <w:rPr>
          <w:sz w:val="24"/>
          <w:szCs w:val="24"/>
        </w:rPr>
        <w:t>,</w:t>
      </w:r>
      <w:r w:rsidRPr="00A04C28">
        <w:rPr>
          <w:sz w:val="24"/>
          <w:szCs w:val="24"/>
        </w:rPr>
        <w:t xml:space="preserve"> D.,</w:t>
      </w:r>
      <w:r w:rsidR="00EB49FD" w:rsidRPr="00A04C28">
        <w:rPr>
          <w:sz w:val="24"/>
          <w:szCs w:val="24"/>
        </w:rPr>
        <w:t xml:space="preserve"> 2013b</w:t>
      </w:r>
      <w:r w:rsidR="00E159FC">
        <w:rPr>
          <w:sz w:val="24"/>
          <w:szCs w:val="24"/>
        </w:rPr>
        <w:t>.</w:t>
      </w:r>
      <w:r w:rsidRPr="00A04C28">
        <w:rPr>
          <w:sz w:val="24"/>
          <w:szCs w:val="24"/>
        </w:rPr>
        <w:t xml:space="preserve"> Absolwenci szkół wyższych na rynku pracy w warunkach kryzysu</w:t>
      </w:r>
      <w:r w:rsidR="00463168" w:rsidRPr="00A04C28">
        <w:rPr>
          <w:sz w:val="24"/>
          <w:szCs w:val="24"/>
        </w:rPr>
        <w:t xml:space="preserve">. </w:t>
      </w:r>
      <w:r w:rsidRPr="00A04C28">
        <w:rPr>
          <w:i/>
          <w:sz w:val="24"/>
          <w:szCs w:val="24"/>
        </w:rPr>
        <w:t>Przedsiębior</w:t>
      </w:r>
      <w:r w:rsidR="00EB49FD" w:rsidRPr="00A04C28">
        <w:rPr>
          <w:i/>
          <w:sz w:val="24"/>
          <w:szCs w:val="24"/>
        </w:rPr>
        <w:t>czość</w:t>
      </w:r>
      <w:r w:rsidR="009224C0">
        <w:rPr>
          <w:i/>
          <w:sz w:val="24"/>
          <w:szCs w:val="24"/>
        </w:rPr>
        <w:t xml:space="preserve"> </w:t>
      </w:r>
      <w:r w:rsidR="00EB49FD" w:rsidRPr="00A04C28">
        <w:rPr>
          <w:i/>
          <w:sz w:val="24"/>
          <w:szCs w:val="24"/>
        </w:rPr>
        <w:t>-</w:t>
      </w:r>
      <w:r w:rsidR="009224C0">
        <w:rPr>
          <w:i/>
          <w:sz w:val="24"/>
          <w:szCs w:val="24"/>
        </w:rPr>
        <w:t xml:space="preserve"> </w:t>
      </w:r>
      <w:r w:rsidR="00EB49FD" w:rsidRPr="00A04C28">
        <w:rPr>
          <w:i/>
          <w:sz w:val="24"/>
          <w:szCs w:val="24"/>
        </w:rPr>
        <w:t>Edukacja nr 9,</w:t>
      </w:r>
      <w:r w:rsidR="00EB49FD" w:rsidRPr="00A04C28">
        <w:rPr>
          <w:sz w:val="24"/>
          <w:szCs w:val="24"/>
        </w:rPr>
        <w:t xml:space="preserve"> </w:t>
      </w:r>
      <w:r w:rsidR="00EA03FB" w:rsidRPr="00A04C28">
        <w:rPr>
          <w:sz w:val="24"/>
          <w:szCs w:val="24"/>
        </w:rPr>
        <w:t>ss. 302-316.</w:t>
      </w:r>
    </w:p>
    <w:p w:rsidR="00256F9D" w:rsidRPr="00A04C28" w:rsidRDefault="00256F9D" w:rsidP="00156CB6">
      <w:pPr>
        <w:spacing w:line="360" w:lineRule="auto"/>
        <w:jc w:val="both"/>
        <w:rPr>
          <w:sz w:val="24"/>
          <w:szCs w:val="24"/>
        </w:rPr>
      </w:pPr>
      <w:r w:rsidRPr="00A04C28">
        <w:rPr>
          <w:sz w:val="24"/>
          <w:szCs w:val="24"/>
        </w:rPr>
        <w:t>Piróg</w:t>
      </w:r>
      <w:r w:rsidR="00EB49FD" w:rsidRPr="00A04C28">
        <w:rPr>
          <w:sz w:val="24"/>
          <w:szCs w:val="24"/>
        </w:rPr>
        <w:t>,</w:t>
      </w:r>
      <w:r w:rsidRPr="00A04C28">
        <w:rPr>
          <w:sz w:val="24"/>
          <w:szCs w:val="24"/>
        </w:rPr>
        <w:t xml:space="preserve"> D.</w:t>
      </w:r>
      <w:r w:rsidR="00E159FC">
        <w:rPr>
          <w:sz w:val="24"/>
          <w:szCs w:val="24"/>
        </w:rPr>
        <w:t>, 2014.</w:t>
      </w:r>
      <w:r w:rsidRPr="00A04C28">
        <w:rPr>
          <w:sz w:val="24"/>
          <w:szCs w:val="24"/>
        </w:rPr>
        <w:t xml:space="preserve"> Uwarunkowania przedsiębiorczości absolwentów szkół wyższych: założenia teoretyczne i stan rzeczywisty</w:t>
      </w:r>
      <w:r w:rsidR="00463168" w:rsidRPr="00A04C28">
        <w:rPr>
          <w:sz w:val="24"/>
          <w:szCs w:val="24"/>
        </w:rPr>
        <w:t xml:space="preserve">. </w:t>
      </w:r>
      <w:r w:rsidRPr="00A04C28">
        <w:rPr>
          <w:i/>
          <w:sz w:val="24"/>
          <w:szCs w:val="24"/>
        </w:rPr>
        <w:t>Przedsiębiorczoś</w:t>
      </w:r>
      <w:r w:rsidR="00EB49FD" w:rsidRPr="00A04C28">
        <w:rPr>
          <w:i/>
          <w:sz w:val="24"/>
          <w:szCs w:val="24"/>
        </w:rPr>
        <w:t>ć - Edukacja nr 10,</w:t>
      </w:r>
      <w:r w:rsidR="00EB49FD" w:rsidRPr="00A04C28">
        <w:rPr>
          <w:sz w:val="24"/>
          <w:szCs w:val="24"/>
        </w:rPr>
        <w:t xml:space="preserve"> </w:t>
      </w:r>
      <w:r w:rsidR="00EA03FB" w:rsidRPr="00A04C28">
        <w:rPr>
          <w:sz w:val="24"/>
          <w:szCs w:val="24"/>
        </w:rPr>
        <w:t>ss. 306-315.</w:t>
      </w:r>
    </w:p>
    <w:p w:rsidR="008D0816" w:rsidRPr="00A04C28" w:rsidRDefault="00463168" w:rsidP="00156CB6">
      <w:pPr>
        <w:spacing w:line="360" w:lineRule="auto"/>
        <w:jc w:val="both"/>
        <w:rPr>
          <w:sz w:val="24"/>
          <w:szCs w:val="24"/>
        </w:rPr>
      </w:pPr>
      <w:r w:rsidRPr="00A04C28">
        <w:rPr>
          <w:sz w:val="24"/>
          <w:szCs w:val="24"/>
        </w:rPr>
        <w:t>Polska Agencja Rozwoju Przedsiębiorczości</w:t>
      </w:r>
      <w:r w:rsidR="00E159FC">
        <w:rPr>
          <w:sz w:val="24"/>
          <w:szCs w:val="24"/>
        </w:rPr>
        <w:t>, 2015.</w:t>
      </w:r>
      <w:r w:rsidRPr="00A04C28">
        <w:rPr>
          <w:i/>
          <w:sz w:val="24"/>
          <w:szCs w:val="24"/>
        </w:rPr>
        <w:t xml:space="preserve"> </w:t>
      </w:r>
      <w:r w:rsidR="008D0816" w:rsidRPr="00A04C28">
        <w:rPr>
          <w:i/>
          <w:sz w:val="24"/>
          <w:szCs w:val="24"/>
        </w:rPr>
        <w:t>Polski rynek pracy – aktywność zawodowa i struktura wykształcenia</w:t>
      </w:r>
      <w:r w:rsidRPr="00A04C28">
        <w:rPr>
          <w:i/>
          <w:sz w:val="24"/>
          <w:szCs w:val="24"/>
        </w:rPr>
        <w:t xml:space="preserve">. </w:t>
      </w:r>
      <w:r w:rsidRPr="00A04C28">
        <w:rPr>
          <w:sz w:val="24"/>
          <w:szCs w:val="24"/>
        </w:rPr>
        <w:t>W</w:t>
      </w:r>
      <w:r w:rsidRPr="00A04C28">
        <w:rPr>
          <w:i/>
          <w:sz w:val="24"/>
          <w:szCs w:val="24"/>
        </w:rPr>
        <w:t>:</w:t>
      </w:r>
      <w:r w:rsidR="008D0816" w:rsidRPr="00A04C28">
        <w:rPr>
          <w:sz w:val="24"/>
          <w:szCs w:val="24"/>
        </w:rPr>
        <w:t xml:space="preserve"> </w:t>
      </w:r>
      <w:r w:rsidR="008D0816" w:rsidRPr="00A04C28">
        <w:rPr>
          <w:i/>
          <w:sz w:val="24"/>
          <w:szCs w:val="24"/>
        </w:rPr>
        <w:t>Bilans Kapitału Ludzkiego</w:t>
      </w:r>
      <w:r w:rsidRPr="00A04C28">
        <w:rPr>
          <w:i/>
          <w:sz w:val="24"/>
          <w:szCs w:val="24"/>
        </w:rPr>
        <w:t>.</w:t>
      </w:r>
      <w:r w:rsidR="009224C0">
        <w:rPr>
          <w:i/>
          <w:sz w:val="24"/>
          <w:szCs w:val="24"/>
        </w:rPr>
        <w:t xml:space="preserve"> Edukacja a rynek pracy,</w:t>
      </w:r>
      <w:r w:rsidR="008D0816" w:rsidRPr="00A04C28">
        <w:rPr>
          <w:i/>
          <w:sz w:val="24"/>
          <w:szCs w:val="24"/>
        </w:rPr>
        <w:t>tom I</w:t>
      </w:r>
      <w:r w:rsidR="00EB49FD" w:rsidRPr="00A04C28">
        <w:rPr>
          <w:i/>
          <w:sz w:val="24"/>
          <w:szCs w:val="24"/>
        </w:rPr>
        <w:t>II</w:t>
      </w:r>
      <w:r w:rsidR="007146A6" w:rsidRPr="00A04C28">
        <w:rPr>
          <w:sz w:val="24"/>
          <w:szCs w:val="24"/>
        </w:rPr>
        <w:t xml:space="preserve">. </w:t>
      </w:r>
      <w:r w:rsidR="00EB49FD" w:rsidRPr="00A04C28">
        <w:rPr>
          <w:sz w:val="24"/>
          <w:szCs w:val="24"/>
        </w:rPr>
        <w:t>Wa</w:t>
      </w:r>
      <w:r w:rsidRPr="00A04C28">
        <w:rPr>
          <w:sz w:val="24"/>
          <w:szCs w:val="24"/>
        </w:rPr>
        <w:t>rszawa.</w:t>
      </w:r>
    </w:p>
    <w:p w:rsidR="00A324E2" w:rsidRPr="00A04C28" w:rsidRDefault="00A324E2" w:rsidP="00156CB6">
      <w:pPr>
        <w:spacing w:line="360" w:lineRule="auto"/>
        <w:jc w:val="both"/>
        <w:rPr>
          <w:sz w:val="24"/>
          <w:szCs w:val="24"/>
        </w:rPr>
      </w:pPr>
      <w:r w:rsidRPr="00A04C28">
        <w:rPr>
          <w:sz w:val="24"/>
          <w:szCs w:val="24"/>
        </w:rPr>
        <w:t>Rożnowski</w:t>
      </w:r>
      <w:r w:rsidR="00EB49FD" w:rsidRPr="00A04C28">
        <w:rPr>
          <w:sz w:val="24"/>
          <w:szCs w:val="24"/>
        </w:rPr>
        <w:t>,</w:t>
      </w:r>
      <w:r w:rsidRPr="00A04C28">
        <w:rPr>
          <w:sz w:val="24"/>
          <w:szCs w:val="24"/>
        </w:rPr>
        <w:t xml:space="preserve"> B., </w:t>
      </w:r>
      <w:r w:rsidR="00E159FC">
        <w:rPr>
          <w:sz w:val="24"/>
          <w:szCs w:val="24"/>
        </w:rPr>
        <w:t>2009.</w:t>
      </w:r>
      <w:r w:rsidR="00EB49FD" w:rsidRPr="00A04C28">
        <w:rPr>
          <w:sz w:val="24"/>
          <w:szCs w:val="24"/>
        </w:rPr>
        <w:t xml:space="preserve"> </w:t>
      </w:r>
      <w:r w:rsidRPr="00A04C28">
        <w:rPr>
          <w:i/>
          <w:sz w:val="24"/>
          <w:szCs w:val="24"/>
        </w:rPr>
        <w:t xml:space="preserve">Przechodzenie młodzieży z systemu edukacji </w:t>
      </w:r>
      <w:r w:rsidR="00EA4711" w:rsidRPr="00A04C28">
        <w:rPr>
          <w:i/>
          <w:sz w:val="24"/>
          <w:szCs w:val="24"/>
        </w:rPr>
        <w:t>na rynek pracy w Polsce. Analiza kluczowych pojęć dotyczących rynku pracy u młodzieży</w:t>
      </w:r>
      <w:r w:rsidR="00463168" w:rsidRPr="00A04C28">
        <w:rPr>
          <w:sz w:val="24"/>
          <w:szCs w:val="24"/>
        </w:rPr>
        <w:t>.</w:t>
      </w:r>
      <w:r w:rsidR="00EB49FD" w:rsidRPr="00A04C28">
        <w:rPr>
          <w:sz w:val="24"/>
          <w:szCs w:val="24"/>
        </w:rPr>
        <w:t xml:space="preserve"> Lublin: KUL.</w:t>
      </w:r>
    </w:p>
    <w:p w:rsidR="00AD092C" w:rsidRPr="00A04C28" w:rsidRDefault="00AD092C" w:rsidP="00156CB6">
      <w:pPr>
        <w:spacing w:line="360" w:lineRule="auto"/>
        <w:jc w:val="both"/>
        <w:rPr>
          <w:rFonts w:eastAsiaTheme="minorHAnsi"/>
          <w:sz w:val="24"/>
          <w:szCs w:val="24"/>
          <w:lang w:eastAsia="en-US"/>
        </w:rPr>
      </w:pPr>
      <w:r w:rsidRPr="00A04C28">
        <w:rPr>
          <w:rFonts w:eastAsiaTheme="minorHAnsi"/>
          <w:sz w:val="24"/>
          <w:szCs w:val="24"/>
          <w:lang w:eastAsia="en-US"/>
        </w:rPr>
        <w:t>Strojny</w:t>
      </w:r>
      <w:r w:rsidR="00FE53FE" w:rsidRPr="00A04C28">
        <w:rPr>
          <w:rFonts w:eastAsiaTheme="minorHAnsi"/>
          <w:sz w:val="24"/>
          <w:szCs w:val="24"/>
          <w:lang w:eastAsia="en-US"/>
        </w:rPr>
        <w:t>,</w:t>
      </w:r>
      <w:r w:rsidRPr="00A04C28">
        <w:rPr>
          <w:rFonts w:eastAsiaTheme="minorHAnsi"/>
          <w:sz w:val="24"/>
          <w:szCs w:val="24"/>
          <w:lang w:eastAsia="en-US"/>
        </w:rPr>
        <w:t xml:space="preserve"> J.,</w:t>
      </w:r>
      <w:r w:rsidR="00E159FC">
        <w:rPr>
          <w:rFonts w:eastAsiaTheme="minorHAnsi"/>
          <w:sz w:val="24"/>
          <w:szCs w:val="24"/>
          <w:lang w:eastAsia="en-US"/>
        </w:rPr>
        <w:t xml:space="preserve"> 2007.</w:t>
      </w:r>
      <w:r w:rsidRPr="00A04C28">
        <w:rPr>
          <w:rFonts w:eastAsiaTheme="minorHAnsi"/>
          <w:sz w:val="24"/>
          <w:szCs w:val="24"/>
          <w:lang w:eastAsia="en-US"/>
        </w:rPr>
        <w:t xml:space="preserve"> </w:t>
      </w:r>
      <w:r w:rsidRPr="00A04C28">
        <w:rPr>
          <w:rFonts w:eastAsiaTheme="minorHAnsi"/>
          <w:i/>
          <w:sz w:val="24"/>
          <w:szCs w:val="24"/>
          <w:lang w:eastAsia="en-US"/>
        </w:rPr>
        <w:t>Kształtowanie postawy przedsiębiorczej- proces socjalizacji i au</w:t>
      </w:r>
      <w:r w:rsidR="0050167A" w:rsidRPr="00A04C28">
        <w:rPr>
          <w:rFonts w:eastAsiaTheme="minorHAnsi"/>
          <w:i/>
          <w:sz w:val="24"/>
          <w:szCs w:val="24"/>
          <w:lang w:eastAsia="en-US"/>
        </w:rPr>
        <w:t>tokreacji.</w:t>
      </w:r>
      <w:r w:rsidR="0050167A" w:rsidRPr="00A04C28">
        <w:rPr>
          <w:rFonts w:eastAsiaTheme="minorHAnsi"/>
          <w:sz w:val="24"/>
          <w:szCs w:val="24"/>
          <w:lang w:eastAsia="en-US"/>
        </w:rPr>
        <w:t xml:space="preserve"> W</w:t>
      </w:r>
      <w:r w:rsidRPr="00A04C28">
        <w:rPr>
          <w:rFonts w:eastAsiaTheme="minorHAnsi"/>
          <w:sz w:val="24"/>
          <w:szCs w:val="24"/>
          <w:lang w:eastAsia="en-US"/>
        </w:rPr>
        <w:t xml:space="preserve">: </w:t>
      </w:r>
      <w:r w:rsidR="0050167A" w:rsidRPr="00A04C28">
        <w:rPr>
          <w:rFonts w:eastAsiaTheme="minorHAnsi"/>
          <w:sz w:val="24"/>
          <w:szCs w:val="24"/>
          <w:lang w:eastAsia="en-US"/>
        </w:rPr>
        <w:t xml:space="preserve">P. Wachowiak., M. Dąbrowski B. , Majewski, red. </w:t>
      </w:r>
      <w:r w:rsidRPr="00A04C28">
        <w:rPr>
          <w:rFonts w:eastAsiaTheme="minorHAnsi"/>
          <w:i/>
          <w:sz w:val="24"/>
          <w:szCs w:val="24"/>
          <w:lang w:eastAsia="en-US"/>
        </w:rPr>
        <w:t>Kształtowanie postaw przedsiębiorcz</w:t>
      </w:r>
      <w:r w:rsidR="0050167A" w:rsidRPr="00A04C28">
        <w:rPr>
          <w:rFonts w:eastAsiaTheme="minorHAnsi"/>
          <w:i/>
          <w:sz w:val="24"/>
          <w:szCs w:val="24"/>
          <w:lang w:eastAsia="en-US"/>
        </w:rPr>
        <w:t xml:space="preserve">ych a edukacja ekonomiczna, </w:t>
      </w:r>
      <w:r w:rsidR="00FE53FE" w:rsidRPr="00A04C28">
        <w:rPr>
          <w:rFonts w:eastAsiaTheme="minorHAnsi"/>
          <w:sz w:val="24"/>
          <w:szCs w:val="24"/>
          <w:lang w:eastAsia="en-US"/>
        </w:rPr>
        <w:t>Warszawa:</w:t>
      </w:r>
      <w:r w:rsidR="000E0179" w:rsidRPr="00A04C28">
        <w:rPr>
          <w:rFonts w:eastAsiaTheme="minorHAnsi"/>
          <w:sz w:val="24"/>
          <w:szCs w:val="24"/>
          <w:lang w:eastAsia="en-US"/>
        </w:rPr>
        <w:t xml:space="preserve"> Fundacja Promocji i Akredytacji Kierunk</w:t>
      </w:r>
      <w:r w:rsidR="00FE53FE" w:rsidRPr="00A04C28">
        <w:rPr>
          <w:rFonts w:eastAsiaTheme="minorHAnsi"/>
          <w:sz w:val="24"/>
          <w:szCs w:val="24"/>
          <w:lang w:eastAsia="en-US"/>
        </w:rPr>
        <w:t>ów Ekonomicznych.</w:t>
      </w:r>
    </w:p>
    <w:p w:rsidR="002B0B0F" w:rsidRPr="00A04C28" w:rsidRDefault="002B0B0F" w:rsidP="00156CB6">
      <w:pPr>
        <w:spacing w:line="360" w:lineRule="auto"/>
        <w:jc w:val="both"/>
        <w:rPr>
          <w:rFonts w:eastAsiaTheme="minorHAnsi"/>
          <w:sz w:val="24"/>
          <w:szCs w:val="24"/>
          <w:lang w:eastAsia="en-US"/>
        </w:rPr>
      </w:pPr>
      <w:r w:rsidRPr="00A04C28">
        <w:rPr>
          <w:rFonts w:eastAsiaTheme="minorHAnsi"/>
          <w:sz w:val="24"/>
          <w:szCs w:val="24"/>
          <w:lang w:eastAsia="en-US"/>
        </w:rPr>
        <w:t>Świętek</w:t>
      </w:r>
      <w:r w:rsidR="00FE53FE" w:rsidRPr="00A04C28">
        <w:rPr>
          <w:rFonts w:eastAsiaTheme="minorHAnsi"/>
          <w:sz w:val="24"/>
          <w:szCs w:val="24"/>
          <w:lang w:eastAsia="en-US"/>
        </w:rPr>
        <w:t>,</w:t>
      </w:r>
      <w:r w:rsidRPr="00A04C28">
        <w:rPr>
          <w:rFonts w:eastAsiaTheme="minorHAnsi"/>
          <w:sz w:val="24"/>
          <w:szCs w:val="24"/>
          <w:lang w:eastAsia="en-US"/>
        </w:rPr>
        <w:t xml:space="preserve"> A., </w:t>
      </w:r>
      <w:r w:rsidR="00E159FC">
        <w:rPr>
          <w:rFonts w:eastAsiaTheme="minorHAnsi"/>
          <w:sz w:val="24"/>
          <w:szCs w:val="24"/>
          <w:lang w:eastAsia="en-US"/>
        </w:rPr>
        <w:t>2012.</w:t>
      </w:r>
      <w:r w:rsidR="00FE53FE" w:rsidRPr="00A04C28">
        <w:rPr>
          <w:rFonts w:eastAsiaTheme="minorHAnsi"/>
          <w:sz w:val="24"/>
          <w:szCs w:val="24"/>
          <w:lang w:eastAsia="en-US"/>
        </w:rPr>
        <w:t xml:space="preserve"> </w:t>
      </w:r>
      <w:r w:rsidRPr="00A04C28">
        <w:rPr>
          <w:rFonts w:eastAsiaTheme="minorHAnsi"/>
          <w:sz w:val="24"/>
          <w:szCs w:val="24"/>
          <w:lang w:eastAsia="en-US"/>
        </w:rPr>
        <w:t>Oczekiwania a realia wejścia młodych na r</w:t>
      </w:r>
      <w:r w:rsidR="00F028D2" w:rsidRPr="00A04C28">
        <w:rPr>
          <w:rFonts w:eastAsiaTheme="minorHAnsi"/>
          <w:sz w:val="24"/>
          <w:szCs w:val="24"/>
          <w:lang w:eastAsia="en-US"/>
        </w:rPr>
        <w:t>y</w:t>
      </w:r>
      <w:r w:rsidRPr="00A04C28">
        <w:rPr>
          <w:rFonts w:eastAsiaTheme="minorHAnsi"/>
          <w:sz w:val="24"/>
          <w:szCs w:val="24"/>
          <w:lang w:eastAsia="en-US"/>
        </w:rPr>
        <w:t>nek pracy jako wyzwanie dla edukacji z przedsiębiorczości</w:t>
      </w:r>
      <w:r w:rsidRPr="00A04C28">
        <w:rPr>
          <w:rFonts w:eastAsiaTheme="minorHAnsi"/>
          <w:i/>
          <w:sz w:val="24"/>
          <w:szCs w:val="24"/>
          <w:lang w:eastAsia="en-US"/>
        </w:rPr>
        <w:t>.</w:t>
      </w:r>
      <w:r w:rsidRPr="00A04C28">
        <w:rPr>
          <w:rFonts w:eastAsiaTheme="minorHAnsi"/>
          <w:sz w:val="24"/>
          <w:szCs w:val="24"/>
          <w:lang w:eastAsia="en-US"/>
        </w:rPr>
        <w:t xml:space="preserve"> </w:t>
      </w:r>
      <w:r w:rsidRPr="00A04C28">
        <w:rPr>
          <w:rFonts w:eastAsiaTheme="minorHAnsi"/>
          <w:i/>
          <w:sz w:val="24"/>
          <w:szCs w:val="24"/>
          <w:lang w:eastAsia="en-US"/>
        </w:rPr>
        <w:t>Przedsiębiorczości – Edukacja, nr 8</w:t>
      </w:r>
      <w:r w:rsidRPr="00A04C28">
        <w:rPr>
          <w:rFonts w:eastAsiaTheme="minorHAnsi"/>
          <w:sz w:val="24"/>
          <w:szCs w:val="24"/>
          <w:lang w:eastAsia="en-US"/>
        </w:rPr>
        <w:t xml:space="preserve">, </w:t>
      </w:r>
      <w:r w:rsidR="00EA03FB" w:rsidRPr="00A04C28">
        <w:rPr>
          <w:rFonts w:eastAsiaTheme="minorHAnsi"/>
          <w:sz w:val="24"/>
          <w:szCs w:val="24"/>
          <w:lang w:eastAsia="en-US"/>
        </w:rPr>
        <w:t xml:space="preserve">ss. 137- 154. </w:t>
      </w:r>
    </w:p>
    <w:p w:rsidR="009B24D1" w:rsidRPr="00A04C28" w:rsidRDefault="009B24D1" w:rsidP="00156CB6">
      <w:pPr>
        <w:spacing w:line="360" w:lineRule="auto"/>
        <w:jc w:val="both"/>
        <w:rPr>
          <w:rFonts w:eastAsiaTheme="minorHAnsi"/>
          <w:sz w:val="24"/>
          <w:szCs w:val="24"/>
          <w:lang w:eastAsia="en-US"/>
        </w:rPr>
      </w:pPr>
      <w:r w:rsidRPr="00A04C28">
        <w:rPr>
          <w:rFonts w:eastAsiaTheme="minorHAnsi"/>
          <w:sz w:val="24"/>
          <w:szCs w:val="24"/>
          <w:lang w:eastAsia="en-US"/>
        </w:rPr>
        <w:t>Turska</w:t>
      </w:r>
      <w:r w:rsidR="00FE53FE" w:rsidRPr="00A04C28">
        <w:rPr>
          <w:rFonts w:eastAsiaTheme="minorHAnsi"/>
          <w:sz w:val="24"/>
          <w:szCs w:val="24"/>
          <w:lang w:eastAsia="en-US"/>
        </w:rPr>
        <w:t>,</w:t>
      </w:r>
      <w:r w:rsidRPr="00A04C28">
        <w:rPr>
          <w:rFonts w:eastAsiaTheme="minorHAnsi"/>
          <w:sz w:val="24"/>
          <w:szCs w:val="24"/>
          <w:lang w:eastAsia="en-US"/>
        </w:rPr>
        <w:t xml:space="preserve"> E.,</w:t>
      </w:r>
      <w:r w:rsidR="00E159FC">
        <w:rPr>
          <w:rFonts w:eastAsiaTheme="minorHAnsi"/>
          <w:sz w:val="24"/>
          <w:szCs w:val="24"/>
          <w:lang w:eastAsia="en-US"/>
        </w:rPr>
        <w:t xml:space="preserve"> 2013.</w:t>
      </w:r>
      <w:r w:rsidRPr="00A04C28">
        <w:rPr>
          <w:rFonts w:eastAsiaTheme="minorHAnsi"/>
          <w:sz w:val="24"/>
          <w:szCs w:val="24"/>
          <w:lang w:eastAsia="en-US"/>
        </w:rPr>
        <w:t xml:space="preserve"> </w:t>
      </w:r>
      <w:r w:rsidRPr="00A04C28">
        <w:rPr>
          <w:rFonts w:eastAsiaTheme="minorHAnsi"/>
          <w:i/>
          <w:sz w:val="24"/>
          <w:szCs w:val="24"/>
          <w:lang w:eastAsia="en-US"/>
        </w:rPr>
        <w:t>Kryzys wejścia na rynek pracy a przedsiębiorczość studencka</w:t>
      </w:r>
      <w:r w:rsidR="0050167A" w:rsidRPr="00A04C28">
        <w:rPr>
          <w:rFonts w:eastAsiaTheme="minorHAnsi"/>
          <w:sz w:val="24"/>
          <w:szCs w:val="24"/>
          <w:lang w:eastAsia="en-US"/>
        </w:rPr>
        <w:t>. W</w:t>
      </w:r>
      <w:r w:rsidRPr="00A04C28">
        <w:rPr>
          <w:rFonts w:eastAsiaTheme="minorHAnsi"/>
          <w:sz w:val="24"/>
          <w:szCs w:val="24"/>
          <w:lang w:eastAsia="en-US"/>
        </w:rPr>
        <w:t xml:space="preserve">: </w:t>
      </w:r>
      <w:r w:rsidR="0050167A" w:rsidRPr="00A04C28">
        <w:rPr>
          <w:rFonts w:eastAsiaTheme="minorHAnsi"/>
          <w:sz w:val="24"/>
          <w:szCs w:val="24"/>
          <w:lang w:eastAsia="en-US"/>
        </w:rPr>
        <w:t xml:space="preserve">Z. Ratajczak, red. </w:t>
      </w:r>
      <w:r w:rsidRPr="00A04C28">
        <w:rPr>
          <w:rFonts w:eastAsiaTheme="minorHAnsi"/>
          <w:i/>
          <w:sz w:val="24"/>
          <w:szCs w:val="24"/>
          <w:lang w:eastAsia="en-US"/>
        </w:rPr>
        <w:t>Przedsiębiorczość na czas kryzys</w:t>
      </w:r>
      <w:r w:rsidR="0050167A" w:rsidRPr="00A04C28">
        <w:rPr>
          <w:rFonts w:eastAsiaTheme="minorHAnsi"/>
          <w:i/>
          <w:sz w:val="24"/>
          <w:szCs w:val="24"/>
          <w:lang w:eastAsia="en-US"/>
        </w:rPr>
        <w:t>u. Szkice psychologiczne.</w:t>
      </w:r>
      <w:r w:rsidRPr="00A04C28">
        <w:rPr>
          <w:rFonts w:eastAsiaTheme="minorHAnsi"/>
          <w:sz w:val="24"/>
          <w:szCs w:val="24"/>
          <w:lang w:eastAsia="en-US"/>
        </w:rPr>
        <w:t xml:space="preserve"> </w:t>
      </w:r>
      <w:r w:rsidR="00FE53FE" w:rsidRPr="00A04C28">
        <w:rPr>
          <w:rFonts w:eastAsiaTheme="minorHAnsi"/>
          <w:sz w:val="24"/>
          <w:szCs w:val="24"/>
          <w:lang w:eastAsia="en-US"/>
        </w:rPr>
        <w:t>Warszawa: Difin.</w:t>
      </w:r>
    </w:p>
    <w:p w:rsidR="0035498D" w:rsidRPr="00A04C28" w:rsidRDefault="0035498D" w:rsidP="00156CB6">
      <w:pPr>
        <w:spacing w:line="360" w:lineRule="auto"/>
        <w:jc w:val="both"/>
        <w:rPr>
          <w:sz w:val="24"/>
          <w:szCs w:val="24"/>
        </w:rPr>
      </w:pPr>
      <w:r w:rsidRPr="00A04C28">
        <w:rPr>
          <w:rFonts w:eastAsiaTheme="minorHAnsi"/>
          <w:sz w:val="24"/>
          <w:szCs w:val="24"/>
          <w:lang w:eastAsia="en-US"/>
        </w:rPr>
        <w:t>Wójtowicz</w:t>
      </w:r>
      <w:r w:rsidR="00FE53FE" w:rsidRPr="00A04C28">
        <w:rPr>
          <w:rFonts w:eastAsiaTheme="minorHAnsi"/>
          <w:sz w:val="24"/>
          <w:szCs w:val="24"/>
          <w:lang w:eastAsia="en-US"/>
        </w:rPr>
        <w:t>,</w:t>
      </w:r>
      <w:r w:rsidRPr="00A04C28">
        <w:rPr>
          <w:rFonts w:eastAsiaTheme="minorHAnsi"/>
          <w:sz w:val="24"/>
          <w:szCs w:val="24"/>
          <w:lang w:eastAsia="en-US"/>
        </w:rPr>
        <w:t xml:space="preserve"> B.,</w:t>
      </w:r>
      <w:r w:rsidR="00827C46" w:rsidRPr="00A04C28">
        <w:rPr>
          <w:rFonts w:eastAsiaTheme="minorHAnsi"/>
          <w:sz w:val="24"/>
          <w:szCs w:val="24"/>
          <w:lang w:eastAsia="en-US"/>
        </w:rPr>
        <w:t xml:space="preserve"> </w:t>
      </w:r>
      <w:r w:rsidR="00E159FC">
        <w:rPr>
          <w:rFonts w:eastAsiaTheme="minorHAnsi"/>
          <w:sz w:val="24"/>
          <w:szCs w:val="24"/>
          <w:lang w:eastAsia="en-US"/>
        </w:rPr>
        <w:t>2014.</w:t>
      </w:r>
      <w:r w:rsidRPr="00A04C28">
        <w:rPr>
          <w:rFonts w:eastAsiaTheme="minorHAnsi"/>
          <w:i/>
          <w:sz w:val="24"/>
          <w:szCs w:val="24"/>
          <w:lang w:eastAsia="en-US"/>
        </w:rPr>
        <w:t xml:space="preserve"> </w:t>
      </w:r>
      <w:r w:rsidRPr="00A04C28">
        <w:rPr>
          <w:rFonts w:eastAsiaTheme="minorHAnsi"/>
          <w:sz w:val="24"/>
          <w:szCs w:val="24"/>
          <w:lang w:eastAsia="en-US"/>
        </w:rPr>
        <w:t xml:space="preserve">Postawy i umiejętności interpersonalne studentów wobec roli przedsiębiorczości w warunkach gospodarki rynkowej, </w:t>
      </w:r>
      <w:r w:rsidRPr="00A04C28">
        <w:rPr>
          <w:rFonts w:eastAsiaTheme="minorHAnsi"/>
          <w:i/>
          <w:sz w:val="24"/>
          <w:szCs w:val="24"/>
          <w:lang w:eastAsia="en-US"/>
        </w:rPr>
        <w:t>Przedsiębiorczoś</w:t>
      </w:r>
      <w:r w:rsidR="00827C46" w:rsidRPr="00A04C28">
        <w:rPr>
          <w:rFonts w:eastAsiaTheme="minorHAnsi"/>
          <w:i/>
          <w:sz w:val="24"/>
          <w:szCs w:val="24"/>
          <w:lang w:eastAsia="en-US"/>
        </w:rPr>
        <w:t>ć – Edukacja nr 10,</w:t>
      </w:r>
      <w:r w:rsidR="00827C46" w:rsidRPr="00A04C28">
        <w:rPr>
          <w:rFonts w:eastAsiaTheme="minorHAnsi"/>
          <w:sz w:val="24"/>
          <w:szCs w:val="24"/>
          <w:lang w:eastAsia="en-US"/>
        </w:rPr>
        <w:t xml:space="preserve"> </w:t>
      </w:r>
      <w:r w:rsidR="00EA03FB" w:rsidRPr="00A04C28">
        <w:rPr>
          <w:rFonts w:eastAsiaTheme="minorHAnsi"/>
          <w:sz w:val="24"/>
          <w:szCs w:val="24"/>
          <w:lang w:eastAsia="en-US"/>
        </w:rPr>
        <w:t>ss. 333-345.</w:t>
      </w:r>
    </w:p>
    <w:sectPr w:rsidR="0035498D" w:rsidRPr="00A04C28" w:rsidSect="00561966">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D8" w:rsidRDefault="00067BD8" w:rsidP="00CE394A">
      <w:r>
        <w:separator/>
      </w:r>
    </w:p>
  </w:endnote>
  <w:endnote w:type="continuationSeparator" w:id="0">
    <w:p w:rsidR="00067BD8" w:rsidRDefault="00067BD8" w:rsidP="00CE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672285"/>
      <w:docPartObj>
        <w:docPartGallery w:val="Page Numbers (Bottom of Page)"/>
        <w:docPartUnique/>
      </w:docPartObj>
    </w:sdtPr>
    <w:sdtEndPr/>
    <w:sdtContent>
      <w:p w:rsidR="00123C14" w:rsidRDefault="00123C14">
        <w:pPr>
          <w:pStyle w:val="Stopka"/>
          <w:jc w:val="center"/>
        </w:pPr>
        <w:r>
          <w:fldChar w:fldCharType="begin"/>
        </w:r>
        <w:r>
          <w:instrText>PAGE   \* MERGEFORMAT</w:instrText>
        </w:r>
        <w:r>
          <w:fldChar w:fldCharType="separate"/>
        </w:r>
        <w:r w:rsidR="00861400">
          <w:rPr>
            <w:noProof/>
          </w:rPr>
          <w:t>15</w:t>
        </w:r>
        <w:r>
          <w:fldChar w:fldCharType="end"/>
        </w:r>
      </w:p>
    </w:sdtContent>
  </w:sdt>
  <w:p w:rsidR="00123C14" w:rsidRDefault="00123C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D8" w:rsidRDefault="00067BD8" w:rsidP="00CE394A">
      <w:r>
        <w:separator/>
      </w:r>
    </w:p>
  </w:footnote>
  <w:footnote w:type="continuationSeparator" w:id="0">
    <w:p w:rsidR="00067BD8" w:rsidRDefault="00067BD8" w:rsidP="00CE394A">
      <w:r>
        <w:continuationSeparator/>
      </w:r>
    </w:p>
  </w:footnote>
  <w:footnote w:id="1">
    <w:p w:rsidR="00123C14" w:rsidRDefault="00123C14">
      <w:pPr>
        <w:pStyle w:val="Tekstprzypisudolnego"/>
      </w:pPr>
      <w:r>
        <w:rPr>
          <w:rStyle w:val="Odwoanieprzypisudolnego"/>
        </w:rPr>
        <w:footnoteRef/>
      </w:r>
      <w:r w:rsidR="00860AC3">
        <w:t>Praca powstała z wykorzystaniem</w:t>
      </w:r>
      <w:r>
        <w:t xml:space="preserve"> środków przyznawanych Wydziałowi Ekonomii i Stosunków Międzynarodowych na utrzymanie potencjału badawczego.</w:t>
      </w:r>
    </w:p>
  </w:footnote>
  <w:footnote w:id="2">
    <w:p w:rsidR="00123C14" w:rsidRDefault="00123C14" w:rsidP="00A67F1F">
      <w:pPr>
        <w:pStyle w:val="Tekstprzypisudolnego"/>
        <w:jc w:val="both"/>
      </w:pPr>
      <w:r>
        <w:rPr>
          <w:rStyle w:val="Odwoanieprzypisudolnego"/>
        </w:rPr>
        <w:footnoteRef/>
      </w:r>
      <w:r>
        <w:t xml:space="preserve"> Pojęcie tranzycji od dawna stosowane jest w takich naukach jak: biologia, politologia, </w:t>
      </w:r>
      <w:r w:rsidR="004B1055">
        <w:t>religia czy techniki cyfrowe.</w:t>
      </w:r>
    </w:p>
  </w:footnote>
  <w:footnote w:id="3">
    <w:p w:rsidR="00123C14" w:rsidRDefault="00123C14" w:rsidP="00A67F1F">
      <w:pPr>
        <w:pStyle w:val="Tekstprzypisudolnego"/>
        <w:jc w:val="both"/>
      </w:pPr>
      <w:r>
        <w:rPr>
          <w:rStyle w:val="Odwoanieprzypisudolnego"/>
        </w:rPr>
        <w:footnoteRef/>
      </w:r>
      <w:r w:rsidR="004B1055">
        <w:t>Np. udział w różnego rodzaju aktywnościach w</w:t>
      </w:r>
      <w:r>
        <w:t xml:space="preserve"> tym: praktyki, staże, wolontariat, działalność w kołach naukowych i stowarzyszeniach, udział w dodatkowych kursach i szkoleniach itp.</w:t>
      </w:r>
    </w:p>
  </w:footnote>
  <w:footnote w:id="4">
    <w:p w:rsidR="00123C14" w:rsidRDefault="00123C14" w:rsidP="006A1A96">
      <w:pPr>
        <w:pStyle w:val="Tekstprzypisudolnego"/>
        <w:jc w:val="both"/>
      </w:pPr>
      <w:r>
        <w:rPr>
          <w:rStyle w:val="Odwoanieprzypisudolnego"/>
        </w:rPr>
        <w:footnoteRef/>
      </w:r>
      <w:r>
        <w:t xml:space="preserve"> Spadek liczby studentów miał związek mi. in. ze spadkiem liczby ludności w Polsce. Z danych z Rocznika demograficznego wynika, że w 2010 roku liczba ludności wynosiła 38.529.866 osób, a w 2014 roku 38.478.602 osoby (GUS 2015). </w:t>
      </w:r>
    </w:p>
  </w:footnote>
  <w:footnote w:id="5">
    <w:p w:rsidR="00123C14" w:rsidRDefault="00123C14">
      <w:pPr>
        <w:pStyle w:val="Tekstprzypisudolnego"/>
      </w:pPr>
      <w:r>
        <w:rPr>
          <w:rStyle w:val="Odwoanieprzypisudolnego"/>
        </w:rPr>
        <w:footnoteRef/>
      </w:r>
      <w:r>
        <w:t xml:space="preserve"> Wybór cech na podstawie (Gibała 2006, s. 146) oraz (Wójtowicz 2014, s. 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31D7"/>
    <w:multiLevelType w:val="hybridMultilevel"/>
    <w:tmpl w:val="6AA85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3720A1"/>
    <w:multiLevelType w:val="hybridMultilevel"/>
    <w:tmpl w:val="F494804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625B7B"/>
    <w:multiLevelType w:val="hybridMultilevel"/>
    <w:tmpl w:val="6EE48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9D4390"/>
    <w:multiLevelType w:val="hybridMultilevel"/>
    <w:tmpl w:val="74F2F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65399E"/>
    <w:multiLevelType w:val="hybridMultilevel"/>
    <w:tmpl w:val="66089EE2"/>
    <w:lvl w:ilvl="0" w:tplc="EAE4DD7E">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6A530D"/>
    <w:multiLevelType w:val="hybridMultilevel"/>
    <w:tmpl w:val="DD5CA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5F074F"/>
    <w:multiLevelType w:val="hybridMultilevel"/>
    <w:tmpl w:val="4A422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4A"/>
    <w:rsid w:val="00010CE5"/>
    <w:rsid w:val="000418A6"/>
    <w:rsid w:val="00044B4D"/>
    <w:rsid w:val="0004676B"/>
    <w:rsid w:val="00057C84"/>
    <w:rsid w:val="00057D5F"/>
    <w:rsid w:val="00061DE7"/>
    <w:rsid w:val="00065964"/>
    <w:rsid w:val="00067BD8"/>
    <w:rsid w:val="00072605"/>
    <w:rsid w:val="00080FBB"/>
    <w:rsid w:val="000A113F"/>
    <w:rsid w:val="000B0D3E"/>
    <w:rsid w:val="000B19E2"/>
    <w:rsid w:val="000B2C6E"/>
    <w:rsid w:val="000C2E95"/>
    <w:rsid w:val="000E0179"/>
    <w:rsid w:val="000F24E7"/>
    <w:rsid w:val="000F387B"/>
    <w:rsid w:val="001017AE"/>
    <w:rsid w:val="00112B3D"/>
    <w:rsid w:val="00115593"/>
    <w:rsid w:val="00116FD9"/>
    <w:rsid w:val="00123C14"/>
    <w:rsid w:val="00137229"/>
    <w:rsid w:val="00137674"/>
    <w:rsid w:val="00156CB6"/>
    <w:rsid w:val="00170EB8"/>
    <w:rsid w:val="0018074F"/>
    <w:rsid w:val="001863B6"/>
    <w:rsid w:val="001C4F4F"/>
    <w:rsid w:val="001E620B"/>
    <w:rsid w:val="0021081C"/>
    <w:rsid w:val="002108B5"/>
    <w:rsid w:val="0022071D"/>
    <w:rsid w:val="0022610A"/>
    <w:rsid w:val="00240318"/>
    <w:rsid w:val="00253E98"/>
    <w:rsid w:val="00256F9D"/>
    <w:rsid w:val="0026015C"/>
    <w:rsid w:val="0026190D"/>
    <w:rsid w:val="00263318"/>
    <w:rsid w:val="002633E3"/>
    <w:rsid w:val="002917E5"/>
    <w:rsid w:val="0029645D"/>
    <w:rsid w:val="002B0B0F"/>
    <w:rsid w:val="002B5699"/>
    <w:rsid w:val="002C067B"/>
    <w:rsid w:val="002C7BD0"/>
    <w:rsid w:val="002D347C"/>
    <w:rsid w:val="002D36D8"/>
    <w:rsid w:val="002D74D6"/>
    <w:rsid w:val="002F2A55"/>
    <w:rsid w:val="00300821"/>
    <w:rsid w:val="00314499"/>
    <w:rsid w:val="003150A3"/>
    <w:rsid w:val="00326451"/>
    <w:rsid w:val="00335043"/>
    <w:rsid w:val="003467EF"/>
    <w:rsid w:val="00347195"/>
    <w:rsid w:val="00351ECD"/>
    <w:rsid w:val="0035498D"/>
    <w:rsid w:val="00370AB7"/>
    <w:rsid w:val="00372A6C"/>
    <w:rsid w:val="003D7801"/>
    <w:rsid w:val="003F1139"/>
    <w:rsid w:val="00423364"/>
    <w:rsid w:val="00432CDB"/>
    <w:rsid w:val="004347F6"/>
    <w:rsid w:val="00443233"/>
    <w:rsid w:val="00443CDF"/>
    <w:rsid w:val="00444ACF"/>
    <w:rsid w:val="00463168"/>
    <w:rsid w:val="00463469"/>
    <w:rsid w:val="004643CE"/>
    <w:rsid w:val="00480A22"/>
    <w:rsid w:val="00484822"/>
    <w:rsid w:val="004925B3"/>
    <w:rsid w:val="004951E9"/>
    <w:rsid w:val="004B1055"/>
    <w:rsid w:val="004C2DED"/>
    <w:rsid w:val="004C3E84"/>
    <w:rsid w:val="004F11D2"/>
    <w:rsid w:val="004F7473"/>
    <w:rsid w:val="00500E9C"/>
    <w:rsid w:val="0050167A"/>
    <w:rsid w:val="00520740"/>
    <w:rsid w:val="005373B7"/>
    <w:rsid w:val="005561E8"/>
    <w:rsid w:val="00561966"/>
    <w:rsid w:val="00565284"/>
    <w:rsid w:val="00573480"/>
    <w:rsid w:val="005A1ED5"/>
    <w:rsid w:val="005B056C"/>
    <w:rsid w:val="005B55A7"/>
    <w:rsid w:val="005B70EE"/>
    <w:rsid w:val="005C2084"/>
    <w:rsid w:val="005C363B"/>
    <w:rsid w:val="005E0974"/>
    <w:rsid w:val="005E3251"/>
    <w:rsid w:val="005F49A2"/>
    <w:rsid w:val="005F7913"/>
    <w:rsid w:val="00623B93"/>
    <w:rsid w:val="00636885"/>
    <w:rsid w:val="00651092"/>
    <w:rsid w:val="00660E58"/>
    <w:rsid w:val="00662BD6"/>
    <w:rsid w:val="006779CF"/>
    <w:rsid w:val="00680033"/>
    <w:rsid w:val="00687D37"/>
    <w:rsid w:val="006A1A96"/>
    <w:rsid w:val="006A35AE"/>
    <w:rsid w:val="006B0CB0"/>
    <w:rsid w:val="006B2D9E"/>
    <w:rsid w:val="006B43EF"/>
    <w:rsid w:val="006C1608"/>
    <w:rsid w:val="006C6874"/>
    <w:rsid w:val="006C741B"/>
    <w:rsid w:val="006F1AFE"/>
    <w:rsid w:val="006F7B99"/>
    <w:rsid w:val="007146A6"/>
    <w:rsid w:val="007211CC"/>
    <w:rsid w:val="00727983"/>
    <w:rsid w:val="00734D2C"/>
    <w:rsid w:val="007352C9"/>
    <w:rsid w:val="007402D3"/>
    <w:rsid w:val="007524A0"/>
    <w:rsid w:val="00784BFB"/>
    <w:rsid w:val="007958B3"/>
    <w:rsid w:val="007B404D"/>
    <w:rsid w:val="007B6511"/>
    <w:rsid w:val="007D0CFF"/>
    <w:rsid w:val="007E6417"/>
    <w:rsid w:val="007F1E7B"/>
    <w:rsid w:val="007F226B"/>
    <w:rsid w:val="00805C24"/>
    <w:rsid w:val="00806F69"/>
    <w:rsid w:val="00811E21"/>
    <w:rsid w:val="00827C46"/>
    <w:rsid w:val="008436E0"/>
    <w:rsid w:val="00844F88"/>
    <w:rsid w:val="00856DF5"/>
    <w:rsid w:val="00860AC3"/>
    <w:rsid w:val="00861400"/>
    <w:rsid w:val="00871947"/>
    <w:rsid w:val="00883FE5"/>
    <w:rsid w:val="008A5DB5"/>
    <w:rsid w:val="008B61E6"/>
    <w:rsid w:val="008D0816"/>
    <w:rsid w:val="008F272A"/>
    <w:rsid w:val="008F7894"/>
    <w:rsid w:val="009207C9"/>
    <w:rsid w:val="009224C0"/>
    <w:rsid w:val="00951852"/>
    <w:rsid w:val="00955876"/>
    <w:rsid w:val="009673F6"/>
    <w:rsid w:val="00983992"/>
    <w:rsid w:val="00997CE0"/>
    <w:rsid w:val="009A0B37"/>
    <w:rsid w:val="009B24D1"/>
    <w:rsid w:val="009B3D18"/>
    <w:rsid w:val="009D1F65"/>
    <w:rsid w:val="009E4849"/>
    <w:rsid w:val="00A04C28"/>
    <w:rsid w:val="00A13DA9"/>
    <w:rsid w:val="00A2595B"/>
    <w:rsid w:val="00A319F7"/>
    <w:rsid w:val="00A324E2"/>
    <w:rsid w:val="00A412F5"/>
    <w:rsid w:val="00A433A1"/>
    <w:rsid w:val="00A47FDA"/>
    <w:rsid w:val="00A63E8F"/>
    <w:rsid w:val="00A662BA"/>
    <w:rsid w:val="00A67F1F"/>
    <w:rsid w:val="00A95EAB"/>
    <w:rsid w:val="00AA09AE"/>
    <w:rsid w:val="00AA5849"/>
    <w:rsid w:val="00AD092C"/>
    <w:rsid w:val="00AE171B"/>
    <w:rsid w:val="00B00404"/>
    <w:rsid w:val="00B21B62"/>
    <w:rsid w:val="00B314D7"/>
    <w:rsid w:val="00B47B3E"/>
    <w:rsid w:val="00B81BAC"/>
    <w:rsid w:val="00B838EC"/>
    <w:rsid w:val="00B85312"/>
    <w:rsid w:val="00BA658B"/>
    <w:rsid w:val="00BB279A"/>
    <w:rsid w:val="00BC765F"/>
    <w:rsid w:val="00BE6C50"/>
    <w:rsid w:val="00BF3C44"/>
    <w:rsid w:val="00C10BFD"/>
    <w:rsid w:val="00C43DB4"/>
    <w:rsid w:val="00C4596E"/>
    <w:rsid w:val="00C55D1B"/>
    <w:rsid w:val="00C56CD8"/>
    <w:rsid w:val="00C87437"/>
    <w:rsid w:val="00CA574F"/>
    <w:rsid w:val="00CB2BD2"/>
    <w:rsid w:val="00CB6EF0"/>
    <w:rsid w:val="00CC7EDB"/>
    <w:rsid w:val="00CE394A"/>
    <w:rsid w:val="00CE3D7C"/>
    <w:rsid w:val="00CE5F76"/>
    <w:rsid w:val="00D275C3"/>
    <w:rsid w:val="00D43FA2"/>
    <w:rsid w:val="00D45271"/>
    <w:rsid w:val="00D45860"/>
    <w:rsid w:val="00D55E87"/>
    <w:rsid w:val="00D94005"/>
    <w:rsid w:val="00D96809"/>
    <w:rsid w:val="00DA6965"/>
    <w:rsid w:val="00DB2CD2"/>
    <w:rsid w:val="00DC54C0"/>
    <w:rsid w:val="00DD47F0"/>
    <w:rsid w:val="00DE5D50"/>
    <w:rsid w:val="00DF26AB"/>
    <w:rsid w:val="00DF68CD"/>
    <w:rsid w:val="00E159FC"/>
    <w:rsid w:val="00E164E7"/>
    <w:rsid w:val="00E1772A"/>
    <w:rsid w:val="00E32A7A"/>
    <w:rsid w:val="00E37FDA"/>
    <w:rsid w:val="00E41048"/>
    <w:rsid w:val="00E514D3"/>
    <w:rsid w:val="00E5216C"/>
    <w:rsid w:val="00E5291C"/>
    <w:rsid w:val="00E72793"/>
    <w:rsid w:val="00E852B5"/>
    <w:rsid w:val="00E95658"/>
    <w:rsid w:val="00EA03FB"/>
    <w:rsid w:val="00EA4711"/>
    <w:rsid w:val="00EB49FD"/>
    <w:rsid w:val="00EB5651"/>
    <w:rsid w:val="00EB7FB2"/>
    <w:rsid w:val="00EC69B2"/>
    <w:rsid w:val="00EE23C7"/>
    <w:rsid w:val="00F01012"/>
    <w:rsid w:val="00F028D2"/>
    <w:rsid w:val="00F02E55"/>
    <w:rsid w:val="00F07C2E"/>
    <w:rsid w:val="00F12C1C"/>
    <w:rsid w:val="00F13C77"/>
    <w:rsid w:val="00F146E2"/>
    <w:rsid w:val="00F722F5"/>
    <w:rsid w:val="00F77141"/>
    <w:rsid w:val="00F80A9E"/>
    <w:rsid w:val="00F951FC"/>
    <w:rsid w:val="00FA4176"/>
    <w:rsid w:val="00FB1038"/>
    <w:rsid w:val="00FB1362"/>
    <w:rsid w:val="00FC281E"/>
    <w:rsid w:val="00FC520F"/>
    <w:rsid w:val="00FE53FE"/>
    <w:rsid w:val="00FF501A"/>
    <w:rsid w:val="00FF6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B13065-FB89-4583-8D23-4C2D48F9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94A"/>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E394A"/>
  </w:style>
  <w:style w:type="character" w:customStyle="1" w:styleId="TekstprzypisudolnegoZnak">
    <w:name w:val="Tekst przypisu dolnego Znak"/>
    <w:basedOn w:val="Domylnaczcionkaakapitu"/>
    <w:link w:val="Tekstprzypisudolnego"/>
    <w:uiPriority w:val="99"/>
    <w:semiHidden/>
    <w:rsid w:val="00CE394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E394A"/>
    <w:rPr>
      <w:vertAlign w:val="superscript"/>
    </w:rPr>
  </w:style>
  <w:style w:type="paragraph" w:styleId="Nagwek">
    <w:name w:val="header"/>
    <w:basedOn w:val="Normalny"/>
    <w:link w:val="NagwekZnak"/>
    <w:uiPriority w:val="99"/>
    <w:unhideWhenUsed/>
    <w:rsid w:val="00561966"/>
    <w:pPr>
      <w:tabs>
        <w:tab w:val="center" w:pos="4536"/>
        <w:tab w:val="right" w:pos="9072"/>
      </w:tabs>
    </w:pPr>
  </w:style>
  <w:style w:type="character" w:customStyle="1" w:styleId="NagwekZnak">
    <w:name w:val="Nagłówek Znak"/>
    <w:basedOn w:val="Domylnaczcionkaakapitu"/>
    <w:link w:val="Nagwek"/>
    <w:uiPriority w:val="99"/>
    <w:rsid w:val="0056196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61966"/>
    <w:pPr>
      <w:tabs>
        <w:tab w:val="center" w:pos="4536"/>
        <w:tab w:val="right" w:pos="9072"/>
      </w:tabs>
    </w:pPr>
  </w:style>
  <w:style w:type="character" w:customStyle="1" w:styleId="StopkaZnak">
    <w:name w:val="Stopka Znak"/>
    <w:basedOn w:val="Domylnaczcionkaakapitu"/>
    <w:link w:val="Stopka"/>
    <w:uiPriority w:val="99"/>
    <w:rsid w:val="00561966"/>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07C2E"/>
    <w:pPr>
      <w:ind w:left="720"/>
      <w:contextualSpacing/>
    </w:pPr>
  </w:style>
  <w:style w:type="character" w:customStyle="1" w:styleId="apple-converted-space">
    <w:name w:val="apple-converted-space"/>
    <w:basedOn w:val="Domylnaczcionkaakapitu"/>
    <w:rsid w:val="000B0D3E"/>
  </w:style>
  <w:style w:type="character" w:styleId="Odwoaniedokomentarza">
    <w:name w:val="annotation reference"/>
    <w:basedOn w:val="Domylnaczcionkaakapitu"/>
    <w:uiPriority w:val="99"/>
    <w:semiHidden/>
    <w:unhideWhenUsed/>
    <w:rsid w:val="008F272A"/>
    <w:rPr>
      <w:sz w:val="16"/>
      <w:szCs w:val="16"/>
    </w:rPr>
  </w:style>
  <w:style w:type="paragraph" w:styleId="Tekstkomentarza">
    <w:name w:val="annotation text"/>
    <w:basedOn w:val="Normalny"/>
    <w:link w:val="TekstkomentarzaZnak"/>
    <w:uiPriority w:val="99"/>
    <w:semiHidden/>
    <w:unhideWhenUsed/>
    <w:rsid w:val="008F272A"/>
  </w:style>
  <w:style w:type="character" w:customStyle="1" w:styleId="TekstkomentarzaZnak">
    <w:name w:val="Tekst komentarza Znak"/>
    <w:basedOn w:val="Domylnaczcionkaakapitu"/>
    <w:link w:val="Tekstkomentarza"/>
    <w:uiPriority w:val="99"/>
    <w:semiHidden/>
    <w:rsid w:val="008F27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272A"/>
    <w:rPr>
      <w:b/>
      <w:bCs/>
    </w:rPr>
  </w:style>
  <w:style w:type="character" w:customStyle="1" w:styleId="TematkomentarzaZnak">
    <w:name w:val="Temat komentarza Znak"/>
    <w:basedOn w:val="TekstkomentarzaZnak"/>
    <w:link w:val="Tematkomentarza"/>
    <w:uiPriority w:val="99"/>
    <w:semiHidden/>
    <w:rsid w:val="008F27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F27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72A"/>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B056C"/>
  </w:style>
  <w:style w:type="character" w:customStyle="1" w:styleId="TekstprzypisukocowegoZnak">
    <w:name w:val="Tekst przypisu końcowego Znak"/>
    <w:basedOn w:val="Domylnaczcionkaakapitu"/>
    <w:link w:val="Tekstprzypisukocowego"/>
    <w:uiPriority w:val="99"/>
    <w:semiHidden/>
    <w:rsid w:val="005B05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B056C"/>
    <w:rPr>
      <w:vertAlign w:val="superscript"/>
    </w:rPr>
  </w:style>
  <w:style w:type="character" w:styleId="Hipercze">
    <w:name w:val="Hyperlink"/>
    <w:basedOn w:val="Domylnaczcionkaakapitu"/>
    <w:uiPriority w:val="99"/>
    <w:unhideWhenUsed/>
    <w:rsid w:val="00B47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60061242344707"/>
          <c:y val="2.5428331875182269E-2"/>
          <c:w val="0.88498840769903764"/>
          <c:h val="0.8416746864975212"/>
        </c:manualLayout>
      </c:layout>
      <c:barChart>
        <c:barDir val="col"/>
        <c:grouping val="clustered"/>
        <c:varyColors val="0"/>
        <c:ser>
          <c:idx val="0"/>
          <c:order val="0"/>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Arkusz1!$C$177:$G$177</c:f>
              <c:strCache>
                <c:ptCount val="5"/>
                <c:pt idx="0">
                  <c:v>pracowitość</c:v>
                </c:pt>
                <c:pt idx="1">
                  <c:v>chęć uczenia się </c:v>
                </c:pt>
                <c:pt idx="2">
                  <c:v>chęć poznawania nowych rzeczy</c:v>
                </c:pt>
                <c:pt idx="3">
                  <c:v>dobra organizacja pracy</c:v>
                </c:pt>
                <c:pt idx="4">
                  <c:v>koleżeńskość</c:v>
                </c:pt>
              </c:strCache>
            </c:strRef>
          </c:cat>
          <c:val>
            <c:numRef>
              <c:f>Arkusz1!$C$178:$G$178</c:f>
              <c:numCache>
                <c:formatCode>0%</c:formatCode>
                <c:ptCount val="5"/>
                <c:pt idx="0">
                  <c:v>0.32</c:v>
                </c:pt>
                <c:pt idx="1">
                  <c:v>0.21</c:v>
                </c:pt>
                <c:pt idx="2">
                  <c:v>0.11</c:v>
                </c:pt>
                <c:pt idx="3">
                  <c:v>7.0000000000000007E-2</c:v>
                </c:pt>
                <c:pt idx="4">
                  <c:v>0.04</c:v>
                </c:pt>
              </c:numCache>
            </c:numRef>
          </c:val>
        </c:ser>
        <c:dLbls>
          <c:dLblPos val="outEnd"/>
          <c:showLegendKey val="0"/>
          <c:showVal val="1"/>
          <c:showCatName val="0"/>
          <c:showSerName val="0"/>
          <c:showPercent val="0"/>
          <c:showBubbleSize val="0"/>
        </c:dLbls>
        <c:gapWidth val="219"/>
        <c:overlap val="-27"/>
        <c:axId val="-724097744"/>
        <c:axId val="-724108624"/>
      </c:barChart>
      <c:catAx>
        <c:axId val="-724097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4108624"/>
        <c:crosses val="autoZero"/>
        <c:auto val="0"/>
        <c:lblAlgn val="ctr"/>
        <c:lblOffset val="100"/>
        <c:noMultiLvlLbl val="0"/>
      </c:catAx>
      <c:valAx>
        <c:axId val="-724108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409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60061242344707"/>
          <c:y val="2.5428331875182269E-2"/>
          <c:w val="0.88498840769903764"/>
          <c:h val="0.8416746864975212"/>
        </c:manualLayout>
      </c:layout>
      <c:barChart>
        <c:barDir val="col"/>
        <c:grouping val="clustered"/>
        <c:varyColors val="0"/>
        <c:ser>
          <c:idx val="0"/>
          <c:order val="0"/>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Arkusz1!$C$177:$G$177</c:f>
              <c:strCache>
                <c:ptCount val="3"/>
                <c:pt idx="0">
                  <c:v>zachętą ze strony innych uczestników grupy, znajomych, rodziny </c:v>
                </c:pt>
                <c:pt idx="1">
                  <c:v>inspiracja płynąca z otoczenia</c:v>
                </c:pt>
                <c:pt idx="2">
                  <c:v>wewnętrze przekonanie o konieczności dodatkowych działań </c:v>
                </c:pt>
              </c:strCache>
            </c:strRef>
          </c:cat>
          <c:val>
            <c:numRef>
              <c:f>Arkusz1!$C$178:$G$178</c:f>
              <c:numCache>
                <c:formatCode>0%</c:formatCode>
                <c:ptCount val="5"/>
                <c:pt idx="0">
                  <c:v>0.56000000000000005</c:v>
                </c:pt>
                <c:pt idx="1">
                  <c:v>0.23</c:v>
                </c:pt>
                <c:pt idx="2">
                  <c:v>0.21</c:v>
                </c:pt>
              </c:numCache>
            </c:numRef>
          </c:val>
        </c:ser>
        <c:dLbls>
          <c:dLblPos val="outEnd"/>
          <c:showLegendKey val="0"/>
          <c:showVal val="1"/>
          <c:showCatName val="0"/>
          <c:showSerName val="0"/>
          <c:showPercent val="0"/>
          <c:showBubbleSize val="0"/>
        </c:dLbls>
        <c:gapWidth val="219"/>
        <c:overlap val="-27"/>
        <c:axId val="-724098832"/>
        <c:axId val="-724102096"/>
      </c:barChart>
      <c:catAx>
        <c:axId val="-7240988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4102096"/>
        <c:crosses val="autoZero"/>
        <c:auto val="0"/>
        <c:lblAlgn val="ctr"/>
        <c:lblOffset val="100"/>
        <c:noMultiLvlLbl val="0"/>
      </c:catAx>
      <c:valAx>
        <c:axId val="-72410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409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60061242344707"/>
          <c:y val="2.5428331875182269E-2"/>
          <c:w val="0.88498840769903764"/>
          <c:h val="0.8416746864975212"/>
        </c:manualLayout>
      </c:layout>
      <c:barChart>
        <c:barDir val="col"/>
        <c:grouping val="clustered"/>
        <c:varyColors val="0"/>
        <c:ser>
          <c:idx val="0"/>
          <c:order val="0"/>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Arkusz1!$C$228:$G$228</c:f>
              <c:strCache>
                <c:ptCount val="4"/>
                <c:pt idx="0">
                  <c:v>nauka lub doskonalenie języka obcego</c:v>
                </c:pt>
                <c:pt idx="1">
                  <c:v>kurs księgowości i rachunkowości </c:v>
                </c:pt>
                <c:pt idx="2">
                  <c:v>nauka obsługi programów komputerowych  </c:v>
                </c:pt>
                <c:pt idx="3">
                  <c:v>kurs maklera giełdowego</c:v>
                </c:pt>
              </c:strCache>
            </c:strRef>
          </c:cat>
          <c:val>
            <c:numRef>
              <c:f>Arkusz1!$C$229:$G$229</c:f>
              <c:numCache>
                <c:formatCode>0%</c:formatCode>
                <c:ptCount val="5"/>
                <c:pt idx="0">
                  <c:v>0.68</c:v>
                </c:pt>
                <c:pt idx="1">
                  <c:v>0.15</c:v>
                </c:pt>
                <c:pt idx="2">
                  <c:v>0.1</c:v>
                </c:pt>
                <c:pt idx="3">
                  <c:v>7.0000000000000007E-2</c:v>
                </c:pt>
              </c:numCache>
            </c:numRef>
          </c:val>
        </c:ser>
        <c:dLbls>
          <c:dLblPos val="outEnd"/>
          <c:showLegendKey val="0"/>
          <c:showVal val="1"/>
          <c:showCatName val="0"/>
          <c:showSerName val="0"/>
          <c:showPercent val="0"/>
          <c:showBubbleSize val="0"/>
        </c:dLbls>
        <c:gapWidth val="219"/>
        <c:overlap val="-27"/>
        <c:axId val="-724097200"/>
        <c:axId val="-724101008"/>
      </c:barChart>
      <c:catAx>
        <c:axId val="-7240972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4101008"/>
        <c:crosses val="autoZero"/>
        <c:auto val="0"/>
        <c:lblAlgn val="ctr"/>
        <c:lblOffset val="100"/>
        <c:noMultiLvlLbl val="0"/>
      </c:catAx>
      <c:valAx>
        <c:axId val="-724101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409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C00A6-96A1-4EFB-849B-245B71C6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5198</Words>
  <Characters>31188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4</cp:revision>
  <dcterms:created xsi:type="dcterms:W3CDTF">2016-02-19T09:02:00Z</dcterms:created>
  <dcterms:modified xsi:type="dcterms:W3CDTF">2016-02-19T09:30:00Z</dcterms:modified>
</cp:coreProperties>
</file>