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24" w:rsidRPr="00FF7FE9" w:rsidRDefault="00FF7FE9" w:rsidP="00FF7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FE9">
        <w:rPr>
          <w:rFonts w:ascii="Times New Roman" w:hAnsi="Times New Roman" w:cs="Times New Roman"/>
          <w:b/>
          <w:sz w:val="24"/>
          <w:szCs w:val="24"/>
        </w:rPr>
        <w:t>Zbigniew Zioło</w:t>
      </w:r>
    </w:p>
    <w:p w:rsidR="00FF7FE9" w:rsidRDefault="00FF7FE9" w:rsidP="00FF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 Pedagogiczny w Krakowie</w:t>
      </w:r>
    </w:p>
    <w:p w:rsidR="00FF7FE9" w:rsidRDefault="00FF7FE9" w:rsidP="00FF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Instytut Geografii</w:t>
      </w:r>
    </w:p>
    <w:p w:rsidR="00FF7FE9" w:rsidRPr="001D1142" w:rsidRDefault="00FF7FE9" w:rsidP="00FF7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Przedsiębiorczości i Gospodarki Przestrzennej</w:t>
      </w:r>
    </w:p>
    <w:p w:rsidR="002C7A5C" w:rsidRDefault="002C7A5C" w:rsidP="00776854">
      <w:pPr>
        <w:spacing w:after="0" w:line="360" w:lineRule="auto"/>
      </w:pPr>
      <w:bookmarkStart w:id="0" w:name="_GoBack"/>
      <w:bookmarkEnd w:id="0"/>
    </w:p>
    <w:p w:rsidR="002C7A5C" w:rsidRPr="00520D63" w:rsidRDefault="009A7E96" w:rsidP="007768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63">
        <w:rPr>
          <w:rFonts w:ascii="Times New Roman" w:hAnsi="Times New Roman" w:cs="Times New Roman"/>
          <w:b/>
          <w:sz w:val="24"/>
          <w:szCs w:val="24"/>
        </w:rPr>
        <w:t xml:space="preserve">ZARYS  </w:t>
      </w:r>
      <w:r w:rsidR="00262264" w:rsidRPr="00520D63">
        <w:rPr>
          <w:rFonts w:ascii="Times New Roman" w:hAnsi="Times New Roman" w:cs="Times New Roman"/>
          <w:b/>
          <w:sz w:val="24"/>
          <w:szCs w:val="24"/>
        </w:rPr>
        <w:t>UWARUNKOWA</w:t>
      </w:r>
      <w:r w:rsidRPr="00520D63">
        <w:rPr>
          <w:rFonts w:ascii="Times New Roman" w:hAnsi="Times New Roman" w:cs="Times New Roman"/>
          <w:b/>
          <w:sz w:val="24"/>
          <w:szCs w:val="24"/>
        </w:rPr>
        <w:t xml:space="preserve">Ń </w:t>
      </w:r>
      <w:r w:rsidR="00262264" w:rsidRPr="00520D63">
        <w:rPr>
          <w:rFonts w:ascii="Times New Roman" w:hAnsi="Times New Roman" w:cs="Times New Roman"/>
          <w:b/>
          <w:sz w:val="24"/>
          <w:szCs w:val="24"/>
        </w:rPr>
        <w:t xml:space="preserve"> KSZTAŁTOWANI</w:t>
      </w:r>
      <w:r w:rsidRPr="00520D6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62264" w:rsidRPr="00520D63">
        <w:rPr>
          <w:rFonts w:ascii="Times New Roman" w:hAnsi="Times New Roman" w:cs="Times New Roman"/>
          <w:b/>
          <w:sz w:val="24"/>
          <w:szCs w:val="24"/>
        </w:rPr>
        <w:t xml:space="preserve"> PRZEDSIĘBIORCZEGO </w:t>
      </w:r>
      <w:r w:rsidRPr="00520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264" w:rsidRPr="00520D63">
        <w:rPr>
          <w:rFonts w:ascii="Times New Roman" w:hAnsi="Times New Roman" w:cs="Times New Roman"/>
          <w:b/>
          <w:sz w:val="24"/>
          <w:szCs w:val="24"/>
        </w:rPr>
        <w:t>UNIWERSYTETU</w:t>
      </w:r>
    </w:p>
    <w:p w:rsidR="009545A2" w:rsidRPr="00520D63" w:rsidRDefault="009545A2" w:rsidP="007768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63">
        <w:rPr>
          <w:rFonts w:ascii="Times New Roman" w:hAnsi="Times New Roman" w:cs="Times New Roman"/>
          <w:b/>
          <w:sz w:val="24"/>
          <w:szCs w:val="24"/>
        </w:rPr>
        <w:t>OUTLINE OF CONDITIONS FOR FORMATION OF ENTREPRENEURIAL UNIVERSITY</w:t>
      </w:r>
    </w:p>
    <w:p w:rsidR="002C7A5C" w:rsidRDefault="002C7A5C" w:rsidP="007768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42" w:rsidRDefault="008962E2" w:rsidP="001D11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1142">
        <w:rPr>
          <w:rFonts w:ascii="Times New Roman" w:hAnsi="Times New Roman" w:cs="Times New Roman"/>
          <w:b/>
          <w:sz w:val="24"/>
          <w:szCs w:val="24"/>
        </w:rPr>
        <w:t>Streszczenie</w:t>
      </w:r>
      <w:r w:rsidR="001D1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389" w:rsidRDefault="00FC7EC4" w:rsidP="001D11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1142">
        <w:rPr>
          <w:rFonts w:ascii="Times New Roman" w:hAnsi="Times New Roman" w:cs="Times New Roman"/>
          <w:sz w:val="24"/>
          <w:szCs w:val="24"/>
        </w:rPr>
        <w:t xml:space="preserve">W pracy zaprezentowano model funkcjonowania przedsiębiorczego uniwersytetu jako ważnego elementu struktury gospodarki narodowej. </w:t>
      </w:r>
      <w:r w:rsidR="00FC6828" w:rsidRPr="001D1142">
        <w:rPr>
          <w:rFonts w:ascii="Times New Roman" w:hAnsi="Times New Roman" w:cs="Times New Roman"/>
          <w:sz w:val="24"/>
          <w:szCs w:val="24"/>
        </w:rPr>
        <w:t xml:space="preserve">W modelu wyróżniono </w:t>
      </w:r>
      <w:r w:rsidRPr="001D1142">
        <w:rPr>
          <w:rFonts w:ascii="Times New Roman" w:hAnsi="Times New Roman" w:cs="Times New Roman"/>
          <w:sz w:val="24"/>
          <w:szCs w:val="24"/>
        </w:rPr>
        <w:t>relacj</w:t>
      </w:r>
      <w:r w:rsidR="00FC6828" w:rsidRPr="001D1142">
        <w:rPr>
          <w:rFonts w:ascii="Times New Roman" w:hAnsi="Times New Roman" w:cs="Times New Roman"/>
          <w:sz w:val="24"/>
          <w:szCs w:val="24"/>
        </w:rPr>
        <w:t xml:space="preserve">e </w:t>
      </w:r>
      <w:r w:rsidRPr="001D1142">
        <w:rPr>
          <w:rFonts w:ascii="Times New Roman" w:hAnsi="Times New Roman" w:cs="Times New Roman"/>
          <w:sz w:val="24"/>
          <w:szCs w:val="24"/>
        </w:rPr>
        <w:t>zachodzące</w:t>
      </w:r>
      <w:r w:rsidR="00FC6828" w:rsidRPr="001D1142">
        <w:rPr>
          <w:rFonts w:ascii="Times New Roman" w:hAnsi="Times New Roman" w:cs="Times New Roman"/>
          <w:sz w:val="24"/>
          <w:szCs w:val="24"/>
        </w:rPr>
        <w:t>: a)</w:t>
      </w:r>
      <w:r w:rsidRPr="001D1142">
        <w:rPr>
          <w:rFonts w:ascii="Times New Roman" w:hAnsi="Times New Roman" w:cs="Times New Roman"/>
          <w:sz w:val="24"/>
          <w:szCs w:val="24"/>
        </w:rPr>
        <w:t xml:space="preserve"> w strukturze uczelni między</w:t>
      </w:r>
      <w:r w:rsidR="00FC6828" w:rsidRPr="001D1142">
        <w:rPr>
          <w:rFonts w:ascii="Times New Roman" w:hAnsi="Times New Roman" w:cs="Times New Roman"/>
          <w:sz w:val="24"/>
          <w:szCs w:val="24"/>
        </w:rPr>
        <w:t>: grupą zarządzającą, pracownikami naukowymi, pracownikami obsługi i studentami, b) relacje kształtujące się między elementami otoczenia uczelni określone poprzez: inne uczelnie i instytuty, zapotrzebowanie rynku, położenie przestrzenne, rodzaje polityki gospodarczej, społecznej i kulturowej oraz jakości elit</w:t>
      </w:r>
      <w:r w:rsidR="009E6389" w:rsidRPr="001D1142">
        <w:rPr>
          <w:rFonts w:ascii="Times New Roman" w:hAnsi="Times New Roman" w:cs="Times New Roman"/>
          <w:sz w:val="24"/>
          <w:szCs w:val="24"/>
        </w:rPr>
        <w:t>, c) poprzez wpływ elementów uczelni na elementy otoczenia, d) wpływ elementów otoczenia ma elementy uczelni. Zarysowany model pozwala na określenie pozytywnych jak i negatywnych działań wpływających na pobudzania rozwoju i kształtowania przedsiębiorczego uniwersytetu, jak i wskazanie miejsc pojawiania się barier, które ograniczają racjonalną działalność</w:t>
      </w:r>
      <w:r w:rsidR="00D200C2" w:rsidRPr="001D1142">
        <w:rPr>
          <w:rFonts w:ascii="Times New Roman" w:hAnsi="Times New Roman" w:cs="Times New Roman"/>
          <w:sz w:val="24"/>
          <w:szCs w:val="24"/>
        </w:rPr>
        <w:t xml:space="preserve"> i </w:t>
      </w:r>
      <w:r w:rsidR="009E6389" w:rsidRPr="001D1142">
        <w:rPr>
          <w:rFonts w:ascii="Times New Roman" w:hAnsi="Times New Roman" w:cs="Times New Roman"/>
          <w:sz w:val="24"/>
          <w:szCs w:val="24"/>
        </w:rPr>
        <w:t>obniż</w:t>
      </w:r>
      <w:r w:rsidR="00D200C2" w:rsidRPr="001D1142">
        <w:rPr>
          <w:rFonts w:ascii="Times New Roman" w:hAnsi="Times New Roman" w:cs="Times New Roman"/>
          <w:sz w:val="24"/>
          <w:szCs w:val="24"/>
        </w:rPr>
        <w:t>ają</w:t>
      </w:r>
      <w:r w:rsidR="009E6389" w:rsidRPr="001D1142">
        <w:rPr>
          <w:rFonts w:ascii="Times New Roman" w:hAnsi="Times New Roman" w:cs="Times New Roman"/>
          <w:sz w:val="24"/>
          <w:szCs w:val="24"/>
        </w:rPr>
        <w:t xml:space="preserve"> efektywnoś</w:t>
      </w:r>
      <w:r w:rsidR="00D200C2" w:rsidRPr="001D1142">
        <w:rPr>
          <w:rFonts w:ascii="Times New Roman" w:hAnsi="Times New Roman" w:cs="Times New Roman"/>
          <w:sz w:val="24"/>
          <w:szCs w:val="24"/>
        </w:rPr>
        <w:t>ć</w:t>
      </w:r>
      <w:r w:rsidR="009E6389" w:rsidRPr="001D1142">
        <w:rPr>
          <w:rFonts w:ascii="Times New Roman" w:hAnsi="Times New Roman" w:cs="Times New Roman"/>
          <w:sz w:val="24"/>
          <w:szCs w:val="24"/>
        </w:rPr>
        <w:t xml:space="preserve"> pracy uniwersytetu.</w:t>
      </w:r>
    </w:p>
    <w:p w:rsidR="001D1142" w:rsidRPr="001D1142" w:rsidRDefault="001D1142" w:rsidP="001D11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6B86" w:rsidRPr="001D1142" w:rsidRDefault="008F6B86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1142">
        <w:rPr>
          <w:rFonts w:ascii="Times New Roman" w:hAnsi="Times New Roman" w:cs="Times New Roman"/>
          <w:b/>
          <w:sz w:val="24"/>
          <w:szCs w:val="24"/>
        </w:rPr>
        <w:t>Słowa kluczowe:</w:t>
      </w:r>
      <w:r w:rsidR="001D1142" w:rsidRPr="001D1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142" w:rsidRPr="001D1142">
        <w:rPr>
          <w:rFonts w:ascii="Times New Roman" w:hAnsi="Times New Roman" w:cs="Times New Roman"/>
          <w:sz w:val="24"/>
          <w:szCs w:val="24"/>
        </w:rPr>
        <w:t>u</w:t>
      </w:r>
      <w:r w:rsidRPr="001D1142">
        <w:rPr>
          <w:rFonts w:ascii="Times New Roman" w:hAnsi="Times New Roman" w:cs="Times New Roman"/>
          <w:sz w:val="24"/>
          <w:szCs w:val="24"/>
        </w:rPr>
        <w:t>niwersytet przedsiębiorczy, edukacja, model uczelni.</w:t>
      </w:r>
    </w:p>
    <w:p w:rsidR="008529ED" w:rsidRDefault="008529ED" w:rsidP="00776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142" w:rsidRPr="008F6B86" w:rsidRDefault="001D1142" w:rsidP="00776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00C2" w:rsidRPr="00262264" w:rsidRDefault="008529ED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63DF4">
        <w:rPr>
          <w:rFonts w:ascii="Times New Roman" w:hAnsi="Times New Roman" w:cs="Times New Roman"/>
          <w:b/>
          <w:sz w:val="24"/>
          <w:szCs w:val="24"/>
        </w:rPr>
        <w:t>prowadzenie</w:t>
      </w:r>
    </w:p>
    <w:p w:rsidR="00695748" w:rsidRDefault="002C7A5C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2D85">
        <w:rPr>
          <w:rFonts w:ascii="Times New Roman" w:hAnsi="Times New Roman" w:cs="Times New Roman"/>
          <w:sz w:val="24"/>
          <w:szCs w:val="24"/>
        </w:rPr>
        <w:t>Postępujące procesy globalizacji uaktywniają</w:t>
      </w:r>
      <w:r w:rsidR="000055CF">
        <w:rPr>
          <w:rFonts w:ascii="Times New Roman" w:hAnsi="Times New Roman" w:cs="Times New Roman"/>
          <w:sz w:val="24"/>
          <w:szCs w:val="24"/>
        </w:rPr>
        <w:t xml:space="preserve"> się</w:t>
      </w:r>
      <w:r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1D1142">
        <w:rPr>
          <w:rFonts w:ascii="Times New Roman" w:hAnsi="Times New Roman" w:cs="Times New Roman"/>
          <w:sz w:val="24"/>
          <w:szCs w:val="24"/>
        </w:rPr>
        <w:t xml:space="preserve">poprzez </w:t>
      </w:r>
      <w:r w:rsidRPr="00362D85">
        <w:rPr>
          <w:rFonts w:ascii="Times New Roman" w:hAnsi="Times New Roman" w:cs="Times New Roman"/>
          <w:sz w:val="24"/>
          <w:szCs w:val="24"/>
        </w:rPr>
        <w:t>coraz silniejsze tendencj</w:t>
      </w:r>
      <w:r w:rsidR="000055CF">
        <w:rPr>
          <w:rFonts w:ascii="Times New Roman" w:hAnsi="Times New Roman" w:cs="Times New Roman"/>
          <w:sz w:val="24"/>
          <w:szCs w:val="24"/>
        </w:rPr>
        <w:t>e</w:t>
      </w:r>
      <w:r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0055CF">
        <w:rPr>
          <w:rFonts w:ascii="Times New Roman" w:hAnsi="Times New Roman" w:cs="Times New Roman"/>
          <w:sz w:val="24"/>
          <w:szCs w:val="24"/>
        </w:rPr>
        <w:t>koncentracji kapitału. Wpływają one na n</w:t>
      </w:r>
      <w:r w:rsidR="000055CF" w:rsidRPr="00362D85">
        <w:rPr>
          <w:rFonts w:ascii="Times New Roman" w:hAnsi="Times New Roman" w:cs="Times New Roman"/>
          <w:sz w:val="24"/>
          <w:szCs w:val="24"/>
        </w:rPr>
        <w:t>asila</w:t>
      </w:r>
      <w:r w:rsidR="000055CF">
        <w:rPr>
          <w:rFonts w:ascii="Times New Roman" w:hAnsi="Times New Roman" w:cs="Times New Roman"/>
          <w:sz w:val="24"/>
          <w:szCs w:val="24"/>
        </w:rPr>
        <w:t>nie</w:t>
      </w:r>
      <w:r w:rsidR="000055CF" w:rsidRPr="00362D85">
        <w:rPr>
          <w:rFonts w:ascii="Times New Roman" w:hAnsi="Times New Roman" w:cs="Times New Roman"/>
          <w:sz w:val="24"/>
          <w:szCs w:val="24"/>
        </w:rPr>
        <w:t xml:space="preserve"> się mechanizm</w:t>
      </w:r>
      <w:r w:rsidR="000055CF">
        <w:rPr>
          <w:rFonts w:ascii="Times New Roman" w:hAnsi="Times New Roman" w:cs="Times New Roman"/>
          <w:sz w:val="24"/>
          <w:szCs w:val="24"/>
        </w:rPr>
        <w:t>ów</w:t>
      </w:r>
      <w:r w:rsidR="000055CF" w:rsidRPr="00362D85">
        <w:rPr>
          <w:rFonts w:ascii="Times New Roman" w:hAnsi="Times New Roman" w:cs="Times New Roman"/>
          <w:sz w:val="24"/>
          <w:szCs w:val="24"/>
        </w:rPr>
        <w:t xml:space="preserve"> konkurencji </w:t>
      </w:r>
      <w:r w:rsidR="000055CF">
        <w:rPr>
          <w:rFonts w:ascii="Times New Roman" w:hAnsi="Times New Roman" w:cs="Times New Roman"/>
          <w:sz w:val="24"/>
          <w:szCs w:val="24"/>
        </w:rPr>
        <w:t>oraz specjalizacji</w:t>
      </w:r>
      <w:r w:rsidR="00695748">
        <w:rPr>
          <w:rFonts w:ascii="Times New Roman" w:hAnsi="Times New Roman" w:cs="Times New Roman"/>
          <w:sz w:val="24"/>
          <w:szCs w:val="24"/>
        </w:rPr>
        <w:t xml:space="preserve">, </w:t>
      </w:r>
      <w:r w:rsidR="000055CF" w:rsidRPr="00362D85">
        <w:rPr>
          <w:rFonts w:ascii="Times New Roman" w:hAnsi="Times New Roman" w:cs="Times New Roman"/>
          <w:sz w:val="24"/>
          <w:szCs w:val="24"/>
        </w:rPr>
        <w:t>prowadząc do różnicowania społecznego podziału pracy. Stąd w procesach zarządzania towarzyszy temu konieczności podejmowanych działań innowacyjnych, których celem jest podnoszenie konkurencyjności oferowanych pr</w:t>
      </w:r>
      <w:r w:rsidR="001D1142">
        <w:rPr>
          <w:rFonts w:ascii="Times New Roman" w:hAnsi="Times New Roman" w:cs="Times New Roman"/>
          <w:sz w:val="24"/>
          <w:szCs w:val="24"/>
        </w:rPr>
        <w:t>oduktów. Wymusza to podejmowanie</w:t>
      </w:r>
      <w:r w:rsidR="000055CF" w:rsidRPr="00362D85">
        <w:rPr>
          <w:rFonts w:ascii="Times New Roman" w:hAnsi="Times New Roman" w:cs="Times New Roman"/>
          <w:sz w:val="24"/>
          <w:szCs w:val="24"/>
        </w:rPr>
        <w:t xml:space="preserve"> racjonalnych decyzji wpływających na podniesienia efektywności działań gospodarczych, społecznych i kulturowych</w:t>
      </w:r>
      <w:r w:rsidR="00695748">
        <w:rPr>
          <w:rFonts w:ascii="Times New Roman" w:hAnsi="Times New Roman" w:cs="Times New Roman"/>
          <w:sz w:val="24"/>
          <w:szCs w:val="24"/>
        </w:rPr>
        <w:t xml:space="preserve"> </w:t>
      </w:r>
      <w:r w:rsidR="00262264">
        <w:rPr>
          <w:rFonts w:ascii="Times New Roman" w:hAnsi="Times New Roman" w:cs="Times New Roman"/>
          <w:sz w:val="24"/>
          <w:szCs w:val="24"/>
        </w:rPr>
        <w:t>r</w:t>
      </w:r>
      <w:r w:rsidR="00695748">
        <w:rPr>
          <w:rFonts w:ascii="Times New Roman" w:hAnsi="Times New Roman" w:cs="Times New Roman"/>
          <w:sz w:val="24"/>
          <w:szCs w:val="24"/>
        </w:rPr>
        <w:t>óżnorodnych</w:t>
      </w:r>
      <w:r w:rsidRPr="00362D85">
        <w:rPr>
          <w:rFonts w:ascii="Times New Roman" w:hAnsi="Times New Roman" w:cs="Times New Roman"/>
          <w:sz w:val="24"/>
          <w:szCs w:val="24"/>
        </w:rPr>
        <w:t xml:space="preserve"> podmiotów gospodarczych, instytucji, sektorów</w:t>
      </w:r>
      <w:r w:rsidR="001D1142">
        <w:rPr>
          <w:rFonts w:ascii="Times New Roman" w:hAnsi="Times New Roman" w:cs="Times New Roman"/>
          <w:sz w:val="24"/>
          <w:szCs w:val="24"/>
        </w:rPr>
        <w:t>,</w:t>
      </w:r>
      <w:r w:rsidRPr="00362D85">
        <w:rPr>
          <w:rFonts w:ascii="Times New Roman" w:hAnsi="Times New Roman" w:cs="Times New Roman"/>
          <w:sz w:val="24"/>
          <w:szCs w:val="24"/>
        </w:rPr>
        <w:t xml:space="preserve"> a także gospodarki </w:t>
      </w:r>
      <w:r w:rsidR="008574BF" w:rsidRPr="00362D85">
        <w:rPr>
          <w:rFonts w:ascii="Times New Roman" w:hAnsi="Times New Roman" w:cs="Times New Roman"/>
          <w:sz w:val="24"/>
          <w:szCs w:val="24"/>
        </w:rPr>
        <w:t>różnej skali układów przestrzennych od lokaln</w:t>
      </w:r>
      <w:r w:rsidR="00262264">
        <w:rPr>
          <w:rFonts w:ascii="Times New Roman" w:hAnsi="Times New Roman" w:cs="Times New Roman"/>
          <w:sz w:val="24"/>
          <w:szCs w:val="24"/>
        </w:rPr>
        <w:t>ej</w:t>
      </w:r>
      <w:r w:rsidR="008574BF" w:rsidRPr="00362D85">
        <w:rPr>
          <w:rFonts w:ascii="Times New Roman" w:hAnsi="Times New Roman" w:cs="Times New Roman"/>
          <w:sz w:val="24"/>
          <w:szCs w:val="24"/>
        </w:rPr>
        <w:t xml:space="preserve">, </w:t>
      </w:r>
      <w:r w:rsidR="008574BF" w:rsidRPr="00362D85">
        <w:rPr>
          <w:rFonts w:ascii="Times New Roman" w:hAnsi="Times New Roman" w:cs="Times New Roman"/>
          <w:sz w:val="24"/>
          <w:szCs w:val="24"/>
        </w:rPr>
        <w:lastRenderedPageBreak/>
        <w:t xml:space="preserve">poprzez regionalne, krajowe </w:t>
      </w:r>
      <w:r w:rsidR="00262264">
        <w:rPr>
          <w:rFonts w:ascii="Times New Roman" w:hAnsi="Times New Roman" w:cs="Times New Roman"/>
          <w:sz w:val="24"/>
          <w:szCs w:val="24"/>
        </w:rPr>
        <w:t xml:space="preserve">a wobec nasilających się procesów globalizacji </w:t>
      </w:r>
      <w:r w:rsidR="008574BF" w:rsidRPr="00362D85">
        <w:rPr>
          <w:rFonts w:ascii="Times New Roman" w:hAnsi="Times New Roman" w:cs="Times New Roman"/>
          <w:sz w:val="24"/>
          <w:szCs w:val="24"/>
        </w:rPr>
        <w:t xml:space="preserve">po </w:t>
      </w:r>
      <w:r w:rsidR="00262264">
        <w:rPr>
          <w:rFonts w:ascii="Times New Roman" w:hAnsi="Times New Roman" w:cs="Times New Roman"/>
          <w:sz w:val="24"/>
          <w:szCs w:val="24"/>
        </w:rPr>
        <w:t>skal</w:t>
      </w:r>
      <w:r w:rsidR="001D1142">
        <w:rPr>
          <w:rFonts w:ascii="Times New Roman" w:hAnsi="Times New Roman" w:cs="Times New Roman"/>
          <w:sz w:val="24"/>
          <w:szCs w:val="24"/>
        </w:rPr>
        <w:t>e</w:t>
      </w:r>
      <w:r w:rsidR="00262264">
        <w:rPr>
          <w:rFonts w:ascii="Times New Roman" w:hAnsi="Times New Roman" w:cs="Times New Roman"/>
          <w:sz w:val="24"/>
          <w:szCs w:val="24"/>
        </w:rPr>
        <w:t xml:space="preserve"> poszczególnych kontynentów i skalę światową.</w:t>
      </w:r>
    </w:p>
    <w:p w:rsidR="007E2B15" w:rsidRDefault="0077611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2D85">
        <w:rPr>
          <w:rFonts w:ascii="Times New Roman" w:hAnsi="Times New Roman" w:cs="Times New Roman"/>
          <w:sz w:val="24"/>
          <w:szCs w:val="24"/>
        </w:rPr>
        <w:t>W procesie tym szczególnie ważna rolę odgrywa jakość i poziom kapitału intelektualnego, ludzkiego i społecznego, kształtującego się w przedsiębiorstwach, instytucjach</w:t>
      </w:r>
      <w:r w:rsidR="001D1142">
        <w:rPr>
          <w:rFonts w:ascii="Times New Roman" w:hAnsi="Times New Roman" w:cs="Times New Roman"/>
          <w:sz w:val="24"/>
          <w:szCs w:val="24"/>
        </w:rPr>
        <w:t>,</w:t>
      </w:r>
      <w:r w:rsidRPr="00362D85">
        <w:rPr>
          <w:rFonts w:ascii="Times New Roman" w:hAnsi="Times New Roman" w:cs="Times New Roman"/>
          <w:sz w:val="24"/>
          <w:szCs w:val="24"/>
        </w:rPr>
        <w:t xml:space="preserve"> a także układach przestrzennych. Umożliwia on </w:t>
      </w:r>
      <w:r w:rsidR="00966E29" w:rsidRPr="00362D85">
        <w:rPr>
          <w:rFonts w:ascii="Times New Roman" w:hAnsi="Times New Roman" w:cs="Times New Roman"/>
          <w:sz w:val="24"/>
          <w:szCs w:val="24"/>
        </w:rPr>
        <w:t>wykreowania</w:t>
      </w:r>
      <w:r w:rsidRPr="00362D85">
        <w:rPr>
          <w:rFonts w:ascii="Times New Roman" w:hAnsi="Times New Roman" w:cs="Times New Roman"/>
          <w:sz w:val="24"/>
          <w:szCs w:val="24"/>
        </w:rPr>
        <w:t xml:space="preserve"> najbardziej kompetentn</w:t>
      </w:r>
      <w:r w:rsidR="00966E29" w:rsidRPr="00362D85">
        <w:rPr>
          <w:rFonts w:ascii="Times New Roman" w:hAnsi="Times New Roman" w:cs="Times New Roman"/>
          <w:sz w:val="24"/>
          <w:szCs w:val="24"/>
        </w:rPr>
        <w:t>e oso</w:t>
      </w:r>
      <w:r w:rsidRPr="00362D85">
        <w:rPr>
          <w:rFonts w:ascii="Times New Roman" w:hAnsi="Times New Roman" w:cs="Times New Roman"/>
          <w:sz w:val="24"/>
          <w:szCs w:val="24"/>
        </w:rPr>
        <w:t>b</w:t>
      </w:r>
      <w:r w:rsidR="00966E29" w:rsidRPr="00362D85">
        <w:rPr>
          <w:rFonts w:ascii="Times New Roman" w:hAnsi="Times New Roman" w:cs="Times New Roman"/>
          <w:sz w:val="24"/>
          <w:szCs w:val="24"/>
        </w:rPr>
        <w:t>y do sterowania tymi złożonymi procesami. Podstawowym warunkiem w tym zakresie jest poziom i jakość edukacji na wszystkich szczeblach kształcenia, która poprzez najlepiej dobrane treści i metody oraz prezentowane wzorce</w:t>
      </w:r>
      <w:r w:rsidR="00695748">
        <w:rPr>
          <w:rFonts w:ascii="Times New Roman" w:hAnsi="Times New Roman" w:cs="Times New Roman"/>
          <w:sz w:val="24"/>
          <w:szCs w:val="24"/>
        </w:rPr>
        <w:t xml:space="preserve"> osobowościowe,</w:t>
      </w:r>
      <w:r w:rsidR="00966E29" w:rsidRPr="00362D85">
        <w:rPr>
          <w:rFonts w:ascii="Times New Roman" w:hAnsi="Times New Roman" w:cs="Times New Roman"/>
          <w:sz w:val="24"/>
          <w:szCs w:val="24"/>
        </w:rPr>
        <w:t xml:space="preserve"> umożliwia przygotowanie odpowiednich kadr dla </w:t>
      </w:r>
      <w:r w:rsidR="00695748">
        <w:rPr>
          <w:rFonts w:ascii="Times New Roman" w:hAnsi="Times New Roman" w:cs="Times New Roman"/>
          <w:sz w:val="24"/>
          <w:szCs w:val="24"/>
        </w:rPr>
        <w:t xml:space="preserve">wykonywania określonych </w:t>
      </w:r>
      <w:r w:rsidR="00F257EA">
        <w:rPr>
          <w:rFonts w:ascii="Times New Roman" w:hAnsi="Times New Roman" w:cs="Times New Roman"/>
          <w:sz w:val="24"/>
          <w:szCs w:val="24"/>
        </w:rPr>
        <w:t xml:space="preserve">zadań, zarówno </w:t>
      </w:r>
      <w:r w:rsidR="0020646C">
        <w:rPr>
          <w:rFonts w:ascii="Times New Roman" w:hAnsi="Times New Roman" w:cs="Times New Roman"/>
          <w:sz w:val="24"/>
          <w:szCs w:val="24"/>
        </w:rPr>
        <w:t>na poziomie pracowników kwalifikowanych</w:t>
      </w:r>
      <w:r w:rsidR="00F257EA">
        <w:rPr>
          <w:rFonts w:ascii="Times New Roman" w:hAnsi="Times New Roman" w:cs="Times New Roman"/>
          <w:sz w:val="24"/>
          <w:szCs w:val="24"/>
        </w:rPr>
        <w:t xml:space="preserve"> po szkołach zawodowych jak i kadr </w:t>
      </w:r>
      <w:r w:rsidR="00FA6E36">
        <w:rPr>
          <w:rFonts w:ascii="Times New Roman" w:hAnsi="Times New Roman" w:cs="Times New Roman"/>
          <w:sz w:val="24"/>
          <w:szCs w:val="24"/>
        </w:rPr>
        <w:t xml:space="preserve">kierowniczych oraz </w:t>
      </w:r>
      <w:r w:rsidR="0020646C">
        <w:rPr>
          <w:rFonts w:ascii="Times New Roman" w:hAnsi="Times New Roman" w:cs="Times New Roman"/>
          <w:sz w:val="24"/>
          <w:szCs w:val="24"/>
        </w:rPr>
        <w:t>naukowo-badawczych</w:t>
      </w:r>
      <w:r w:rsidR="00F257EA">
        <w:rPr>
          <w:rFonts w:ascii="Times New Roman" w:hAnsi="Times New Roman" w:cs="Times New Roman"/>
          <w:sz w:val="24"/>
          <w:szCs w:val="24"/>
        </w:rPr>
        <w:t xml:space="preserve"> na poziomie uniwersyteckim</w:t>
      </w:r>
      <w:r w:rsidR="00966E29" w:rsidRPr="00362D85">
        <w:rPr>
          <w:rFonts w:ascii="Times New Roman" w:hAnsi="Times New Roman" w:cs="Times New Roman"/>
          <w:sz w:val="24"/>
          <w:szCs w:val="24"/>
        </w:rPr>
        <w:t xml:space="preserve">. Szczególne znaczenie w tym zakresie </w:t>
      </w:r>
      <w:r w:rsidR="009A7E96">
        <w:rPr>
          <w:rFonts w:ascii="Times New Roman" w:hAnsi="Times New Roman" w:cs="Times New Roman"/>
          <w:sz w:val="24"/>
          <w:szCs w:val="24"/>
        </w:rPr>
        <w:t>ma</w:t>
      </w:r>
      <w:r w:rsidR="00966E29" w:rsidRPr="00362D85">
        <w:rPr>
          <w:rFonts w:ascii="Times New Roman" w:hAnsi="Times New Roman" w:cs="Times New Roman"/>
          <w:sz w:val="24"/>
          <w:szCs w:val="24"/>
        </w:rPr>
        <w:t xml:space="preserve"> przygotowanie kadr na poziomie akademickim</w:t>
      </w:r>
      <w:r w:rsidR="009A7E96">
        <w:rPr>
          <w:rFonts w:ascii="Times New Roman" w:hAnsi="Times New Roman" w:cs="Times New Roman"/>
          <w:sz w:val="24"/>
          <w:szCs w:val="24"/>
        </w:rPr>
        <w:t>. S</w:t>
      </w:r>
      <w:r w:rsidR="00966E29" w:rsidRPr="00362D85">
        <w:rPr>
          <w:rFonts w:ascii="Times New Roman" w:hAnsi="Times New Roman" w:cs="Times New Roman"/>
          <w:sz w:val="24"/>
          <w:szCs w:val="24"/>
        </w:rPr>
        <w:t xml:space="preserve">pełniają </w:t>
      </w:r>
      <w:r w:rsidR="009A7E96">
        <w:rPr>
          <w:rFonts w:ascii="Times New Roman" w:hAnsi="Times New Roman" w:cs="Times New Roman"/>
          <w:sz w:val="24"/>
          <w:szCs w:val="24"/>
        </w:rPr>
        <w:t xml:space="preserve">one </w:t>
      </w:r>
      <w:r w:rsidR="00966E29" w:rsidRPr="00362D85">
        <w:rPr>
          <w:rFonts w:ascii="Times New Roman" w:hAnsi="Times New Roman" w:cs="Times New Roman"/>
          <w:sz w:val="24"/>
          <w:szCs w:val="24"/>
        </w:rPr>
        <w:t>zasadniczą rolę w rozwijaniu myśli pozwalających na kreowania innowacyjnych produktów</w:t>
      </w:r>
      <w:r w:rsidR="00BC377C" w:rsidRPr="00362D85">
        <w:rPr>
          <w:rFonts w:ascii="Times New Roman" w:hAnsi="Times New Roman" w:cs="Times New Roman"/>
          <w:sz w:val="24"/>
          <w:szCs w:val="24"/>
        </w:rPr>
        <w:t xml:space="preserve"> poprzez wytwarzanie i wdrażanie nowych </w:t>
      </w:r>
      <w:r w:rsidR="00695748">
        <w:rPr>
          <w:rFonts w:ascii="Times New Roman" w:hAnsi="Times New Roman" w:cs="Times New Roman"/>
          <w:sz w:val="24"/>
          <w:szCs w:val="24"/>
        </w:rPr>
        <w:t xml:space="preserve">osiągnięć badawczych i </w:t>
      </w:r>
      <w:r w:rsidR="00966E29" w:rsidRPr="00362D85">
        <w:rPr>
          <w:rFonts w:ascii="Times New Roman" w:hAnsi="Times New Roman" w:cs="Times New Roman"/>
          <w:sz w:val="24"/>
          <w:szCs w:val="24"/>
        </w:rPr>
        <w:t>technologi</w:t>
      </w:r>
      <w:r w:rsidR="00F257EA">
        <w:rPr>
          <w:rFonts w:ascii="Times New Roman" w:hAnsi="Times New Roman" w:cs="Times New Roman"/>
          <w:sz w:val="24"/>
          <w:szCs w:val="24"/>
        </w:rPr>
        <w:t>cznych</w:t>
      </w:r>
      <w:r w:rsidR="00E245E1">
        <w:rPr>
          <w:rFonts w:ascii="Times New Roman" w:hAnsi="Times New Roman" w:cs="Times New Roman"/>
          <w:sz w:val="24"/>
          <w:szCs w:val="24"/>
        </w:rPr>
        <w:t xml:space="preserve"> oraz</w:t>
      </w:r>
      <w:r w:rsidR="00966E29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9A7E96">
        <w:rPr>
          <w:rFonts w:ascii="Times New Roman" w:hAnsi="Times New Roman" w:cs="Times New Roman"/>
          <w:sz w:val="24"/>
          <w:szCs w:val="24"/>
        </w:rPr>
        <w:t xml:space="preserve">metod </w:t>
      </w:r>
      <w:r w:rsidR="00BC377C" w:rsidRPr="00362D85">
        <w:rPr>
          <w:rFonts w:ascii="Times New Roman" w:hAnsi="Times New Roman" w:cs="Times New Roman"/>
          <w:sz w:val="24"/>
          <w:szCs w:val="24"/>
        </w:rPr>
        <w:t>racjonalnego zarządzania</w:t>
      </w:r>
      <w:r w:rsidR="00E245E1">
        <w:rPr>
          <w:rFonts w:ascii="Times New Roman" w:hAnsi="Times New Roman" w:cs="Times New Roman"/>
          <w:sz w:val="24"/>
          <w:szCs w:val="24"/>
        </w:rPr>
        <w:t xml:space="preserve">. </w:t>
      </w:r>
      <w:r w:rsidR="009A7E96">
        <w:rPr>
          <w:rFonts w:ascii="Times New Roman" w:hAnsi="Times New Roman" w:cs="Times New Roman"/>
          <w:sz w:val="24"/>
          <w:szCs w:val="24"/>
        </w:rPr>
        <w:t>Należy zaznaczyć, że w p</w:t>
      </w:r>
      <w:r w:rsidR="00F257EA">
        <w:rPr>
          <w:rFonts w:ascii="Times New Roman" w:hAnsi="Times New Roman" w:cs="Times New Roman"/>
          <w:sz w:val="24"/>
          <w:szCs w:val="24"/>
        </w:rPr>
        <w:t>rocesach kształceni</w:t>
      </w:r>
      <w:r w:rsidR="001D1142">
        <w:rPr>
          <w:rFonts w:ascii="Times New Roman" w:hAnsi="Times New Roman" w:cs="Times New Roman"/>
          <w:sz w:val="24"/>
          <w:szCs w:val="24"/>
        </w:rPr>
        <w:t>a</w:t>
      </w:r>
      <w:r w:rsidR="00F257EA">
        <w:rPr>
          <w:rFonts w:ascii="Times New Roman" w:hAnsi="Times New Roman" w:cs="Times New Roman"/>
          <w:sz w:val="24"/>
          <w:szCs w:val="24"/>
        </w:rPr>
        <w:t>, dokształcania i doskonalenia zawodoweg</w:t>
      </w:r>
      <w:r w:rsidR="009A7E96">
        <w:rPr>
          <w:rFonts w:ascii="Times New Roman" w:hAnsi="Times New Roman" w:cs="Times New Roman"/>
          <w:sz w:val="24"/>
          <w:szCs w:val="24"/>
        </w:rPr>
        <w:t>o,</w:t>
      </w:r>
      <w:r w:rsidR="00F257EA">
        <w:rPr>
          <w:rFonts w:ascii="Times New Roman" w:hAnsi="Times New Roman" w:cs="Times New Roman"/>
          <w:sz w:val="24"/>
          <w:szCs w:val="24"/>
        </w:rPr>
        <w:t xml:space="preserve"> należy </w:t>
      </w:r>
      <w:r w:rsidR="00BC377C" w:rsidRPr="00362D85">
        <w:rPr>
          <w:rFonts w:ascii="Times New Roman" w:hAnsi="Times New Roman" w:cs="Times New Roman"/>
          <w:sz w:val="24"/>
          <w:szCs w:val="24"/>
        </w:rPr>
        <w:t>uwzględni</w:t>
      </w:r>
      <w:r w:rsidR="00F257EA">
        <w:rPr>
          <w:rFonts w:ascii="Times New Roman" w:hAnsi="Times New Roman" w:cs="Times New Roman"/>
          <w:sz w:val="24"/>
          <w:szCs w:val="24"/>
        </w:rPr>
        <w:t xml:space="preserve">ać współczesne </w:t>
      </w:r>
      <w:r w:rsidR="00BC377C" w:rsidRPr="00362D85">
        <w:rPr>
          <w:rFonts w:ascii="Times New Roman" w:hAnsi="Times New Roman" w:cs="Times New Roman"/>
          <w:sz w:val="24"/>
          <w:szCs w:val="24"/>
        </w:rPr>
        <w:t>tendencj</w:t>
      </w:r>
      <w:r w:rsidR="00F257EA">
        <w:rPr>
          <w:rFonts w:ascii="Times New Roman" w:hAnsi="Times New Roman" w:cs="Times New Roman"/>
          <w:sz w:val="24"/>
          <w:szCs w:val="24"/>
        </w:rPr>
        <w:t>e</w:t>
      </w:r>
      <w:r w:rsidR="00BC377C" w:rsidRPr="00362D85">
        <w:rPr>
          <w:rFonts w:ascii="Times New Roman" w:hAnsi="Times New Roman" w:cs="Times New Roman"/>
          <w:sz w:val="24"/>
          <w:szCs w:val="24"/>
        </w:rPr>
        <w:t xml:space="preserve"> rozwoju </w:t>
      </w:r>
      <w:r w:rsidR="00695748">
        <w:rPr>
          <w:rFonts w:ascii="Times New Roman" w:hAnsi="Times New Roman" w:cs="Times New Roman"/>
          <w:sz w:val="24"/>
          <w:szCs w:val="24"/>
        </w:rPr>
        <w:t>cywilizacyjnego</w:t>
      </w:r>
      <w:r w:rsidR="00F257EA">
        <w:rPr>
          <w:rFonts w:ascii="Times New Roman" w:hAnsi="Times New Roman" w:cs="Times New Roman"/>
          <w:sz w:val="24"/>
          <w:szCs w:val="24"/>
        </w:rPr>
        <w:t xml:space="preserve"> i w </w:t>
      </w:r>
      <w:r w:rsidR="0036253D">
        <w:rPr>
          <w:rFonts w:ascii="Times New Roman" w:hAnsi="Times New Roman" w:cs="Times New Roman"/>
          <w:sz w:val="24"/>
          <w:szCs w:val="24"/>
        </w:rPr>
        <w:t>nawiązaniu do</w:t>
      </w:r>
      <w:r w:rsidR="00F257EA">
        <w:rPr>
          <w:rFonts w:ascii="Times New Roman" w:hAnsi="Times New Roman" w:cs="Times New Roman"/>
          <w:sz w:val="24"/>
          <w:szCs w:val="24"/>
        </w:rPr>
        <w:t xml:space="preserve"> nich</w:t>
      </w:r>
      <w:r w:rsidR="00695748">
        <w:rPr>
          <w:rFonts w:ascii="Times New Roman" w:hAnsi="Times New Roman" w:cs="Times New Roman"/>
          <w:sz w:val="24"/>
          <w:szCs w:val="24"/>
        </w:rPr>
        <w:t xml:space="preserve"> </w:t>
      </w:r>
      <w:r w:rsidR="00BC377C" w:rsidRPr="00362D85">
        <w:rPr>
          <w:rFonts w:ascii="Times New Roman" w:hAnsi="Times New Roman" w:cs="Times New Roman"/>
          <w:sz w:val="24"/>
          <w:szCs w:val="24"/>
        </w:rPr>
        <w:t>wyznacza</w:t>
      </w:r>
      <w:r w:rsidR="00BD1AC1">
        <w:rPr>
          <w:rFonts w:ascii="Times New Roman" w:hAnsi="Times New Roman" w:cs="Times New Roman"/>
          <w:sz w:val="24"/>
          <w:szCs w:val="24"/>
        </w:rPr>
        <w:t>ć</w:t>
      </w:r>
      <w:r w:rsidR="00BC377C" w:rsidRPr="00362D85">
        <w:rPr>
          <w:rFonts w:ascii="Times New Roman" w:hAnsi="Times New Roman" w:cs="Times New Roman"/>
          <w:sz w:val="24"/>
          <w:szCs w:val="24"/>
        </w:rPr>
        <w:t xml:space="preserve"> cel</w:t>
      </w:r>
      <w:r w:rsidR="00BD1AC1">
        <w:rPr>
          <w:rFonts w:ascii="Times New Roman" w:hAnsi="Times New Roman" w:cs="Times New Roman"/>
          <w:sz w:val="24"/>
          <w:szCs w:val="24"/>
        </w:rPr>
        <w:t>e</w:t>
      </w:r>
      <w:r w:rsidR="00BC377C" w:rsidRPr="00362D85">
        <w:rPr>
          <w:rFonts w:ascii="Times New Roman" w:hAnsi="Times New Roman" w:cs="Times New Roman"/>
          <w:sz w:val="24"/>
          <w:szCs w:val="24"/>
        </w:rPr>
        <w:t xml:space="preserve"> rozwoju </w:t>
      </w:r>
      <w:r w:rsidR="00695748">
        <w:rPr>
          <w:rFonts w:ascii="Times New Roman" w:hAnsi="Times New Roman" w:cs="Times New Roman"/>
          <w:sz w:val="24"/>
          <w:szCs w:val="24"/>
        </w:rPr>
        <w:t>gospodarczego, społecznego i kulturowego</w:t>
      </w:r>
      <w:r w:rsidR="00BC377C" w:rsidRPr="00362D85">
        <w:rPr>
          <w:rFonts w:ascii="Times New Roman" w:hAnsi="Times New Roman" w:cs="Times New Roman"/>
          <w:sz w:val="24"/>
          <w:szCs w:val="24"/>
        </w:rPr>
        <w:t>.</w:t>
      </w:r>
    </w:p>
    <w:p w:rsidR="007F089A" w:rsidRDefault="001D1142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Generalnie należy przyjąć, ż</w:t>
      </w:r>
      <w:r w:rsidR="009B07B1" w:rsidRPr="00362D85">
        <w:rPr>
          <w:rFonts w:ascii="Times New Roman" w:hAnsi="Times New Roman" w:cs="Times New Roman"/>
          <w:sz w:val="24"/>
          <w:szCs w:val="24"/>
        </w:rPr>
        <w:t>e jednym z ważniejszych źródeł zamożności i wysokiego poziomu rozwoju społeczno-gospodarczego i kulturowego</w:t>
      </w:r>
      <w:r w:rsidR="00695748">
        <w:rPr>
          <w:rFonts w:ascii="Times New Roman" w:hAnsi="Times New Roman" w:cs="Times New Roman"/>
          <w:sz w:val="24"/>
          <w:szCs w:val="24"/>
        </w:rPr>
        <w:t xml:space="preserve"> poszczególnych</w:t>
      </w:r>
      <w:r w:rsidR="009B07B1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F13913" w:rsidRPr="00362D85">
        <w:rPr>
          <w:rFonts w:ascii="Times New Roman" w:hAnsi="Times New Roman" w:cs="Times New Roman"/>
          <w:sz w:val="24"/>
          <w:szCs w:val="24"/>
        </w:rPr>
        <w:t>kraj</w:t>
      </w:r>
      <w:r w:rsidR="00695748">
        <w:rPr>
          <w:rFonts w:ascii="Times New Roman" w:hAnsi="Times New Roman" w:cs="Times New Roman"/>
          <w:sz w:val="24"/>
          <w:szCs w:val="24"/>
        </w:rPr>
        <w:t>ów</w:t>
      </w:r>
      <w:r w:rsidR="00F13913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9B07B1" w:rsidRPr="00362D85">
        <w:rPr>
          <w:rFonts w:ascii="Times New Roman" w:hAnsi="Times New Roman" w:cs="Times New Roman"/>
          <w:sz w:val="24"/>
          <w:szCs w:val="24"/>
        </w:rPr>
        <w:t xml:space="preserve">jest generowanie i rozwijanie oraz wdrażanie </w:t>
      </w:r>
      <w:r w:rsidR="00F13913" w:rsidRPr="00362D85">
        <w:rPr>
          <w:rFonts w:ascii="Times New Roman" w:hAnsi="Times New Roman" w:cs="Times New Roman"/>
          <w:sz w:val="24"/>
          <w:szCs w:val="24"/>
        </w:rPr>
        <w:t>innowacyjnych rozwiązań</w:t>
      </w:r>
      <w:r w:rsidR="00BD1AC1">
        <w:rPr>
          <w:rFonts w:ascii="Times New Roman" w:hAnsi="Times New Roman" w:cs="Times New Roman"/>
          <w:sz w:val="24"/>
          <w:szCs w:val="24"/>
        </w:rPr>
        <w:t xml:space="preserve"> </w:t>
      </w:r>
      <w:r w:rsidR="009B07B1" w:rsidRPr="00362D85">
        <w:rPr>
          <w:rFonts w:ascii="Times New Roman" w:hAnsi="Times New Roman" w:cs="Times New Roman"/>
          <w:sz w:val="24"/>
          <w:szCs w:val="24"/>
        </w:rPr>
        <w:t>do produkcji, usług</w:t>
      </w:r>
      <w:r w:rsidR="00695748">
        <w:rPr>
          <w:rFonts w:ascii="Times New Roman" w:hAnsi="Times New Roman" w:cs="Times New Roman"/>
          <w:sz w:val="24"/>
          <w:szCs w:val="24"/>
        </w:rPr>
        <w:t xml:space="preserve">, </w:t>
      </w:r>
      <w:r w:rsidR="009B07B1" w:rsidRPr="00362D85">
        <w:rPr>
          <w:rFonts w:ascii="Times New Roman" w:hAnsi="Times New Roman" w:cs="Times New Roman"/>
          <w:sz w:val="24"/>
          <w:szCs w:val="24"/>
        </w:rPr>
        <w:t>organizacji</w:t>
      </w:r>
      <w:r w:rsidR="00F13913" w:rsidRPr="00362D85">
        <w:rPr>
          <w:rFonts w:ascii="Times New Roman" w:hAnsi="Times New Roman" w:cs="Times New Roman"/>
          <w:sz w:val="24"/>
          <w:szCs w:val="24"/>
        </w:rPr>
        <w:t xml:space="preserve"> i metod zarządzania</w:t>
      </w:r>
      <w:r w:rsidR="00743BF1">
        <w:rPr>
          <w:rFonts w:ascii="Times New Roman" w:hAnsi="Times New Roman" w:cs="Times New Roman"/>
          <w:sz w:val="24"/>
          <w:szCs w:val="24"/>
        </w:rPr>
        <w:t xml:space="preserve">. </w:t>
      </w:r>
      <w:r w:rsidR="001E1BFE">
        <w:rPr>
          <w:rFonts w:ascii="Times New Roman" w:hAnsi="Times New Roman" w:cs="Times New Roman"/>
          <w:sz w:val="24"/>
          <w:szCs w:val="24"/>
        </w:rPr>
        <w:t>Umożliwia</w:t>
      </w:r>
      <w:r w:rsidR="007F089A">
        <w:rPr>
          <w:rFonts w:ascii="Times New Roman" w:hAnsi="Times New Roman" w:cs="Times New Roman"/>
          <w:sz w:val="24"/>
          <w:szCs w:val="24"/>
        </w:rPr>
        <w:t xml:space="preserve"> to wysoka </w:t>
      </w:r>
      <w:r w:rsidR="007F089A" w:rsidRPr="00362D85">
        <w:rPr>
          <w:rFonts w:ascii="Times New Roman" w:hAnsi="Times New Roman" w:cs="Times New Roman"/>
          <w:sz w:val="24"/>
          <w:szCs w:val="24"/>
        </w:rPr>
        <w:t xml:space="preserve">jakość i poziom naukowy </w:t>
      </w:r>
      <w:r w:rsidR="007F089A">
        <w:rPr>
          <w:rFonts w:ascii="Times New Roman" w:hAnsi="Times New Roman" w:cs="Times New Roman"/>
          <w:sz w:val="24"/>
          <w:szCs w:val="24"/>
        </w:rPr>
        <w:t>prowadzonych prac badawczych</w:t>
      </w:r>
      <w:r w:rsidR="00743BF1">
        <w:rPr>
          <w:rFonts w:ascii="Times New Roman" w:hAnsi="Times New Roman" w:cs="Times New Roman"/>
          <w:sz w:val="24"/>
          <w:szCs w:val="24"/>
        </w:rPr>
        <w:t>, pracy</w:t>
      </w:r>
      <w:r w:rsidR="007F089A">
        <w:rPr>
          <w:rFonts w:ascii="Times New Roman" w:hAnsi="Times New Roman" w:cs="Times New Roman"/>
          <w:sz w:val="24"/>
          <w:szCs w:val="24"/>
        </w:rPr>
        <w:t xml:space="preserve"> dydaktyczne</w:t>
      </w:r>
      <w:r w:rsidR="00743BF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3BF1">
        <w:rPr>
          <w:rFonts w:ascii="Times New Roman" w:hAnsi="Times New Roman" w:cs="Times New Roman"/>
          <w:sz w:val="24"/>
          <w:szCs w:val="24"/>
        </w:rPr>
        <w:t xml:space="preserve"> a także</w:t>
      </w:r>
      <w:r w:rsidR="007F089A">
        <w:rPr>
          <w:rFonts w:ascii="Times New Roman" w:hAnsi="Times New Roman" w:cs="Times New Roman"/>
          <w:sz w:val="24"/>
          <w:szCs w:val="24"/>
        </w:rPr>
        <w:t xml:space="preserve"> współpracy z</w:t>
      </w:r>
      <w:r w:rsidR="00F13913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743BF1">
        <w:rPr>
          <w:rFonts w:ascii="Times New Roman" w:hAnsi="Times New Roman" w:cs="Times New Roman"/>
          <w:sz w:val="24"/>
          <w:szCs w:val="24"/>
        </w:rPr>
        <w:t xml:space="preserve">firmami </w:t>
      </w:r>
      <w:r w:rsidR="00BD1AC1">
        <w:rPr>
          <w:rFonts w:ascii="Times New Roman" w:hAnsi="Times New Roman" w:cs="Times New Roman"/>
          <w:sz w:val="24"/>
          <w:szCs w:val="24"/>
        </w:rPr>
        <w:t xml:space="preserve">i instytucjami </w:t>
      </w:r>
      <w:r w:rsidR="00743BF1">
        <w:rPr>
          <w:rFonts w:ascii="Times New Roman" w:hAnsi="Times New Roman" w:cs="Times New Roman"/>
          <w:sz w:val="24"/>
          <w:szCs w:val="24"/>
        </w:rPr>
        <w:t xml:space="preserve">dla których </w:t>
      </w:r>
      <w:r w:rsidR="00F13913" w:rsidRPr="00362D85">
        <w:rPr>
          <w:rFonts w:ascii="Times New Roman" w:hAnsi="Times New Roman" w:cs="Times New Roman"/>
          <w:sz w:val="24"/>
          <w:szCs w:val="24"/>
        </w:rPr>
        <w:t>przygotowywane są odpowiednie kadry</w:t>
      </w:r>
      <w:r w:rsidR="001E1BFE">
        <w:rPr>
          <w:rFonts w:ascii="Times New Roman" w:hAnsi="Times New Roman" w:cs="Times New Roman"/>
          <w:sz w:val="24"/>
          <w:szCs w:val="24"/>
        </w:rPr>
        <w:t xml:space="preserve"> techniczne, ekonomicznej</w:t>
      </w:r>
      <w:r w:rsidR="00743BF1">
        <w:rPr>
          <w:rFonts w:ascii="Times New Roman" w:hAnsi="Times New Roman" w:cs="Times New Roman"/>
          <w:sz w:val="24"/>
          <w:szCs w:val="24"/>
        </w:rPr>
        <w:t xml:space="preserve">, </w:t>
      </w:r>
      <w:r w:rsidR="001E1BFE">
        <w:rPr>
          <w:rFonts w:ascii="Times New Roman" w:hAnsi="Times New Roman" w:cs="Times New Roman"/>
          <w:sz w:val="24"/>
          <w:szCs w:val="24"/>
        </w:rPr>
        <w:t>przyrodnicze, humanistyczne i artystycznej</w:t>
      </w:r>
      <w:r w:rsidR="001E1BF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13913" w:rsidRPr="00362D85">
        <w:rPr>
          <w:rFonts w:ascii="Times New Roman" w:hAnsi="Times New Roman" w:cs="Times New Roman"/>
          <w:sz w:val="24"/>
          <w:szCs w:val="24"/>
        </w:rPr>
        <w:t xml:space="preserve">. </w:t>
      </w:r>
      <w:r w:rsidR="0036253D">
        <w:rPr>
          <w:rFonts w:ascii="Times New Roman" w:hAnsi="Times New Roman" w:cs="Times New Roman"/>
          <w:sz w:val="24"/>
          <w:szCs w:val="24"/>
        </w:rPr>
        <w:t>Dlatego s</w:t>
      </w:r>
      <w:r w:rsidR="00BD1AC1">
        <w:rPr>
          <w:rFonts w:ascii="Times New Roman" w:hAnsi="Times New Roman" w:cs="Times New Roman"/>
          <w:sz w:val="24"/>
          <w:szCs w:val="24"/>
        </w:rPr>
        <w:t xml:space="preserve">zczególnie ważnym zadaniem jest przygotowanie </w:t>
      </w:r>
      <w:r w:rsidR="0036253D">
        <w:rPr>
          <w:rFonts w:ascii="Times New Roman" w:hAnsi="Times New Roman" w:cs="Times New Roman"/>
          <w:sz w:val="24"/>
          <w:szCs w:val="24"/>
        </w:rPr>
        <w:t xml:space="preserve">przedsiębiorczych </w:t>
      </w:r>
      <w:r w:rsidR="00BD1AC1">
        <w:rPr>
          <w:rFonts w:ascii="Times New Roman" w:hAnsi="Times New Roman" w:cs="Times New Roman"/>
          <w:sz w:val="24"/>
          <w:szCs w:val="24"/>
        </w:rPr>
        <w:t xml:space="preserve">kadr o wykształconych umiejętnościach posługiwać </w:t>
      </w:r>
      <w:r w:rsidR="0036253D">
        <w:rPr>
          <w:rFonts w:ascii="Times New Roman" w:hAnsi="Times New Roman" w:cs="Times New Roman"/>
          <w:sz w:val="24"/>
          <w:szCs w:val="24"/>
        </w:rPr>
        <w:t xml:space="preserve">się </w:t>
      </w:r>
      <w:r w:rsidR="00BD1AC1">
        <w:rPr>
          <w:rFonts w:ascii="Times New Roman" w:hAnsi="Times New Roman" w:cs="Times New Roman"/>
          <w:sz w:val="24"/>
          <w:szCs w:val="24"/>
        </w:rPr>
        <w:t>wiedzą, do twórczego my</w:t>
      </w:r>
      <w:r w:rsidR="003D52AA">
        <w:rPr>
          <w:rFonts w:ascii="Times New Roman" w:hAnsi="Times New Roman" w:cs="Times New Roman"/>
          <w:sz w:val="24"/>
          <w:szCs w:val="24"/>
        </w:rPr>
        <w:t>ślenia, rozumiejąc</w:t>
      </w:r>
      <w:r w:rsidR="0036253D">
        <w:rPr>
          <w:rFonts w:ascii="Times New Roman" w:hAnsi="Times New Roman" w:cs="Times New Roman"/>
          <w:sz w:val="24"/>
          <w:szCs w:val="24"/>
        </w:rPr>
        <w:t>ych</w:t>
      </w:r>
      <w:r w:rsidR="003D52AA">
        <w:rPr>
          <w:rFonts w:ascii="Times New Roman" w:hAnsi="Times New Roman" w:cs="Times New Roman"/>
          <w:sz w:val="24"/>
          <w:szCs w:val="24"/>
        </w:rPr>
        <w:t xml:space="preserve"> współczesne procesy rozwoju cywilizacyjnego</w:t>
      </w:r>
      <w:r w:rsidR="00FA6E36">
        <w:rPr>
          <w:rFonts w:ascii="Times New Roman" w:hAnsi="Times New Roman" w:cs="Times New Roman"/>
          <w:sz w:val="24"/>
          <w:szCs w:val="24"/>
        </w:rPr>
        <w:t xml:space="preserve"> i in</w:t>
      </w:r>
      <w:r w:rsidR="0036253D">
        <w:rPr>
          <w:rFonts w:ascii="Times New Roman" w:hAnsi="Times New Roman" w:cs="Times New Roman"/>
          <w:sz w:val="24"/>
          <w:szCs w:val="24"/>
        </w:rPr>
        <w:t>.</w:t>
      </w:r>
    </w:p>
    <w:p w:rsidR="000769E0" w:rsidRPr="0036253D" w:rsidRDefault="00966E29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2D85">
        <w:rPr>
          <w:rFonts w:ascii="Times New Roman" w:hAnsi="Times New Roman" w:cs="Times New Roman"/>
          <w:sz w:val="24"/>
          <w:szCs w:val="24"/>
        </w:rPr>
        <w:lastRenderedPageBreak/>
        <w:t>Wychodząc z powyższych przesłane</w:t>
      </w:r>
      <w:r w:rsidR="0036253D">
        <w:rPr>
          <w:rFonts w:ascii="Times New Roman" w:hAnsi="Times New Roman" w:cs="Times New Roman"/>
          <w:sz w:val="24"/>
          <w:szCs w:val="24"/>
        </w:rPr>
        <w:t>k</w:t>
      </w:r>
      <w:r w:rsidRPr="00362D85">
        <w:rPr>
          <w:rFonts w:ascii="Times New Roman" w:hAnsi="Times New Roman" w:cs="Times New Roman"/>
          <w:sz w:val="24"/>
          <w:szCs w:val="24"/>
        </w:rPr>
        <w:t xml:space="preserve"> przedmiotem niniejszych rozważań jest zarysowanie problematyki uwarunkowa</w:t>
      </w:r>
      <w:r w:rsidR="00FA6E36">
        <w:rPr>
          <w:rFonts w:ascii="Times New Roman" w:hAnsi="Times New Roman" w:cs="Times New Roman"/>
          <w:sz w:val="24"/>
          <w:szCs w:val="24"/>
        </w:rPr>
        <w:t>ń</w:t>
      </w:r>
      <w:r w:rsidRPr="00362D85">
        <w:rPr>
          <w:rFonts w:ascii="Times New Roman" w:hAnsi="Times New Roman" w:cs="Times New Roman"/>
          <w:sz w:val="24"/>
          <w:szCs w:val="24"/>
        </w:rPr>
        <w:t xml:space="preserve"> kształtowani</w:t>
      </w:r>
      <w:r w:rsidR="0036253D">
        <w:rPr>
          <w:rFonts w:ascii="Times New Roman" w:hAnsi="Times New Roman" w:cs="Times New Roman"/>
          <w:sz w:val="24"/>
          <w:szCs w:val="24"/>
        </w:rPr>
        <w:t>a</w:t>
      </w:r>
      <w:r w:rsidRPr="00362D85">
        <w:rPr>
          <w:rFonts w:ascii="Times New Roman" w:hAnsi="Times New Roman" w:cs="Times New Roman"/>
          <w:sz w:val="24"/>
          <w:szCs w:val="24"/>
        </w:rPr>
        <w:t xml:space="preserve"> przedsiębiorczego uniwersytetu</w:t>
      </w:r>
      <w:r w:rsidR="00FA6E36">
        <w:rPr>
          <w:rFonts w:ascii="Times New Roman" w:hAnsi="Times New Roman" w:cs="Times New Roman"/>
          <w:sz w:val="24"/>
          <w:szCs w:val="24"/>
        </w:rPr>
        <w:t xml:space="preserve">. </w:t>
      </w:r>
      <w:r w:rsidR="00BC377C" w:rsidRPr="00362D85">
        <w:rPr>
          <w:rFonts w:ascii="Times New Roman" w:hAnsi="Times New Roman" w:cs="Times New Roman"/>
          <w:sz w:val="24"/>
          <w:szCs w:val="24"/>
        </w:rPr>
        <w:t>W nawiązaniu do znaczącego dorobku w tym zakresie będziemy się starać pogłębić problematykę funkcjonowania uniwersytetu oraz jego relacj</w:t>
      </w:r>
      <w:r w:rsidR="00F13913" w:rsidRPr="00362D85">
        <w:rPr>
          <w:rFonts w:ascii="Times New Roman" w:hAnsi="Times New Roman" w:cs="Times New Roman"/>
          <w:sz w:val="24"/>
          <w:szCs w:val="24"/>
        </w:rPr>
        <w:t>e</w:t>
      </w:r>
      <w:r w:rsidR="00BC377C" w:rsidRPr="00362D85">
        <w:rPr>
          <w:rFonts w:ascii="Times New Roman" w:hAnsi="Times New Roman" w:cs="Times New Roman"/>
          <w:sz w:val="24"/>
          <w:szCs w:val="24"/>
        </w:rPr>
        <w:t xml:space="preserve"> z otoczeniem.</w:t>
      </w:r>
      <w:r w:rsidR="00F13913" w:rsidRPr="00362D85">
        <w:rPr>
          <w:rFonts w:ascii="Times New Roman" w:hAnsi="Times New Roman" w:cs="Times New Roman"/>
          <w:sz w:val="24"/>
          <w:szCs w:val="24"/>
        </w:rPr>
        <w:t xml:space="preserve"> Uniwersytet w tym ujęciu traktujemy jako jeden z elementów struktury gospodarki narodowej</w:t>
      </w:r>
      <w:r w:rsidR="00362D85" w:rsidRPr="00362D85">
        <w:rPr>
          <w:rFonts w:ascii="Times New Roman" w:hAnsi="Times New Roman" w:cs="Times New Roman"/>
          <w:sz w:val="24"/>
          <w:szCs w:val="24"/>
        </w:rPr>
        <w:t>, któr</w:t>
      </w:r>
      <w:r w:rsidR="00743BF1">
        <w:rPr>
          <w:rFonts w:ascii="Times New Roman" w:hAnsi="Times New Roman" w:cs="Times New Roman"/>
          <w:sz w:val="24"/>
          <w:szCs w:val="24"/>
        </w:rPr>
        <w:t xml:space="preserve">y </w:t>
      </w:r>
      <w:r w:rsidR="0097367D">
        <w:rPr>
          <w:rFonts w:ascii="Times New Roman" w:hAnsi="Times New Roman" w:cs="Times New Roman"/>
          <w:sz w:val="24"/>
          <w:szCs w:val="24"/>
        </w:rPr>
        <w:t xml:space="preserve">charakteryzuje się wewnętrzną strukturą organizacyjną i społeczną </w:t>
      </w:r>
      <w:r w:rsidR="00EA269A">
        <w:rPr>
          <w:rFonts w:ascii="Times New Roman" w:hAnsi="Times New Roman" w:cs="Times New Roman"/>
          <w:sz w:val="24"/>
          <w:szCs w:val="24"/>
        </w:rPr>
        <w:t>oraz z wykształconymi relacjami z</w:t>
      </w:r>
      <w:r w:rsidR="00E245E1">
        <w:rPr>
          <w:rFonts w:ascii="Times New Roman" w:hAnsi="Times New Roman" w:cs="Times New Roman"/>
          <w:sz w:val="24"/>
          <w:szCs w:val="24"/>
        </w:rPr>
        <w:t xml:space="preserve">achodzącymi między </w:t>
      </w:r>
      <w:r w:rsidR="00362D85" w:rsidRPr="00362D85">
        <w:rPr>
          <w:rFonts w:ascii="Times New Roman" w:hAnsi="Times New Roman" w:cs="Times New Roman"/>
          <w:sz w:val="24"/>
          <w:szCs w:val="24"/>
        </w:rPr>
        <w:t>różn</w:t>
      </w:r>
      <w:r w:rsidR="00743BF1">
        <w:rPr>
          <w:rFonts w:ascii="Times New Roman" w:hAnsi="Times New Roman" w:cs="Times New Roman"/>
          <w:sz w:val="24"/>
          <w:szCs w:val="24"/>
        </w:rPr>
        <w:t>ymi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743BF1">
        <w:rPr>
          <w:rFonts w:ascii="Times New Roman" w:hAnsi="Times New Roman" w:cs="Times New Roman"/>
          <w:sz w:val="24"/>
          <w:szCs w:val="24"/>
        </w:rPr>
        <w:t>elementami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 otoczenia.</w:t>
      </w:r>
      <w:r w:rsidR="00F13913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AD7CD7">
        <w:rPr>
          <w:rFonts w:ascii="Times New Roman" w:hAnsi="Times New Roman" w:cs="Times New Roman"/>
          <w:sz w:val="24"/>
          <w:szCs w:val="24"/>
        </w:rPr>
        <w:t>Wstępnie zakładamy, że działalność uczelni</w:t>
      </w:r>
      <w:r w:rsidR="003A0CD5">
        <w:rPr>
          <w:rFonts w:ascii="Times New Roman" w:hAnsi="Times New Roman" w:cs="Times New Roman"/>
          <w:sz w:val="24"/>
          <w:szCs w:val="24"/>
        </w:rPr>
        <w:t>, niezależnie od jej profilu,</w:t>
      </w:r>
      <w:r w:rsidR="00AD7CD7">
        <w:rPr>
          <w:rFonts w:ascii="Times New Roman" w:hAnsi="Times New Roman" w:cs="Times New Roman"/>
          <w:sz w:val="24"/>
          <w:szCs w:val="24"/>
        </w:rPr>
        <w:t xml:space="preserve"> </w:t>
      </w:r>
      <w:r w:rsidR="004F0E95">
        <w:rPr>
          <w:rFonts w:ascii="Times New Roman" w:hAnsi="Times New Roman" w:cs="Times New Roman"/>
          <w:sz w:val="24"/>
          <w:szCs w:val="24"/>
        </w:rPr>
        <w:t>jako podstawowy cel swojej działalności przyjmuje</w:t>
      </w:r>
      <w:r w:rsidR="003A0CD5">
        <w:rPr>
          <w:rFonts w:ascii="Times New Roman" w:hAnsi="Times New Roman" w:cs="Times New Roman"/>
          <w:sz w:val="24"/>
          <w:szCs w:val="24"/>
        </w:rPr>
        <w:t>,</w:t>
      </w:r>
      <w:r w:rsidR="004F0E95">
        <w:rPr>
          <w:rFonts w:ascii="Times New Roman" w:hAnsi="Times New Roman" w:cs="Times New Roman"/>
          <w:sz w:val="24"/>
          <w:szCs w:val="24"/>
        </w:rPr>
        <w:t xml:space="preserve"> dążenie do systematycznego podnoszenia jakości prac naukowo-badawczych i aplikacyjnych, prowadzenia działalności dydaktycznej związanej z kształceniem na najwyższym poziomie oraz kształtowanie</w:t>
      </w:r>
      <w:r w:rsidR="00E245E1">
        <w:rPr>
          <w:rFonts w:ascii="Times New Roman" w:hAnsi="Times New Roman" w:cs="Times New Roman"/>
          <w:sz w:val="24"/>
          <w:szCs w:val="24"/>
        </w:rPr>
        <w:t>m</w:t>
      </w:r>
      <w:r w:rsidR="004F0E95">
        <w:rPr>
          <w:rFonts w:ascii="Times New Roman" w:hAnsi="Times New Roman" w:cs="Times New Roman"/>
          <w:sz w:val="24"/>
          <w:szCs w:val="24"/>
        </w:rPr>
        <w:t xml:space="preserve"> postaw przedsiębiorczych wśród </w:t>
      </w:r>
      <w:r w:rsidR="00FA6E36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4F0E95">
        <w:rPr>
          <w:rFonts w:ascii="Times New Roman" w:hAnsi="Times New Roman" w:cs="Times New Roman"/>
          <w:sz w:val="24"/>
          <w:szCs w:val="24"/>
        </w:rPr>
        <w:t>pracowników i studentów</w:t>
      </w:r>
      <w:r w:rsidR="003A0CD5">
        <w:rPr>
          <w:rFonts w:ascii="Times New Roman" w:hAnsi="Times New Roman" w:cs="Times New Roman"/>
          <w:sz w:val="24"/>
          <w:szCs w:val="24"/>
        </w:rPr>
        <w:t xml:space="preserve">. Realizacja tak założonego celu prowadzi do </w:t>
      </w:r>
      <w:r w:rsidR="00743BF1">
        <w:rPr>
          <w:rFonts w:ascii="Times New Roman" w:hAnsi="Times New Roman" w:cs="Times New Roman"/>
          <w:sz w:val="24"/>
          <w:szCs w:val="24"/>
        </w:rPr>
        <w:t xml:space="preserve">rozwijania kapitału intelektualnego i ludzkiego, którego działalność wpływa na </w:t>
      </w:r>
      <w:r w:rsidR="003A0CD5">
        <w:rPr>
          <w:rFonts w:ascii="Times New Roman" w:hAnsi="Times New Roman" w:cs="Times New Roman"/>
          <w:sz w:val="24"/>
          <w:szCs w:val="24"/>
        </w:rPr>
        <w:t xml:space="preserve">podnoszenia jej </w:t>
      </w:r>
      <w:r w:rsidR="00B22355">
        <w:rPr>
          <w:rFonts w:ascii="Times New Roman" w:hAnsi="Times New Roman" w:cs="Times New Roman"/>
          <w:sz w:val="24"/>
          <w:szCs w:val="24"/>
        </w:rPr>
        <w:t>pozycji w strukturze szkolnictwa wyższego w skali krajowej i międzynarodowej</w:t>
      </w:r>
      <w:r w:rsidR="00EA269A">
        <w:rPr>
          <w:rFonts w:ascii="Times New Roman" w:hAnsi="Times New Roman" w:cs="Times New Roman"/>
          <w:sz w:val="24"/>
          <w:szCs w:val="24"/>
        </w:rPr>
        <w:t xml:space="preserve"> oraz przyczynia się do wzrostu społecznego, gospodarczego i kulturowego </w:t>
      </w:r>
      <w:r w:rsidR="00EA269A" w:rsidRPr="0036253D">
        <w:rPr>
          <w:rFonts w:ascii="Times New Roman" w:hAnsi="Times New Roman" w:cs="Times New Roman"/>
          <w:sz w:val="24"/>
          <w:szCs w:val="24"/>
        </w:rPr>
        <w:t>krajów i regionów</w:t>
      </w:r>
      <w:r w:rsidR="00E245E1" w:rsidRPr="0036253D">
        <w:rPr>
          <w:rFonts w:ascii="Times New Roman" w:hAnsi="Times New Roman" w:cs="Times New Roman"/>
          <w:sz w:val="24"/>
          <w:szCs w:val="24"/>
        </w:rPr>
        <w:t xml:space="preserve"> </w:t>
      </w:r>
      <w:r w:rsidR="00E245E1" w:rsidRPr="00776854">
        <w:rPr>
          <w:rFonts w:ascii="Times New Roman" w:hAnsi="Times New Roman" w:cs="Times New Roman"/>
          <w:sz w:val="24"/>
          <w:szCs w:val="24"/>
        </w:rPr>
        <w:t xml:space="preserve">(Zioło </w:t>
      </w:r>
      <w:r w:rsidR="00257B99" w:rsidRPr="00776854">
        <w:rPr>
          <w:rFonts w:ascii="Times New Roman" w:hAnsi="Times New Roman" w:cs="Times New Roman"/>
          <w:sz w:val="24"/>
          <w:szCs w:val="24"/>
        </w:rPr>
        <w:t>2010</w:t>
      </w:r>
      <w:r w:rsidR="00E245E1" w:rsidRPr="0036253D">
        <w:rPr>
          <w:rFonts w:ascii="Times New Roman" w:hAnsi="Times New Roman" w:cs="Times New Roman"/>
          <w:sz w:val="24"/>
          <w:szCs w:val="24"/>
        </w:rPr>
        <w:t>)</w:t>
      </w:r>
      <w:r w:rsidR="00B22355" w:rsidRPr="0036253D">
        <w:rPr>
          <w:rFonts w:ascii="Times New Roman" w:hAnsi="Times New Roman" w:cs="Times New Roman"/>
          <w:sz w:val="24"/>
          <w:szCs w:val="24"/>
        </w:rPr>
        <w:t>.</w:t>
      </w:r>
      <w:r w:rsidR="000769E0" w:rsidRPr="0036253D">
        <w:rPr>
          <w:rFonts w:ascii="Times New Roman" w:hAnsi="Times New Roman" w:cs="Times New Roman"/>
          <w:sz w:val="24"/>
          <w:szCs w:val="24"/>
        </w:rPr>
        <w:t xml:space="preserve"> Podkreśl</w:t>
      </w:r>
      <w:r w:rsidR="00EA269A" w:rsidRPr="0036253D">
        <w:rPr>
          <w:rFonts w:ascii="Times New Roman" w:hAnsi="Times New Roman" w:cs="Times New Roman"/>
          <w:sz w:val="24"/>
          <w:szCs w:val="24"/>
        </w:rPr>
        <w:t>a to Jan Paweł II, który mówi, ż</w:t>
      </w:r>
      <w:r w:rsidR="000769E0" w:rsidRPr="0036253D">
        <w:rPr>
          <w:rFonts w:ascii="Times New Roman" w:hAnsi="Times New Roman" w:cs="Times New Roman"/>
          <w:sz w:val="24"/>
          <w:szCs w:val="24"/>
        </w:rPr>
        <w:t xml:space="preserve">e o znaczącej roli edukacji wiedziała Św. Jadwiga </w:t>
      </w:r>
      <w:r w:rsidR="00EA269A" w:rsidRPr="0036253D">
        <w:rPr>
          <w:rFonts w:ascii="Times New Roman" w:hAnsi="Times New Roman" w:cs="Times New Roman"/>
          <w:sz w:val="24"/>
          <w:szCs w:val="24"/>
        </w:rPr>
        <w:t>„</w:t>
      </w:r>
      <w:r w:rsidR="000769E0" w:rsidRPr="0036253D">
        <w:rPr>
          <w:rFonts w:ascii="Times New Roman" w:hAnsi="Times New Roman" w:cs="Times New Roman"/>
          <w:sz w:val="24"/>
          <w:szCs w:val="24"/>
        </w:rPr>
        <w:t>że tak siła państwa, jak i siła Kościoła maj</w:t>
      </w:r>
      <w:r w:rsidR="00EA269A" w:rsidRPr="0036253D">
        <w:rPr>
          <w:rFonts w:ascii="Times New Roman" w:hAnsi="Times New Roman" w:cs="Times New Roman"/>
          <w:sz w:val="24"/>
          <w:szCs w:val="24"/>
        </w:rPr>
        <w:t xml:space="preserve">ą </w:t>
      </w:r>
      <w:r w:rsidR="000769E0" w:rsidRPr="0036253D">
        <w:rPr>
          <w:rFonts w:ascii="Times New Roman" w:hAnsi="Times New Roman" w:cs="Times New Roman"/>
          <w:sz w:val="24"/>
          <w:szCs w:val="24"/>
        </w:rPr>
        <w:t>swoje źródło w starannej edukacji narodu, że droga do dobrobytu państwa, jego suwerenności i uznania w świecie wiedzie przez prężne uniwersytety</w:t>
      </w:r>
      <w:r w:rsidR="00EA269A" w:rsidRPr="0036253D">
        <w:rPr>
          <w:rFonts w:ascii="Times New Roman" w:hAnsi="Times New Roman" w:cs="Times New Roman"/>
          <w:sz w:val="24"/>
          <w:szCs w:val="24"/>
        </w:rPr>
        <w:t>”,</w:t>
      </w:r>
      <w:r w:rsidR="000769E0" w:rsidRPr="0036253D">
        <w:rPr>
          <w:rFonts w:ascii="Times New Roman" w:hAnsi="Times New Roman" w:cs="Times New Roman"/>
          <w:sz w:val="24"/>
          <w:szCs w:val="24"/>
        </w:rPr>
        <w:t xml:space="preserve"> a dalej podkreśla, </w:t>
      </w:r>
      <w:r w:rsidR="00EA269A" w:rsidRPr="0036253D">
        <w:rPr>
          <w:rFonts w:ascii="Times New Roman" w:hAnsi="Times New Roman" w:cs="Times New Roman"/>
          <w:sz w:val="24"/>
          <w:szCs w:val="24"/>
        </w:rPr>
        <w:t>„</w:t>
      </w:r>
      <w:r w:rsidR="000769E0" w:rsidRPr="0036253D">
        <w:rPr>
          <w:rFonts w:ascii="Times New Roman" w:hAnsi="Times New Roman" w:cs="Times New Roman"/>
          <w:sz w:val="24"/>
          <w:szCs w:val="24"/>
        </w:rPr>
        <w:t xml:space="preserve">że także wiara poszukuje zrozumienia, potrzebuje kultury i kulturę </w:t>
      </w:r>
      <w:r w:rsidR="000769E0" w:rsidRPr="00776854">
        <w:rPr>
          <w:rFonts w:ascii="Times New Roman" w:hAnsi="Times New Roman" w:cs="Times New Roman"/>
          <w:sz w:val="24"/>
          <w:szCs w:val="24"/>
        </w:rPr>
        <w:t>tworzy</w:t>
      </w:r>
      <w:r w:rsidR="00EA269A" w:rsidRPr="00776854">
        <w:rPr>
          <w:rFonts w:ascii="Times New Roman" w:hAnsi="Times New Roman" w:cs="Times New Roman"/>
          <w:sz w:val="24"/>
          <w:szCs w:val="24"/>
        </w:rPr>
        <w:t>”</w:t>
      </w:r>
      <w:r w:rsidR="000769E0" w:rsidRPr="00776854">
        <w:rPr>
          <w:rFonts w:ascii="Times New Roman" w:hAnsi="Times New Roman" w:cs="Times New Roman"/>
          <w:sz w:val="24"/>
          <w:szCs w:val="24"/>
        </w:rPr>
        <w:t xml:space="preserve"> (1997, s,165).</w:t>
      </w:r>
    </w:p>
    <w:p w:rsidR="00F13913" w:rsidRPr="00362D85" w:rsidRDefault="00F13913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913" w:rsidRPr="00362D85" w:rsidRDefault="008613EC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Wybrana p</w:t>
      </w:r>
      <w:r w:rsidR="00F13913" w:rsidRPr="00362D85">
        <w:rPr>
          <w:rFonts w:ascii="Times New Roman" w:hAnsi="Times New Roman" w:cs="Times New Roman"/>
          <w:b/>
          <w:sz w:val="24"/>
          <w:szCs w:val="24"/>
        </w:rPr>
        <w:t>roblematyka badawcza</w:t>
      </w:r>
    </w:p>
    <w:p w:rsidR="00124DB5" w:rsidRDefault="00362D8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2D85">
        <w:rPr>
          <w:rFonts w:ascii="Times New Roman" w:hAnsi="Times New Roman" w:cs="Times New Roman"/>
          <w:sz w:val="24"/>
          <w:szCs w:val="24"/>
        </w:rPr>
        <w:t xml:space="preserve">Problematyka przedsiębiorczego uniwersytetu jest bardzo złożona i coraz częściej podejmowana zarówno w literaturze przedmiotu jak i publicystyce. Podejmowane w niej problemy obejmują </w:t>
      </w:r>
      <w:r w:rsidR="00050094">
        <w:rPr>
          <w:rFonts w:ascii="Times New Roman" w:hAnsi="Times New Roman" w:cs="Times New Roman"/>
          <w:sz w:val="24"/>
          <w:szCs w:val="24"/>
        </w:rPr>
        <w:t xml:space="preserve">cele i zadania uniwersytetów, ich </w:t>
      </w:r>
      <w:r w:rsidRPr="00362D85">
        <w:rPr>
          <w:rFonts w:ascii="Times New Roman" w:hAnsi="Times New Roman" w:cs="Times New Roman"/>
          <w:sz w:val="24"/>
          <w:szCs w:val="24"/>
        </w:rPr>
        <w:t>funkcj</w:t>
      </w:r>
      <w:r w:rsidR="00050094">
        <w:rPr>
          <w:rFonts w:ascii="Times New Roman" w:hAnsi="Times New Roman" w:cs="Times New Roman"/>
          <w:sz w:val="24"/>
          <w:szCs w:val="24"/>
        </w:rPr>
        <w:t>e naukowo-badawcze i edukacyjne</w:t>
      </w:r>
      <w:r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050094">
        <w:rPr>
          <w:rFonts w:ascii="Times New Roman" w:hAnsi="Times New Roman" w:cs="Times New Roman"/>
          <w:sz w:val="24"/>
          <w:szCs w:val="24"/>
        </w:rPr>
        <w:t xml:space="preserve">oraz procesy rozwoju, </w:t>
      </w:r>
      <w:r w:rsidRPr="00362D85">
        <w:rPr>
          <w:rFonts w:ascii="Times New Roman" w:hAnsi="Times New Roman" w:cs="Times New Roman"/>
          <w:sz w:val="24"/>
          <w:szCs w:val="24"/>
        </w:rPr>
        <w:t xml:space="preserve">w różnych krajach zwłaszcza </w:t>
      </w:r>
      <w:r w:rsidR="0028010D">
        <w:rPr>
          <w:rFonts w:ascii="Times New Roman" w:hAnsi="Times New Roman" w:cs="Times New Roman"/>
          <w:sz w:val="24"/>
          <w:szCs w:val="24"/>
        </w:rPr>
        <w:t xml:space="preserve">w krajach </w:t>
      </w:r>
      <w:r w:rsidRPr="00362D85">
        <w:rPr>
          <w:rFonts w:ascii="Times New Roman" w:hAnsi="Times New Roman" w:cs="Times New Roman"/>
          <w:sz w:val="24"/>
          <w:szCs w:val="24"/>
        </w:rPr>
        <w:t>ekonomicznie rozwiniętych</w:t>
      </w:r>
      <w:r w:rsidR="000500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DB5" w:rsidRDefault="00124DB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nad przedsiębiorczością rozwinęły się na gruncie nauk ekonomicznych</w:t>
      </w:r>
      <w:r w:rsidR="008613EC">
        <w:rPr>
          <w:rFonts w:ascii="Times New Roman" w:hAnsi="Times New Roman" w:cs="Times New Roman"/>
          <w:sz w:val="24"/>
          <w:szCs w:val="24"/>
        </w:rPr>
        <w:t>, dotyczyły zachowań zarządzających i pracowników w firmach</w:t>
      </w:r>
      <w:r>
        <w:rPr>
          <w:rFonts w:ascii="Times New Roman" w:hAnsi="Times New Roman" w:cs="Times New Roman"/>
          <w:sz w:val="24"/>
          <w:szCs w:val="24"/>
        </w:rPr>
        <w:t xml:space="preserve"> a następnie odnoszon</w:t>
      </w:r>
      <w:r w:rsidR="002801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3EC">
        <w:rPr>
          <w:rFonts w:ascii="Times New Roman" w:hAnsi="Times New Roman" w:cs="Times New Roman"/>
          <w:sz w:val="24"/>
          <w:szCs w:val="24"/>
        </w:rPr>
        <w:t>został</w:t>
      </w:r>
      <w:r w:rsidR="0028010D">
        <w:rPr>
          <w:rFonts w:ascii="Times New Roman" w:hAnsi="Times New Roman" w:cs="Times New Roman"/>
          <w:sz w:val="24"/>
          <w:szCs w:val="24"/>
        </w:rPr>
        <w:t>y</w:t>
      </w:r>
      <w:r w:rsidR="00861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podmiotów gospodarczych, instytucji</w:t>
      </w:r>
      <w:r w:rsidR="008613E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edukacji. Przedsiębiorczość traktowana jest </w:t>
      </w:r>
      <w:r w:rsidR="008613EC">
        <w:rPr>
          <w:rFonts w:ascii="Times New Roman" w:hAnsi="Times New Roman" w:cs="Times New Roman"/>
          <w:sz w:val="24"/>
          <w:szCs w:val="24"/>
        </w:rPr>
        <w:t xml:space="preserve">najczęściej </w:t>
      </w:r>
      <w:r>
        <w:rPr>
          <w:rFonts w:ascii="Times New Roman" w:hAnsi="Times New Roman" w:cs="Times New Roman"/>
          <w:sz w:val="24"/>
          <w:szCs w:val="24"/>
        </w:rPr>
        <w:t xml:space="preserve">jako cecha charakteru lub zespół cech, którymi charakteryzuje się określona grupa przedsiębiorców, członków kierownictwa firm, załóg pracowniczych, czy studentów, która </w:t>
      </w:r>
      <w:r w:rsidR="0028010D">
        <w:rPr>
          <w:rFonts w:ascii="Times New Roman" w:hAnsi="Times New Roman" w:cs="Times New Roman"/>
          <w:sz w:val="24"/>
          <w:szCs w:val="24"/>
        </w:rPr>
        <w:t>odznacza</w:t>
      </w:r>
      <w:r w:rsidR="008613EC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określonymi formami pracy</w:t>
      </w:r>
      <w:r w:rsidR="00FA6E36">
        <w:rPr>
          <w:rFonts w:ascii="Times New Roman" w:hAnsi="Times New Roman" w:cs="Times New Roman"/>
          <w:sz w:val="24"/>
          <w:szCs w:val="24"/>
        </w:rPr>
        <w:t xml:space="preserve"> i współpracy</w:t>
      </w:r>
      <w:r>
        <w:rPr>
          <w:rFonts w:ascii="Times New Roman" w:hAnsi="Times New Roman" w:cs="Times New Roman"/>
          <w:sz w:val="24"/>
          <w:szCs w:val="24"/>
        </w:rPr>
        <w:t xml:space="preserve">. Główną ich cechą jest umiejętność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dostrzegania potrzeb doskonalenia struktur przedsiębiorstw i instytucji oraz dokonywanie zmian przy </w:t>
      </w:r>
      <w:r w:rsidR="008613EC">
        <w:rPr>
          <w:rFonts w:ascii="Times New Roman" w:hAnsi="Times New Roman" w:cs="Times New Roman"/>
          <w:sz w:val="24"/>
          <w:szCs w:val="24"/>
        </w:rPr>
        <w:t xml:space="preserve">uwzględnienia konieczności minimalizacji </w:t>
      </w:r>
      <w:r>
        <w:rPr>
          <w:rFonts w:ascii="Times New Roman" w:hAnsi="Times New Roman" w:cs="Times New Roman"/>
          <w:sz w:val="24"/>
          <w:szCs w:val="24"/>
        </w:rPr>
        <w:t>potencjalnego ryzyka.</w:t>
      </w:r>
    </w:p>
    <w:p w:rsidR="00362D85" w:rsidRDefault="00EC5BD3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Wśród tej problematyki w</w:t>
      </w:r>
      <w:r w:rsidR="00050094">
        <w:rPr>
          <w:rFonts w:ascii="Times New Roman" w:hAnsi="Times New Roman" w:cs="Times New Roman"/>
          <w:sz w:val="24"/>
          <w:szCs w:val="24"/>
        </w:rPr>
        <w:t xml:space="preserve">iele miejsca zajmuje 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kształtowanie </w:t>
      </w:r>
      <w:r w:rsidR="008613EC">
        <w:rPr>
          <w:rFonts w:ascii="Times New Roman" w:hAnsi="Times New Roman" w:cs="Times New Roman"/>
          <w:sz w:val="24"/>
          <w:szCs w:val="24"/>
        </w:rPr>
        <w:t xml:space="preserve">przedsiębiorczych 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uniwersytetów krajowych </w:t>
      </w:r>
      <w:r w:rsidR="008613EC">
        <w:rPr>
          <w:rFonts w:ascii="Times New Roman" w:hAnsi="Times New Roman" w:cs="Times New Roman"/>
          <w:sz w:val="24"/>
          <w:szCs w:val="24"/>
        </w:rPr>
        <w:t>przedstawianych i ocenianych często</w:t>
      </w:r>
      <w:r w:rsidR="00050094">
        <w:rPr>
          <w:rFonts w:ascii="Times New Roman" w:hAnsi="Times New Roman" w:cs="Times New Roman"/>
          <w:sz w:val="24"/>
          <w:szCs w:val="24"/>
        </w:rPr>
        <w:t xml:space="preserve"> na tle czołowych uniwersytetów światowych. </w:t>
      </w:r>
      <w:r w:rsidR="0028010D">
        <w:rPr>
          <w:rFonts w:ascii="Times New Roman" w:hAnsi="Times New Roman" w:cs="Times New Roman"/>
          <w:sz w:val="24"/>
          <w:szCs w:val="24"/>
        </w:rPr>
        <w:t>Analizowana</w:t>
      </w:r>
      <w:r w:rsidR="00050094">
        <w:rPr>
          <w:rFonts w:ascii="Times New Roman" w:hAnsi="Times New Roman" w:cs="Times New Roman"/>
          <w:sz w:val="24"/>
          <w:szCs w:val="24"/>
        </w:rPr>
        <w:t xml:space="preserve"> jest problematyka podstawowych cech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 </w:t>
      </w:r>
      <w:r w:rsidR="00050094">
        <w:rPr>
          <w:rFonts w:ascii="Times New Roman" w:hAnsi="Times New Roman" w:cs="Times New Roman"/>
          <w:sz w:val="24"/>
          <w:szCs w:val="24"/>
        </w:rPr>
        <w:t>uniwersytetów przedsiębiorczych, powiązan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05009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050094">
        <w:rPr>
          <w:rFonts w:ascii="Times New Roman" w:hAnsi="Times New Roman" w:cs="Times New Roman"/>
          <w:sz w:val="24"/>
          <w:szCs w:val="24"/>
        </w:rPr>
        <w:t>z tworzeniem nowych produktów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znaczenie</w:t>
      </w:r>
      <w:r w:rsidR="00050094">
        <w:rPr>
          <w:rFonts w:ascii="Times New Roman" w:hAnsi="Times New Roman" w:cs="Times New Roman"/>
          <w:sz w:val="24"/>
          <w:szCs w:val="24"/>
        </w:rPr>
        <w:t xml:space="preserve"> w podnoszeniu </w:t>
      </w:r>
      <w:r w:rsidR="00362D85" w:rsidRPr="00362D85">
        <w:rPr>
          <w:rFonts w:ascii="Times New Roman" w:hAnsi="Times New Roman" w:cs="Times New Roman"/>
          <w:sz w:val="24"/>
          <w:szCs w:val="24"/>
        </w:rPr>
        <w:t>innowacyjnoś</w:t>
      </w:r>
      <w:r w:rsidR="00050094">
        <w:rPr>
          <w:rFonts w:ascii="Times New Roman" w:hAnsi="Times New Roman" w:cs="Times New Roman"/>
          <w:sz w:val="24"/>
          <w:szCs w:val="24"/>
        </w:rPr>
        <w:t>ci podmiotów gospodarczych</w:t>
      </w:r>
      <w:r w:rsidR="00362D85" w:rsidRPr="00362D85">
        <w:rPr>
          <w:rFonts w:ascii="Times New Roman" w:hAnsi="Times New Roman" w:cs="Times New Roman"/>
          <w:sz w:val="24"/>
          <w:szCs w:val="24"/>
        </w:rPr>
        <w:t>, instytucji i układów przestrzennych.</w:t>
      </w:r>
    </w:p>
    <w:p w:rsidR="00905333" w:rsidRDefault="0005009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</w:t>
      </w:r>
      <w:r w:rsidR="002801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rol</w:t>
      </w:r>
      <w:r w:rsidR="002801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uniwersytetu związan</w:t>
      </w:r>
      <w:r w:rsidR="00EC5BD3">
        <w:rPr>
          <w:rFonts w:ascii="Times New Roman" w:hAnsi="Times New Roman" w:cs="Times New Roman"/>
          <w:sz w:val="24"/>
          <w:szCs w:val="24"/>
        </w:rPr>
        <w:t>a jest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6B7192">
        <w:rPr>
          <w:rFonts w:ascii="Times New Roman" w:hAnsi="Times New Roman" w:cs="Times New Roman"/>
          <w:sz w:val="24"/>
          <w:szCs w:val="24"/>
        </w:rPr>
        <w:t>tworzeniem wiedzy i jej przekazywanie w procesie edukacyjnym, celem kształtowania odpowiednich kadr przyczyniających się do rozwoju społecznego, gospodarczego i kulturowego</w:t>
      </w:r>
      <w:r w:rsidR="00EC5BD3">
        <w:rPr>
          <w:rFonts w:ascii="Times New Roman" w:hAnsi="Times New Roman" w:cs="Times New Roman"/>
          <w:sz w:val="24"/>
          <w:szCs w:val="24"/>
        </w:rPr>
        <w:t>. W</w:t>
      </w:r>
      <w:r w:rsidR="006B7192">
        <w:rPr>
          <w:rFonts w:ascii="Times New Roman" w:hAnsi="Times New Roman" w:cs="Times New Roman"/>
          <w:sz w:val="24"/>
          <w:szCs w:val="24"/>
        </w:rPr>
        <w:t xml:space="preserve"> nawiązaniu do współczesnych wymogów rozwijan</w:t>
      </w:r>
      <w:r w:rsidR="00EC5BD3">
        <w:rPr>
          <w:rFonts w:ascii="Times New Roman" w:hAnsi="Times New Roman" w:cs="Times New Roman"/>
          <w:sz w:val="24"/>
          <w:szCs w:val="24"/>
        </w:rPr>
        <w:t xml:space="preserve">a </w:t>
      </w:r>
      <w:r w:rsidR="0028010D">
        <w:rPr>
          <w:rFonts w:ascii="Times New Roman" w:hAnsi="Times New Roman" w:cs="Times New Roman"/>
          <w:sz w:val="24"/>
          <w:szCs w:val="24"/>
        </w:rPr>
        <w:t xml:space="preserve">jest </w:t>
      </w:r>
      <w:r w:rsidR="00EC5BD3">
        <w:rPr>
          <w:rFonts w:ascii="Times New Roman" w:hAnsi="Times New Roman" w:cs="Times New Roman"/>
          <w:sz w:val="24"/>
          <w:szCs w:val="24"/>
        </w:rPr>
        <w:t>konieczność budowania</w:t>
      </w:r>
      <w:r w:rsidR="006B7192">
        <w:rPr>
          <w:rFonts w:ascii="Times New Roman" w:hAnsi="Times New Roman" w:cs="Times New Roman"/>
          <w:sz w:val="24"/>
          <w:szCs w:val="24"/>
        </w:rPr>
        <w:t xml:space="preserve"> postaw i kultury przedsiębiorczości, jako </w:t>
      </w:r>
      <w:r w:rsidR="0028010D">
        <w:rPr>
          <w:rFonts w:ascii="Times New Roman" w:hAnsi="Times New Roman" w:cs="Times New Roman"/>
          <w:sz w:val="24"/>
          <w:szCs w:val="24"/>
        </w:rPr>
        <w:t xml:space="preserve">bardzo </w:t>
      </w:r>
      <w:r w:rsidR="006B7192">
        <w:rPr>
          <w:rFonts w:ascii="Times New Roman" w:hAnsi="Times New Roman" w:cs="Times New Roman"/>
          <w:sz w:val="24"/>
          <w:szCs w:val="24"/>
        </w:rPr>
        <w:t>ważn</w:t>
      </w:r>
      <w:r w:rsidR="00905333">
        <w:rPr>
          <w:rFonts w:ascii="Times New Roman" w:hAnsi="Times New Roman" w:cs="Times New Roman"/>
          <w:sz w:val="24"/>
          <w:szCs w:val="24"/>
        </w:rPr>
        <w:t>ych</w:t>
      </w:r>
      <w:r w:rsidR="006B7192">
        <w:rPr>
          <w:rFonts w:ascii="Times New Roman" w:hAnsi="Times New Roman" w:cs="Times New Roman"/>
          <w:sz w:val="24"/>
          <w:szCs w:val="24"/>
        </w:rPr>
        <w:t xml:space="preserve"> w kształtowaniu </w:t>
      </w:r>
      <w:r w:rsidR="00EC5BD3">
        <w:rPr>
          <w:rFonts w:ascii="Times New Roman" w:hAnsi="Times New Roman" w:cs="Times New Roman"/>
          <w:sz w:val="24"/>
          <w:szCs w:val="24"/>
        </w:rPr>
        <w:t xml:space="preserve">firm, instytucji i </w:t>
      </w:r>
      <w:r w:rsidR="006B7192">
        <w:rPr>
          <w:rFonts w:ascii="Times New Roman" w:hAnsi="Times New Roman" w:cs="Times New Roman"/>
          <w:sz w:val="24"/>
          <w:szCs w:val="24"/>
        </w:rPr>
        <w:t xml:space="preserve">społeczeństwa </w:t>
      </w:r>
      <w:r w:rsidR="00905333">
        <w:rPr>
          <w:rFonts w:ascii="Times New Roman" w:hAnsi="Times New Roman" w:cs="Times New Roman"/>
          <w:sz w:val="24"/>
          <w:szCs w:val="24"/>
        </w:rPr>
        <w:t>gospodarki opartej na wiedzy</w:t>
      </w:r>
      <w:r w:rsidR="006B7192">
        <w:rPr>
          <w:rFonts w:ascii="Times New Roman" w:hAnsi="Times New Roman" w:cs="Times New Roman"/>
          <w:sz w:val="24"/>
          <w:szCs w:val="24"/>
        </w:rPr>
        <w:t>. Koncepcja i zadania uniwersytetu przedsiębiorczego</w:t>
      </w:r>
      <w:r w:rsidR="00011CE9">
        <w:rPr>
          <w:rFonts w:ascii="Times New Roman" w:hAnsi="Times New Roman" w:cs="Times New Roman"/>
          <w:sz w:val="24"/>
          <w:szCs w:val="24"/>
        </w:rPr>
        <w:t xml:space="preserve"> na tle </w:t>
      </w:r>
      <w:r w:rsidR="00EC5BD3">
        <w:rPr>
          <w:rFonts w:ascii="Times New Roman" w:hAnsi="Times New Roman" w:cs="Times New Roman"/>
          <w:sz w:val="24"/>
          <w:szCs w:val="24"/>
        </w:rPr>
        <w:t xml:space="preserve">ewolucji </w:t>
      </w:r>
      <w:r w:rsidR="00011CE9">
        <w:rPr>
          <w:rFonts w:ascii="Times New Roman" w:hAnsi="Times New Roman" w:cs="Times New Roman"/>
          <w:sz w:val="24"/>
          <w:szCs w:val="24"/>
        </w:rPr>
        <w:t xml:space="preserve">jego rozwoju i funkcjonowania </w:t>
      </w:r>
      <w:r w:rsidR="00EC5BD3" w:rsidRPr="00776854">
        <w:rPr>
          <w:rFonts w:ascii="Times New Roman" w:hAnsi="Times New Roman" w:cs="Times New Roman"/>
          <w:sz w:val="24"/>
          <w:szCs w:val="24"/>
        </w:rPr>
        <w:t>podejmuje</w:t>
      </w:r>
      <w:r w:rsidR="006B7192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1D1142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6B7192" w:rsidRPr="00776854">
        <w:rPr>
          <w:rFonts w:ascii="Times New Roman" w:hAnsi="Times New Roman" w:cs="Times New Roman"/>
          <w:sz w:val="24"/>
          <w:szCs w:val="24"/>
        </w:rPr>
        <w:t>Olearnik</w:t>
      </w:r>
      <w:proofErr w:type="spellEnd"/>
      <w:r w:rsidR="005B7CBA" w:rsidRPr="00776854">
        <w:rPr>
          <w:rFonts w:ascii="Times New Roman" w:hAnsi="Times New Roman" w:cs="Times New Roman"/>
          <w:sz w:val="24"/>
          <w:szCs w:val="24"/>
        </w:rPr>
        <w:t xml:space="preserve"> (2015)</w:t>
      </w:r>
      <w:r w:rsidR="00011CE9" w:rsidRPr="00776854">
        <w:rPr>
          <w:rFonts w:ascii="Times New Roman" w:hAnsi="Times New Roman" w:cs="Times New Roman"/>
          <w:sz w:val="24"/>
          <w:szCs w:val="24"/>
        </w:rPr>
        <w:t>.</w:t>
      </w:r>
      <w:r w:rsidR="006B7192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011CE9" w:rsidRPr="00776854">
        <w:rPr>
          <w:rFonts w:ascii="Times New Roman" w:hAnsi="Times New Roman" w:cs="Times New Roman"/>
          <w:sz w:val="24"/>
          <w:szCs w:val="24"/>
        </w:rPr>
        <w:t xml:space="preserve">Za </w:t>
      </w:r>
      <w:r w:rsidR="006B7192" w:rsidRPr="00776854">
        <w:rPr>
          <w:rFonts w:ascii="Times New Roman" w:hAnsi="Times New Roman" w:cs="Times New Roman"/>
          <w:sz w:val="24"/>
          <w:szCs w:val="24"/>
        </w:rPr>
        <w:t>B.R. Clark</w:t>
      </w:r>
      <w:r w:rsidR="00011CE9" w:rsidRPr="00776854">
        <w:rPr>
          <w:rFonts w:ascii="Times New Roman" w:hAnsi="Times New Roman" w:cs="Times New Roman"/>
          <w:sz w:val="24"/>
          <w:szCs w:val="24"/>
        </w:rPr>
        <w:t>iem</w:t>
      </w:r>
      <w:r w:rsidR="005B7CBA" w:rsidRPr="00776854">
        <w:rPr>
          <w:rFonts w:ascii="Times New Roman" w:hAnsi="Times New Roman" w:cs="Times New Roman"/>
          <w:sz w:val="24"/>
          <w:szCs w:val="24"/>
        </w:rPr>
        <w:t xml:space="preserve"> (2004)</w:t>
      </w:r>
      <w:r w:rsidR="006B7192" w:rsidRPr="00776854">
        <w:rPr>
          <w:rFonts w:ascii="Times New Roman" w:hAnsi="Times New Roman" w:cs="Times New Roman"/>
          <w:sz w:val="24"/>
          <w:szCs w:val="24"/>
        </w:rPr>
        <w:t xml:space="preserve">, </w:t>
      </w:r>
      <w:r w:rsidR="00011CE9" w:rsidRPr="00776854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="00011CE9" w:rsidRPr="00776854">
        <w:rPr>
          <w:rFonts w:ascii="Times New Roman" w:hAnsi="Times New Roman" w:cs="Times New Roman"/>
          <w:sz w:val="24"/>
          <w:szCs w:val="24"/>
        </w:rPr>
        <w:t>Etzkowitzem</w:t>
      </w:r>
      <w:proofErr w:type="spellEnd"/>
      <w:r w:rsidR="00011CE9" w:rsidRPr="00776854">
        <w:rPr>
          <w:rFonts w:ascii="Times New Roman" w:hAnsi="Times New Roman" w:cs="Times New Roman"/>
          <w:sz w:val="24"/>
          <w:szCs w:val="24"/>
        </w:rPr>
        <w:t xml:space="preserve"> (2013) </w:t>
      </w:r>
      <w:r w:rsidR="00EC5BD3" w:rsidRPr="00776854">
        <w:rPr>
          <w:rFonts w:ascii="Times New Roman" w:hAnsi="Times New Roman" w:cs="Times New Roman"/>
          <w:sz w:val="24"/>
          <w:szCs w:val="24"/>
        </w:rPr>
        <w:t>przyjmuje</w:t>
      </w:r>
      <w:r w:rsidR="006B7192" w:rsidRPr="00776854">
        <w:rPr>
          <w:rFonts w:ascii="Times New Roman" w:hAnsi="Times New Roman" w:cs="Times New Roman"/>
          <w:sz w:val="24"/>
          <w:szCs w:val="24"/>
        </w:rPr>
        <w:t xml:space="preserve"> pięć głównych zasad organizacyjnych</w:t>
      </w:r>
      <w:r w:rsidR="00EC5BD3" w:rsidRPr="00776854">
        <w:rPr>
          <w:rFonts w:ascii="Times New Roman" w:hAnsi="Times New Roman" w:cs="Times New Roman"/>
          <w:sz w:val="24"/>
          <w:szCs w:val="24"/>
        </w:rPr>
        <w:t xml:space="preserve"> a</w:t>
      </w:r>
      <w:r w:rsidR="00EC5BD3">
        <w:rPr>
          <w:rFonts w:ascii="Times New Roman" w:hAnsi="Times New Roman" w:cs="Times New Roman"/>
          <w:sz w:val="24"/>
          <w:szCs w:val="24"/>
        </w:rPr>
        <w:t xml:space="preserve"> to</w:t>
      </w:r>
      <w:r w:rsidR="006B7192">
        <w:rPr>
          <w:rFonts w:ascii="Times New Roman" w:hAnsi="Times New Roman" w:cs="Times New Roman"/>
          <w:sz w:val="24"/>
          <w:szCs w:val="24"/>
        </w:rPr>
        <w:t>: wzmocnienie centrum</w:t>
      </w:r>
      <w:r w:rsidR="005B7CBA">
        <w:rPr>
          <w:rFonts w:ascii="Times New Roman" w:hAnsi="Times New Roman" w:cs="Times New Roman"/>
          <w:sz w:val="24"/>
          <w:szCs w:val="24"/>
        </w:rPr>
        <w:t xml:space="preserve"> decyzyjnego, nasilenie powiązań z otoczeniem, zróżnicowania źródeł finansowania, aktywizację jednostek podstawowych oraz wzmocnienie kultury przedsiębiorczo</w:t>
      </w:r>
      <w:r w:rsidR="00011CE9">
        <w:rPr>
          <w:rFonts w:ascii="Times New Roman" w:hAnsi="Times New Roman" w:cs="Times New Roman"/>
          <w:sz w:val="24"/>
          <w:szCs w:val="24"/>
        </w:rPr>
        <w:t>ści</w:t>
      </w:r>
      <w:r w:rsidR="00905333">
        <w:rPr>
          <w:rFonts w:ascii="Times New Roman" w:hAnsi="Times New Roman" w:cs="Times New Roman"/>
          <w:sz w:val="24"/>
          <w:szCs w:val="24"/>
        </w:rPr>
        <w:t>. N</w:t>
      </w:r>
      <w:r w:rsidR="00033871">
        <w:rPr>
          <w:rFonts w:ascii="Times New Roman" w:hAnsi="Times New Roman" w:cs="Times New Roman"/>
          <w:sz w:val="24"/>
          <w:szCs w:val="24"/>
        </w:rPr>
        <w:t>astępnie podnosi konieczn</w:t>
      </w:r>
      <w:r w:rsidR="00011CE9">
        <w:rPr>
          <w:rFonts w:ascii="Times New Roman" w:hAnsi="Times New Roman" w:cs="Times New Roman"/>
          <w:sz w:val="24"/>
          <w:szCs w:val="24"/>
        </w:rPr>
        <w:t>ość podnoszenia</w:t>
      </w:r>
      <w:r w:rsidR="00033871">
        <w:rPr>
          <w:rFonts w:ascii="Times New Roman" w:hAnsi="Times New Roman" w:cs="Times New Roman"/>
          <w:sz w:val="24"/>
          <w:szCs w:val="24"/>
        </w:rPr>
        <w:t xml:space="preserve"> idei uniwersytetu przedsiębior</w:t>
      </w:r>
      <w:r w:rsidR="00011CE9">
        <w:rPr>
          <w:rFonts w:ascii="Times New Roman" w:hAnsi="Times New Roman" w:cs="Times New Roman"/>
          <w:sz w:val="24"/>
          <w:szCs w:val="24"/>
        </w:rPr>
        <w:t>c</w:t>
      </w:r>
      <w:r w:rsidR="00033871">
        <w:rPr>
          <w:rFonts w:ascii="Times New Roman" w:hAnsi="Times New Roman" w:cs="Times New Roman"/>
          <w:sz w:val="24"/>
          <w:szCs w:val="24"/>
        </w:rPr>
        <w:t>z</w:t>
      </w:r>
      <w:r w:rsidR="00011CE9">
        <w:rPr>
          <w:rFonts w:ascii="Times New Roman" w:hAnsi="Times New Roman" w:cs="Times New Roman"/>
          <w:sz w:val="24"/>
          <w:szCs w:val="24"/>
        </w:rPr>
        <w:t xml:space="preserve">ego </w:t>
      </w:r>
      <w:r w:rsidR="00EC5BD3">
        <w:rPr>
          <w:rFonts w:ascii="Times New Roman" w:hAnsi="Times New Roman" w:cs="Times New Roman"/>
          <w:sz w:val="24"/>
          <w:szCs w:val="24"/>
        </w:rPr>
        <w:t>(</w:t>
      </w:r>
      <w:r w:rsidR="00033871">
        <w:rPr>
          <w:rFonts w:ascii="Times New Roman" w:hAnsi="Times New Roman" w:cs="Times New Roman"/>
          <w:sz w:val="24"/>
          <w:szCs w:val="24"/>
        </w:rPr>
        <w:t>przedsiębiorczości akademickiej), która polega na:</w:t>
      </w:r>
      <w:r w:rsidR="00011CE9">
        <w:rPr>
          <w:rFonts w:ascii="Times New Roman" w:hAnsi="Times New Roman" w:cs="Times New Roman"/>
          <w:sz w:val="24"/>
          <w:szCs w:val="24"/>
        </w:rPr>
        <w:t xml:space="preserve"> przyj</w:t>
      </w:r>
      <w:r w:rsidR="00033871">
        <w:rPr>
          <w:rFonts w:ascii="Times New Roman" w:hAnsi="Times New Roman" w:cs="Times New Roman"/>
          <w:sz w:val="24"/>
          <w:szCs w:val="24"/>
        </w:rPr>
        <w:t>ęciu</w:t>
      </w:r>
      <w:r w:rsidR="00011CE9">
        <w:rPr>
          <w:rFonts w:ascii="Times New Roman" w:hAnsi="Times New Roman" w:cs="Times New Roman"/>
          <w:sz w:val="24"/>
          <w:szCs w:val="24"/>
        </w:rPr>
        <w:t xml:space="preserve"> zasad zarządzania, finansowania</w:t>
      </w:r>
      <w:r w:rsidR="00EC5BD3">
        <w:rPr>
          <w:rFonts w:ascii="Times New Roman" w:hAnsi="Times New Roman" w:cs="Times New Roman"/>
          <w:sz w:val="24"/>
          <w:szCs w:val="24"/>
        </w:rPr>
        <w:t xml:space="preserve"> w</w:t>
      </w:r>
      <w:r w:rsidR="00033871">
        <w:rPr>
          <w:rFonts w:ascii="Times New Roman" w:hAnsi="Times New Roman" w:cs="Times New Roman"/>
          <w:sz w:val="24"/>
          <w:szCs w:val="24"/>
        </w:rPr>
        <w:t xml:space="preserve"> nawiązaniu do reguł rynkowych</w:t>
      </w:r>
      <w:r w:rsidR="00EC5BD3">
        <w:rPr>
          <w:rFonts w:ascii="Times New Roman" w:hAnsi="Times New Roman" w:cs="Times New Roman"/>
          <w:sz w:val="24"/>
          <w:szCs w:val="24"/>
        </w:rPr>
        <w:t>,</w:t>
      </w:r>
      <w:r w:rsidR="00033871">
        <w:rPr>
          <w:rFonts w:ascii="Times New Roman" w:hAnsi="Times New Roman" w:cs="Times New Roman"/>
          <w:sz w:val="24"/>
          <w:szCs w:val="24"/>
        </w:rPr>
        <w:t xml:space="preserve"> stara</w:t>
      </w:r>
      <w:r w:rsidR="00EC5BD3">
        <w:rPr>
          <w:rFonts w:ascii="Times New Roman" w:hAnsi="Times New Roman" w:cs="Times New Roman"/>
          <w:sz w:val="24"/>
          <w:szCs w:val="24"/>
        </w:rPr>
        <w:t>nia</w:t>
      </w:r>
      <w:r w:rsidR="00033871">
        <w:rPr>
          <w:rFonts w:ascii="Times New Roman" w:hAnsi="Times New Roman" w:cs="Times New Roman"/>
          <w:sz w:val="24"/>
          <w:szCs w:val="24"/>
        </w:rPr>
        <w:t xml:space="preserve"> się o komercjalizację osiągnięć naukowych oraz poprzez oddziaływanie na otoczenie regionalne wpływa</w:t>
      </w:r>
      <w:r w:rsidR="00905333">
        <w:rPr>
          <w:rFonts w:ascii="Times New Roman" w:hAnsi="Times New Roman" w:cs="Times New Roman"/>
          <w:sz w:val="24"/>
          <w:szCs w:val="24"/>
        </w:rPr>
        <w:t>jąc</w:t>
      </w:r>
      <w:r w:rsidR="00033871">
        <w:rPr>
          <w:rFonts w:ascii="Times New Roman" w:hAnsi="Times New Roman" w:cs="Times New Roman"/>
          <w:sz w:val="24"/>
          <w:szCs w:val="24"/>
        </w:rPr>
        <w:t xml:space="preserve"> na tworzenie nowych firm. Jako podstawowe atrybuty uczelni przyjmuje orientację: ekonomiczną,</w:t>
      </w:r>
      <w:r w:rsidR="00011CE9">
        <w:rPr>
          <w:rFonts w:ascii="Times New Roman" w:hAnsi="Times New Roman" w:cs="Times New Roman"/>
          <w:sz w:val="24"/>
          <w:szCs w:val="24"/>
        </w:rPr>
        <w:t xml:space="preserve"> </w:t>
      </w:r>
      <w:r w:rsidR="00033871">
        <w:rPr>
          <w:rFonts w:ascii="Times New Roman" w:hAnsi="Times New Roman" w:cs="Times New Roman"/>
          <w:sz w:val="24"/>
          <w:szCs w:val="24"/>
        </w:rPr>
        <w:t xml:space="preserve">rynkową, innowacyjną, menadżerską. </w:t>
      </w:r>
      <w:r w:rsidR="00FA6E36">
        <w:rPr>
          <w:rFonts w:ascii="Times New Roman" w:hAnsi="Times New Roman" w:cs="Times New Roman"/>
          <w:sz w:val="24"/>
          <w:szCs w:val="24"/>
        </w:rPr>
        <w:t>Niektóre</w:t>
      </w:r>
      <w:r w:rsidR="0028010D">
        <w:rPr>
          <w:rFonts w:ascii="Times New Roman" w:hAnsi="Times New Roman" w:cs="Times New Roman"/>
          <w:sz w:val="24"/>
          <w:szCs w:val="24"/>
        </w:rPr>
        <w:t xml:space="preserve"> prezentowane poglądy nawiązują do </w:t>
      </w:r>
      <w:r w:rsidR="00FA6E36">
        <w:rPr>
          <w:rFonts w:ascii="Times New Roman" w:hAnsi="Times New Roman" w:cs="Times New Roman"/>
          <w:sz w:val="24"/>
          <w:szCs w:val="24"/>
        </w:rPr>
        <w:t xml:space="preserve">wzorców </w:t>
      </w:r>
      <w:r w:rsidR="0028010D">
        <w:rPr>
          <w:rFonts w:ascii="Times New Roman" w:hAnsi="Times New Roman" w:cs="Times New Roman"/>
          <w:sz w:val="24"/>
          <w:szCs w:val="24"/>
        </w:rPr>
        <w:t>typowych dla przedsiębiorstw</w:t>
      </w:r>
      <w:r w:rsidR="00FA6E36">
        <w:rPr>
          <w:rFonts w:ascii="Times New Roman" w:hAnsi="Times New Roman" w:cs="Times New Roman"/>
          <w:sz w:val="24"/>
          <w:szCs w:val="24"/>
        </w:rPr>
        <w:t xml:space="preserve"> </w:t>
      </w:r>
      <w:r w:rsidR="00FA6E36" w:rsidRPr="00776854">
        <w:rPr>
          <w:rFonts w:ascii="Times New Roman" w:hAnsi="Times New Roman" w:cs="Times New Roman"/>
          <w:sz w:val="24"/>
          <w:szCs w:val="24"/>
        </w:rPr>
        <w:t xml:space="preserve">(Czeladko 2009, </w:t>
      </w:r>
      <w:proofErr w:type="spellStart"/>
      <w:r w:rsidR="00FA6E36" w:rsidRPr="00776854">
        <w:rPr>
          <w:rFonts w:ascii="Times New Roman" w:hAnsi="Times New Roman" w:cs="Times New Roman"/>
          <w:sz w:val="24"/>
          <w:szCs w:val="24"/>
        </w:rPr>
        <w:t>Jamiołoski</w:t>
      </w:r>
      <w:proofErr w:type="spellEnd"/>
      <w:r w:rsidR="00FA6E36" w:rsidRPr="00776854">
        <w:rPr>
          <w:rFonts w:ascii="Times New Roman" w:hAnsi="Times New Roman" w:cs="Times New Roman"/>
          <w:sz w:val="24"/>
          <w:szCs w:val="24"/>
        </w:rPr>
        <w:t xml:space="preserve"> 2005, </w:t>
      </w:r>
      <w:r w:rsidR="00CC0247" w:rsidRPr="00776854">
        <w:rPr>
          <w:rFonts w:ascii="Times New Roman" w:hAnsi="Times New Roman" w:cs="Times New Roman"/>
          <w:sz w:val="24"/>
          <w:szCs w:val="24"/>
        </w:rPr>
        <w:t>Pacholski 2012</w:t>
      </w:r>
      <w:r w:rsidR="00776854" w:rsidRPr="00776854">
        <w:rPr>
          <w:rFonts w:ascii="Times New Roman" w:hAnsi="Times New Roman" w:cs="Times New Roman"/>
          <w:sz w:val="24"/>
          <w:szCs w:val="24"/>
        </w:rPr>
        <w:t>, Wróblewski 2009</w:t>
      </w:r>
      <w:r w:rsidR="00CC0247" w:rsidRPr="00776854">
        <w:rPr>
          <w:rFonts w:ascii="Times New Roman" w:hAnsi="Times New Roman" w:cs="Times New Roman"/>
          <w:sz w:val="24"/>
          <w:szCs w:val="24"/>
        </w:rPr>
        <w:t>)</w:t>
      </w:r>
      <w:r w:rsidR="0028010D" w:rsidRPr="00776854">
        <w:rPr>
          <w:rFonts w:ascii="Times New Roman" w:hAnsi="Times New Roman" w:cs="Times New Roman"/>
          <w:sz w:val="24"/>
          <w:szCs w:val="24"/>
        </w:rPr>
        <w:t>.</w:t>
      </w:r>
      <w:r w:rsidR="00280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094" w:rsidRDefault="00033871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Koncepcję zarządzania współczesnym uniwersytetem </w:t>
      </w:r>
      <w:r w:rsidRPr="00776854">
        <w:rPr>
          <w:rFonts w:ascii="Times New Roman" w:hAnsi="Times New Roman" w:cs="Times New Roman"/>
          <w:sz w:val="24"/>
          <w:szCs w:val="24"/>
        </w:rPr>
        <w:t>rozwija K. Leja (2011),</w:t>
      </w:r>
      <w:r>
        <w:rPr>
          <w:rFonts w:ascii="Times New Roman" w:hAnsi="Times New Roman" w:cs="Times New Roman"/>
          <w:sz w:val="24"/>
          <w:szCs w:val="24"/>
        </w:rPr>
        <w:t xml:space="preserve"> przedstawiając drogę od uniwersytetu liberalnego do uniwersytetu przedsiębiorczego</w:t>
      </w:r>
      <w:r w:rsidR="001D1142">
        <w:rPr>
          <w:rFonts w:ascii="Times New Roman" w:hAnsi="Times New Roman" w:cs="Times New Roman"/>
          <w:sz w:val="24"/>
          <w:szCs w:val="24"/>
        </w:rPr>
        <w:t>.</w:t>
      </w:r>
      <w:r w:rsidR="00905333">
        <w:rPr>
          <w:rFonts w:ascii="Times New Roman" w:hAnsi="Times New Roman" w:cs="Times New Roman"/>
          <w:sz w:val="24"/>
          <w:szCs w:val="24"/>
        </w:rPr>
        <w:t xml:space="preserve"> Na tym tle analizuje </w:t>
      </w:r>
      <w:r w:rsidR="001F434D">
        <w:rPr>
          <w:rFonts w:ascii="Times New Roman" w:hAnsi="Times New Roman" w:cs="Times New Roman"/>
          <w:sz w:val="24"/>
          <w:szCs w:val="24"/>
        </w:rPr>
        <w:t>funkcjonowani</w:t>
      </w:r>
      <w:r w:rsidR="00905333">
        <w:rPr>
          <w:rFonts w:ascii="Times New Roman" w:hAnsi="Times New Roman" w:cs="Times New Roman"/>
          <w:sz w:val="24"/>
          <w:szCs w:val="24"/>
        </w:rPr>
        <w:t>e</w:t>
      </w:r>
      <w:r w:rsidR="001F434D">
        <w:rPr>
          <w:rFonts w:ascii="Times New Roman" w:hAnsi="Times New Roman" w:cs="Times New Roman"/>
          <w:sz w:val="24"/>
          <w:szCs w:val="24"/>
        </w:rPr>
        <w:t xml:space="preserve"> krajowych publicznych </w:t>
      </w:r>
      <w:r w:rsidR="00CC0247">
        <w:rPr>
          <w:rFonts w:ascii="Times New Roman" w:hAnsi="Times New Roman" w:cs="Times New Roman"/>
          <w:sz w:val="24"/>
          <w:szCs w:val="24"/>
        </w:rPr>
        <w:t>uczelni</w:t>
      </w:r>
      <w:r w:rsidR="001F434D">
        <w:rPr>
          <w:rFonts w:ascii="Times New Roman" w:hAnsi="Times New Roman" w:cs="Times New Roman"/>
          <w:sz w:val="24"/>
          <w:szCs w:val="24"/>
        </w:rPr>
        <w:t xml:space="preserve"> technicznych</w:t>
      </w:r>
      <w:r w:rsidR="00905333">
        <w:rPr>
          <w:rFonts w:ascii="Times New Roman" w:hAnsi="Times New Roman" w:cs="Times New Roman"/>
          <w:sz w:val="24"/>
          <w:szCs w:val="24"/>
        </w:rPr>
        <w:t xml:space="preserve"> i </w:t>
      </w:r>
      <w:r w:rsidR="001F434D">
        <w:rPr>
          <w:rFonts w:ascii="Times New Roman" w:hAnsi="Times New Roman" w:cs="Times New Roman"/>
          <w:sz w:val="24"/>
          <w:szCs w:val="24"/>
        </w:rPr>
        <w:t>proponuje współczesną koncepcję zarządzania uniwersytetem</w:t>
      </w:r>
      <w:r w:rsidR="0028010D">
        <w:rPr>
          <w:rFonts w:ascii="Times New Roman" w:hAnsi="Times New Roman" w:cs="Times New Roman"/>
          <w:sz w:val="24"/>
          <w:szCs w:val="24"/>
        </w:rPr>
        <w:t xml:space="preserve">, omawia </w:t>
      </w:r>
      <w:r w:rsidR="001F434D">
        <w:rPr>
          <w:rFonts w:ascii="Times New Roman" w:hAnsi="Times New Roman" w:cs="Times New Roman"/>
          <w:sz w:val="24"/>
          <w:szCs w:val="24"/>
        </w:rPr>
        <w:t>tworzeni</w:t>
      </w:r>
      <w:r w:rsidR="00905333">
        <w:rPr>
          <w:rFonts w:ascii="Times New Roman" w:hAnsi="Times New Roman" w:cs="Times New Roman"/>
          <w:sz w:val="24"/>
          <w:szCs w:val="24"/>
        </w:rPr>
        <w:t>e</w:t>
      </w:r>
      <w:r w:rsidR="001F434D">
        <w:rPr>
          <w:rFonts w:ascii="Times New Roman" w:hAnsi="Times New Roman" w:cs="Times New Roman"/>
          <w:sz w:val="24"/>
          <w:szCs w:val="24"/>
        </w:rPr>
        <w:t xml:space="preserve"> i kształtowanie współczesnego uniwersytetu, odnosząc je w znacznym stopniu do uniwersytetu technicznego. </w:t>
      </w:r>
      <w:r w:rsidR="00EC5BD3">
        <w:rPr>
          <w:rFonts w:ascii="Times New Roman" w:hAnsi="Times New Roman" w:cs="Times New Roman"/>
          <w:sz w:val="24"/>
          <w:szCs w:val="24"/>
        </w:rPr>
        <w:t>P</w:t>
      </w:r>
      <w:r w:rsidR="001F434D">
        <w:rPr>
          <w:rFonts w:ascii="Times New Roman" w:hAnsi="Times New Roman" w:cs="Times New Roman"/>
          <w:sz w:val="24"/>
          <w:szCs w:val="24"/>
        </w:rPr>
        <w:t xml:space="preserve">rzyjmuje, że uniwersytet jest podporządkowany rozwijaniu wiedzy, która stanowi podstawowy zasób uczelni, a podstawowe elementy jej funkcjonowania </w:t>
      </w:r>
      <w:r w:rsidR="00003895">
        <w:rPr>
          <w:rFonts w:ascii="Times New Roman" w:hAnsi="Times New Roman" w:cs="Times New Roman"/>
          <w:sz w:val="24"/>
          <w:szCs w:val="24"/>
        </w:rPr>
        <w:t>stanowi</w:t>
      </w:r>
      <w:r w:rsidR="00EC5BD3">
        <w:rPr>
          <w:rFonts w:ascii="Times New Roman" w:hAnsi="Times New Roman" w:cs="Times New Roman"/>
          <w:sz w:val="24"/>
          <w:szCs w:val="24"/>
        </w:rPr>
        <w:t>ą</w:t>
      </w:r>
      <w:r w:rsidR="00003895">
        <w:rPr>
          <w:rFonts w:ascii="Times New Roman" w:hAnsi="Times New Roman" w:cs="Times New Roman"/>
          <w:sz w:val="24"/>
          <w:szCs w:val="24"/>
        </w:rPr>
        <w:t xml:space="preserve"> </w:t>
      </w:r>
      <w:r w:rsidR="001F434D">
        <w:rPr>
          <w:rFonts w:ascii="Times New Roman" w:hAnsi="Times New Roman" w:cs="Times New Roman"/>
          <w:sz w:val="24"/>
          <w:szCs w:val="24"/>
        </w:rPr>
        <w:t>centrum sterujące, struktury organizacyjne i zasoby ludzkie</w:t>
      </w:r>
      <w:r w:rsidR="00003895">
        <w:rPr>
          <w:rFonts w:ascii="Times New Roman" w:hAnsi="Times New Roman" w:cs="Times New Roman"/>
          <w:sz w:val="24"/>
          <w:szCs w:val="24"/>
        </w:rPr>
        <w:t>.</w:t>
      </w:r>
    </w:p>
    <w:p w:rsidR="00C637A1" w:rsidRDefault="00C637A1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37A1">
        <w:rPr>
          <w:rFonts w:ascii="Times New Roman" w:hAnsi="Times New Roman" w:cs="Times New Roman"/>
          <w:sz w:val="24"/>
          <w:szCs w:val="24"/>
        </w:rPr>
        <w:lastRenderedPageBreak/>
        <w:t>Na tle dokonujących się zmian</w:t>
      </w:r>
      <w:r>
        <w:rPr>
          <w:rFonts w:ascii="Times New Roman" w:hAnsi="Times New Roman" w:cs="Times New Roman"/>
          <w:sz w:val="24"/>
          <w:szCs w:val="24"/>
        </w:rPr>
        <w:t xml:space="preserve"> gospodarczyc</w:t>
      </w:r>
      <w:r w:rsidR="00714258">
        <w:rPr>
          <w:rFonts w:ascii="Times New Roman" w:hAnsi="Times New Roman" w:cs="Times New Roman"/>
          <w:sz w:val="24"/>
          <w:szCs w:val="24"/>
        </w:rPr>
        <w:t>h zespół autorski pod kierunkiem</w:t>
      </w:r>
      <w:r w:rsidRPr="00C637A1">
        <w:rPr>
          <w:rFonts w:ascii="Times New Roman" w:hAnsi="Times New Roman" w:cs="Times New Roman"/>
          <w:sz w:val="24"/>
          <w:szCs w:val="24"/>
        </w:rPr>
        <w:t xml:space="preserve"> </w:t>
      </w:r>
      <w:r w:rsidR="001D1142">
        <w:rPr>
          <w:rFonts w:ascii="Times New Roman" w:hAnsi="Times New Roman" w:cs="Times New Roman"/>
          <w:sz w:val="24"/>
          <w:szCs w:val="24"/>
        </w:rPr>
        <w:t>M. </w:t>
      </w:r>
      <w:r w:rsidRPr="00776854">
        <w:rPr>
          <w:rFonts w:ascii="Times New Roman" w:hAnsi="Times New Roman" w:cs="Times New Roman"/>
          <w:sz w:val="24"/>
          <w:szCs w:val="24"/>
        </w:rPr>
        <w:t>Bąka</w:t>
      </w:r>
      <w:r w:rsidR="001D1142">
        <w:rPr>
          <w:rFonts w:ascii="Times New Roman" w:hAnsi="Times New Roman" w:cs="Times New Roman"/>
          <w:sz w:val="24"/>
          <w:szCs w:val="24"/>
        </w:rPr>
        <w:t xml:space="preserve"> i P. </w:t>
      </w:r>
      <w:proofErr w:type="spellStart"/>
      <w:r w:rsidR="001D1142">
        <w:rPr>
          <w:rFonts w:ascii="Times New Roman" w:hAnsi="Times New Roman" w:cs="Times New Roman"/>
          <w:sz w:val="24"/>
          <w:szCs w:val="24"/>
        </w:rPr>
        <w:t>Kulawczuk</w:t>
      </w:r>
      <w:proofErr w:type="spellEnd"/>
      <w:r w:rsidR="001D1142">
        <w:rPr>
          <w:rFonts w:ascii="Times New Roman" w:hAnsi="Times New Roman" w:cs="Times New Roman"/>
          <w:sz w:val="24"/>
          <w:szCs w:val="24"/>
        </w:rPr>
        <w:t xml:space="preserve"> </w:t>
      </w:r>
      <w:r w:rsidRPr="00776854">
        <w:rPr>
          <w:rFonts w:ascii="Times New Roman" w:hAnsi="Times New Roman" w:cs="Times New Roman"/>
          <w:sz w:val="24"/>
          <w:szCs w:val="24"/>
        </w:rPr>
        <w:t>(2009</w:t>
      </w:r>
      <w:r w:rsidR="00714258" w:rsidRPr="00776854">
        <w:rPr>
          <w:rFonts w:ascii="Times New Roman" w:hAnsi="Times New Roman" w:cs="Times New Roman"/>
          <w:sz w:val="24"/>
          <w:szCs w:val="24"/>
        </w:rPr>
        <w:t>)</w:t>
      </w:r>
      <w:r w:rsidRPr="00776854">
        <w:rPr>
          <w:rFonts w:ascii="Times New Roman" w:hAnsi="Times New Roman" w:cs="Times New Roman"/>
          <w:sz w:val="24"/>
          <w:szCs w:val="24"/>
        </w:rPr>
        <w:t>, uważa, że w podobnym kierunku winny zmierzać tendencje</w:t>
      </w:r>
      <w:r>
        <w:rPr>
          <w:rFonts w:ascii="Times New Roman" w:hAnsi="Times New Roman" w:cs="Times New Roman"/>
          <w:sz w:val="24"/>
          <w:szCs w:val="24"/>
        </w:rPr>
        <w:t xml:space="preserve"> tworzenia przedsiębiorczego uniwersytetu</w:t>
      </w:r>
      <w:r w:rsidR="00EC5BD3">
        <w:rPr>
          <w:rFonts w:ascii="Times New Roman" w:hAnsi="Times New Roman" w:cs="Times New Roman"/>
          <w:sz w:val="24"/>
          <w:szCs w:val="24"/>
        </w:rPr>
        <w:t xml:space="preserve">, jako </w:t>
      </w:r>
      <w:r>
        <w:rPr>
          <w:rFonts w:ascii="Times New Roman" w:hAnsi="Times New Roman" w:cs="Times New Roman"/>
          <w:sz w:val="24"/>
          <w:szCs w:val="24"/>
        </w:rPr>
        <w:t xml:space="preserve">uczelni tworzącą użyteczną i praktyczną </w:t>
      </w:r>
      <w:r w:rsidR="00A93C86">
        <w:rPr>
          <w:rFonts w:ascii="Times New Roman" w:hAnsi="Times New Roman" w:cs="Times New Roman"/>
          <w:sz w:val="24"/>
          <w:szCs w:val="24"/>
        </w:rPr>
        <w:t>wiedzę służącą</w:t>
      </w:r>
      <w:r>
        <w:rPr>
          <w:rFonts w:ascii="Times New Roman" w:hAnsi="Times New Roman" w:cs="Times New Roman"/>
          <w:sz w:val="24"/>
          <w:szCs w:val="24"/>
        </w:rPr>
        <w:t xml:space="preserve"> rozwoj</w:t>
      </w:r>
      <w:r w:rsidR="00A93C86">
        <w:rPr>
          <w:rFonts w:ascii="Times New Roman" w:hAnsi="Times New Roman" w:cs="Times New Roman"/>
          <w:sz w:val="24"/>
          <w:szCs w:val="24"/>
        </w:rPr>
        <w:t>owi</w:t>
      </w:r>
      <w:r>
        <w:rPr>
          <w:rFonts w:ascii="Times New Roman" w:hAnsi="Times New Roman" w:cs="Times New Roman"/>
          <w:sz w:val="24"/>
          <w:szCs w:val="24"/>
        </w:rPr>
        <w:t xml:space="preserve"> ekonomiczne</w:t>
      </w:r>
      <w:r w:rsidR="00A93C8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C86">
        <w:rPr>
          <w:rFonts w:ascii="Times New Roman" w:hAnsi="Times New Roman" w:cs="Times New Roman"/>
          <w:sz w:val="24"/>
          <w:szCs w:val="24"/>
        </w:rPr>
        <w:t xml:space="preserve">firm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93C86">
        <w:rPr>
          <w:rFonts w:ascii="Times New Roman" w:hAnsi="Times New Roman" w:cs="Times New Roman"/>
          <w:sz w:val="24"/>
          <w:szCs w:val="24"/>
        </w:rPr>
        <w:t xml:space="preserve">rozwojowi </w:t>
      </w:r>
      <w:r>
        <w:rPr>
          <w:rFonts w:ascii="Times New Roman" w:hAnsi="Times New Roman" w:cs="Times New Roman"/>
          <w:sz w:val="24"/>
          <w:szCs w:val="24"/>
        </w:rPr>
        <w:t>społeczne</w:t>
      </w:r>
      <w:r w:rsidR="00A93C8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. Szczególną uwagę zwracają </w:t>
      </w:r>
      <w:r w:rsidR="009E3CBC">
        <w:rPr>
          <w:rFonts w:ascii="Times New Roman" w:hAnsi="Times New Roman" w:cs="Times New Roman"/>
          <w:sz w:val="24"/>
          <w:szCs w:val="24"/>
        </w:rPr>
        <w:t xml:space="preserve">na </w:t>
      </w:r>
      <w:r w:rsidR="00F01EE7">
        <w:rPr>
          <w:rFonts w:ascii="Times New Roman" w:hAnsi="Times New Roman" w:cs="Times New Roman"/>
          <w:sz w:val="24"/>
          <w:szCs w:val="24"/>
        </w:rPr>
        <w:t>praktyczn</w:t>
      </w:r>
      <w:r w:rsidR="009E3CBC">
        <w:rPr>
          <w:rFonts w:ascii="Times New Roman" w:hAnsi="Times New Roman" w:cs="Times New Roman"/>
          <w:sz w:val="24"/>
          <w:szCs w:val="24"/>
        </w:rPr>
        <w:t>ą</w:t>
      </w:r>
      <w:r w:rsidR="00F01EE7">
        <w:rPr>
          <w:rFonts w:ascii="Times New Roman" w:hAnsi="Times New Roman" w:cs="Times New Roman"/>
          <w:sz w:val="24"/>
          <w:szCs w:val="24"/>
        </w:rPr>
        <w:t xml:space="preserve"> użyteczność badań naukowych i prac badawczo-rozwojowych oraz projektowanie i prowadzenie badań naukowych we współpracy z </w:t>
      </w:r>
      <w:r w:rsidR="00A93C86">
        <w:rPr>
          <w:rFonts w:ascii="Times New Roman" w:hAnsi="Times New Roman" w:cs="Times New Roman"/>
          <w:sz w:val="24"/>
          <w:szCs w:val="24"/>
        </w:rPr>
        <w:t xml:space="preserve">firmami i </w:t>
      </w:r>
      <w:r w:rsidR="00F01EE7">
        <w:rPr>
          <w:rFonts w:ascii="Times New Roman" w:hAnsi="Times New Roman" w:cs="Times New Roman"/>
          <w:sz w:val="24"/>
          <w:szCs w:val="24"/>
        </w:rPr>
        <w:t xml:space="preserve">gospodarką. Analizą objęto m.in. </w:t>
      </w:r>
      <w:r>
        <w:rPr>
          <w:rFonts w:ascii="Times New Roman" w:hAnsi="Times New Roman" w:cs="Times New Roman"/>
          <w:sz w:val="24"/>
          <w:szCs w:val="24"/>
        </w:rPr>
        <w:t>modele biznesowe projektów badawczych, strategiczne generowanie podziału korzyści</w:t>
      </w:r>
      <w:r w:rsidR="00714258">
        <w:rPr>
          <w:rFonts w:ascii="Times New Roman" w:hAnsi="Times New Roman" w:cs="Times New Roman"/>
          <w:sz w:val="24"/>
          <w:szCs w:val="24"/>
        </w:rPr>
        <w:t xml:space="preserve">, </w:t>
      </w:r>
      <w:r w:rsidR="00A93C86">
        <w:rPr>
          <w:rFonts w:ascii="Times New Roman" w:hAnsi="Times New Roman" w:cs="Times New Roman"/>
          <w:sz w:val="24"/>
          <w:szCs w:val="24"/>
        </w:rPr>
        <w:t>a następnie zaprezentowano</w:t>
      </w:r>
      <w:r w:rsidR="00714258">
        <w:rPr>
          <w:rFonts w:ascii="Times New Roman" w:hAnsi="Times New Roman" w:cs="Times New Roman"/>
          <w:sz w:val="24"/>
          <w:szCs w:val="24"/>
        </w:rPr>
        <w:t xml:space="preserve"> studia </w:t>
      </w:r>
      <w:r w:rsidR="009E3CBC">
        <w:rPr>
          <w:rFonts w:ascii="Times New Roman" w:hAnsi="Times New Roman" w:cs="Times New Roman"/>
          <w:sz w:val="24"/>
          <w:szCs w:val="24"/>
        </w:rPr>
        <w:t xml:space="preserve">przypadków dotyczące </w:t>
      </w:r>
      <w:r w:rsidR="00A93C86">
        <w:rPr>
          <w:rFonts w:ascii="Times New Roman" w:hAnsi="Times New Roman" w:cs="Times New Roman"/>
          <w:sz w:val="24"/>
          <w:szCs w:val="24"/>
        </w:rPr>
        <w:t>łączenie biznesu z nauką</w:t>
      </w:r>
      <w:r w:rsidR="00714258">
        <w:rPr>
          <w:rFonts w:ascii="Times New Roman" w:hAnsi="Times New Roman" w:cs="Times New Roman"/>
          <w:sz w:val="24"/>
          <w:szCs w:val="24"/>
        </w:rPr>
        <w:t xml:space="preserve"> na przykładzie </w:t>
      </w:r>
      <w:r w:rsidR="009E3CBC">
        <w:rPr>
          <w:rFonts w:ascii="Times New Roman" w:hAnsi="Times New Roman" w:cs="Times New Roman"/>
          <w:sz w:val="24"/>
          <w:szCs w:val="24"/>
        </w:rPr>
        <w:t>wybranych u</w:t>
      </w:r>
      <w:r w:rsidR="00A93C86">
        <w:rPr>
          <w:rFonts w:ascii="Times New Roman" w:hAnsi="Times New Roman" w:cs="Times New Roman"/>
          <w:sz w:val="24"/>
          <w:szCs w:val="24"/>
        </w:rPr>
        <w:t xml:space="preserve">czelni i instytutów </w:t>
      </w:r>
      <w:r w:rsidR="00714258">
        <w:rPr>
          <w:rFonts w:ascii="Times New Roman" w:hAnsi="Times New Roman" w:cs="Times New Roman"/>
          <w:sz w:val="24"/>
          <w:szCs w:val="24"/>
        </w:rPr>
        <w:t xml:space="preserve">zagranicznych </w:t>
      </w:r>
      <w:r w:rsidR="008A7C82">
        <w:rPr>
          <w:rFonts w:ascii="Times New Roman" w:hAnsi="Times New Roman" w:cs="Times New Roman"/>
          <w:sz w:val="24"/>
          <w:szCs w:val="24"/>
        </w:rPr>
        <w:t>i krajowych</w:t>
      </w:r>
      <w:r w:rsidR="00714258">
        <w:rPr>
          <w:rFonts w:ascii="Times New Roman" w:hAnsi="Times New Roman" w:cs="Times New Roman"/>
          <w:sz w:val="24"/>
          <w:szCs w:val="24"/>
        </w:rPr>
        <w:t>.</w:t>
      </w:r>
    </w:p>
    <w:p w:rsidR="00003895" w:rsidRDefault="00C72388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6854">
        <w:rPr>
          <w:rFonts w:ascii="Times New Roman" w:hAnsi="Times New Roman" w:cs="Times New Roman"/>
          <w:sz w:val="24"/>
          <w:szCs w:val="24"/>
        </w:rPr>
        <w:t>K. Pawłowski (2006) przyjmuje</w:t>
      </w:r>
      <w:r>
        <w:rPr>
          <w:rFonts w:ascii="Times New Roman" w:hAnsi="Times New Roman" w:cs="Times New Roman"/>
          <w:sz w:val="24"/>
          <w:szCs w:val="24"/>
        </w:rPr>
        <w:t xml:space="preserve">, że uniwersytet przedsiębiorczy powinien </w:t>
      </w:r>
      <w:r w:rsidR="009E3CBC">
        <w:rPr>
          <w:rFonts w:ascii="Times New Roman" w:hAnsi="Times New Roman" w:cs="Times New Roman"/>
          <w:sz w:val="24"/>
          <w:szCs w:val="24"/>
        </w:rPr>
        <w:t>być</w:t>
      </w:r>
      <w:r>
        <w:rPr>
          <w:rFonts w:ascii="Times New Roman" w:hAnsi="Times New Roman" w:cs="Times New Roman"/>
          <w:sz w:val="24"/>
          <w:szCs w:val="24"/>
        </w:rPr>
        <w:t xml:space="preserve"> ważnym element</w:t>
      </w:r>
      <w:r w:rsidR="009E3CB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wzrostu innowacyjności struktur regionalnych. Podnosi konieczność sprawnego zarządzania uniwersyt</w:t>
      </w:r>
      <w:r w:rsidR="00DF6524">
        <w:rPr>
          <w:rFonts w:ascii="Times New Roman" w:hAnsi="Times New Roman" w:cs="Times New Roman"/>
          <w:sz w:val="24"/>
          <w:szCs w:val="24"/>
        </w:rPr>
        <w:t xml:space="preserve">etem, przy jego dużej autonomii, by mógł realizować podstawowe zadanie związane z kształceniem, prowadzeniem badań </w:t>
      </w:r>
      <w:r w:rsidR="00A93C86">
        <w:rPr>
          <w:rFonts w:ascii="Times New Roman" w:hAnsi="Times New Roman" w:cs="Times New Roman"/>
          <w:sz w:val="24"/>
          <w:szCs w:val="24"/>
        </w:rPr>
        <w:t>oraz</w:t>
      </w:r>
      <w:r w:rsidR="00DF6524">
        <w:rPr>
          <w:rFonts w:ascii="Times New Roman" w:hAnsi="Times New Roman" w:cs="Times New Roman"/>
          <w:sz w:val="24"/>
          <w:szCs w:val="24"/>
        </w:rPr>
        <w:t xml:space="preserve"> nasila</w:t>
      </w:r>
      <w:r w:rsidR="00A93C86">
        <w:rPr>
          <w:rFonts w:ascii="Times New Roman" w:hAnsi="Times New Roman" w:cs="Times New Roman"/>
          <w:sz w:val="24"/>
          <w:szCs w:val="24"/>
        </w:rPr>
        <w:t>ć</w:t>
      </w:r>
      <w:r w:rsidR="00DF6524">
        <w:rPr>
          <w:rFonts w:ascii="Times New Roman" w:hAnsi="Times New Roman" w:cs="Times New Roman"/>
          <w:sz w:val="24"/>
          <w:szCs w:val="24"/>
        </w:rPr>
        <w:t xml:space="preserve"> powiąza</w:t>
      </w:r>
      <w:r w:rsidR="00A93C86">
        <w:rPr>
          <w:rFonts w:ascii="Times New Roman" w:hAnsi="Times New Roman" w:cs="Times New Roman"/>
          <w:sz w:val="24"/>
          <w:szCs w:val="24"/>
        </w:rPr>
        <w:t>nia</w:t>
      </w:r>
      <w:r w:rsidR="00DF6524">
        <w:rPr>
          <w:rFonts w:ascii="Times New Roman" w:hAnsi="Times New Roman" w:cs="Times New Roman"/>
          <w:sz w:val="24"/>
          <w:szCs w:val="24"/>
        </w:rPr>
        <w:t xml:space="preserve"> z otoczeniem. </w:t>
      </w:r>
      <w:r w:rsidR="00A93C86">
        <w:rPr>
          <w:rFonts w:ascii="Times New Roman" w:hAnsi="Times New Roman" w:cs="Times New Roman"/>
          <w:sz w:val="24"/>
          <w:szCs w:val="24"/>
        </w:rPr>
        <w:t>W swoich rozważaniach n</w:t>
      </w:r>
      <w:r w:rsidR="00DF6524">
        <w:rPr>
          <w:rFonts w:ascii="Times New Roman" w:hAnsi="Times New Roman" w:cs="Times New Roman"/>
          <w:sz w:val="24"/>
          <w:szCs w:val="24"/>
        </w:rPr>
        <w:t>a</w:t>
      </w:r>
      <w:r w:rsidR="00A93C86">
        <w:rPr>
          <w:rFonts w:ascii="Times New Roman" w:hAnsi="Times New Roman" w:cs="Times New Roman"/>
          <w:sz w:val="24"/>
          <w:szCs w:val="24"/>
        </w:rPr>
        <w:t>wiązuje do podstawowych czynników</w:t>
      </w:r>
      <w:r w:rsidR="00DF6524">
        <w:rPr>
          <w:rFonts w:ascii="Times New Roman" w:hAnsi="Times New Roman" w:cs="Times New Roman"/>
          <w:sz w:val="24"/>
          <w:szCs w:val="24"/>
        </w:rPr>
        <w:t xml:space="preserve"> amerykańskiego sukcesu gospodarczego, za któr</w:t>
      </w:r>
      <w:r w:rsidR="00A93C86">
        <w:rPr>
          <w:rFonts w:ascii="Times New Roman" w:hAnsi="Times New Roman" w:cs="Times New Roman"/>
          <w:sz w:val="24"/>
          <w:szCs w:val="24"/>
        </w:rPr>
        <w:t>e</w:t>
      </w:r>
      <w:r w:rsidR="00DF6524">
        <w:rPr>
          <w:rFonts w:ascii="Times New Roman" w:hAnsi="Times New Roman" w:cs="Times New Roman"/>
          <w:sz w:val="24"/>
          <w:szCs w:val="24"/>
        </w:rPr>
        <w:t xml:space="preserve"> uważa szybki i elastycznie </w:t>
      </w:r>
      <w:r w:rsidR="00A93C86">
        <w:rPr>
          <w:rFonts w:ascii="Times New Roman" w:hAnsi="Times New Roman" w:cs="Times New Roman"/>
          <w:sz w:val="24"/>
          <w:szCs w:val="24"/>
        </w:rPr>
        <w:t xml:space="preserve">transfer wiedzy </w:t>
      </w:r>
      <w:r w:rsidR="00DF6524">
        <w:rPr>
          <w:rFonts w:ascii="Times New Roman" w:hAnsi="Times New Roman" w:cs="Times New Roman"/>
          <w:sz w:val="24"/>
          <w:szCs w:val="24"/>
        </w:rPr>
        <w:t xml:space="preserve">dostosowany do </w:t>
      </w:r>
      <w:r w:rsidR="00A93C86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DF6524">
        <w:rPr>
          <w:rFonts w:ascii="Times New Roman" w:hAnsi="Times New Roman" w:cs="Times New Roman"/>
          <w:sz w:val="24"/>
          <w:szCs w:val="24"/>
        </w:rPr>
        <w:t xml:space="preserve">sektorów gospodarki, </w:t>
      </w:r>
      <w:r w:rsidR="00A93C86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DF6524">
        <w:rPr>
          <w:rFonts w:ascii="Times New Roman" w:hAnsi="Times New Roman" w:cs="Times New Roman"/>
          <w:sz w:val="24"/>
          <w:szCs w:val="24"/>
        </w:rPr>
        <w:t xml:space="preserve">technologii i innowacji </w:t>
      </w:r>
      <w:r w:rsidR="00A93C86">
        <w:rPr>
          <w:rFonts w:ascii="Times New Roman" w:hAnsi="Times New Roman" w:cs="Times New Roman"/>
          <w:sz w:val="24"/>
          <w:szCs w:val="24"/>
        </w:rPr>
        <w:t>dających się</w:t>
      </w:r>
      <w:r w:rsidR="00DF6524">
        <w:rPr>
          <w:rFonts w:ascii="Times New Roman" w:hAnsi="Times New Roman" w:cs="Times New Roman"/>
          <w:sz w:val="24"/>
          <w:szCs w:val="24"/>
        </w:rPr>
        <w:t xml:space="preserve"> zastosowa</w:t>
      </w:r>
      <w:r w:rsidR="00A93C86">
        <w:rPr>
          <w:rFonts w:ascii="Times New Roman" w:hAnsi="Times New Roman" w:cs="Times New Roman"/>
          <w:sz w:val="24"/>
          <w:szCs w:val="24"/>
        </w:rPr>
        <w:t>ć w</w:t>
      </w:r>
      <w:r w:rsidR="00DF6524">
        <w:rPr>
          <w:rFonts w:ascii="Times New Roman" w:hAnsi="Times New Roman" w:cs="Times New Roman"/>
          <w:sz w:val="24"/>
          <w:szCs w:val="24"/>
        </w:rPr>
        <w:t xml:space="preserve"> gospodarc</w:t>
      </w:r>
      <w:r w:rsidR="00A93C86">
        <w:rPr>
          <w:rFonts w:ascii="Times New Roman" w:hAnsi="Times New Roman" w:cs="Times New Roman"/>
          <w:sz w:val="24"/>
          <w:szCs w:val="24"/>
        </w:rPr>
        <w:t>e</w:t>
      </w:r>
      <w:r w:rsidR="00DF6524">
        <w:rPr>
          <w:rFonts w:ascii="Times New Roman" w:hAnsi="Times New Roman" w:cs="Times New Roman"/>
          <w:sz w:val="24"/>
          <w:szCs w:val="24"/>
        </w:rPr>
        <w:t>.</w:t>
      </w:r>
    </w:p>
    <w:p w:rsidR="003A3C40" w:rsidRDefault="00A93C8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A3C40">
        <w:rPr>
          <w:rFonts w:ascii="Times New Roman" w:hAnsi="Times New Roman" w:cs="Times New Roman"/>
          <w:sz w:val="24"/>
          <w:szCs w:val="24"/>
        </w:rPr>
        <w:t xml:space="preserve"> oparciu o analizę współczesnych uniwersytetów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776854">
        <w:rPr>
          <w:rFonts w:ascii="Times New Roman" w:hAnsi="Times New Roman" w:cs="Times New Roman"/>
          <w:sz w:val="24"/>
          <w:szCs w:val="24"/>
        </w:rPr>
        <w:t>Gorzelak (2009)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C40">
        <w:rPr>
          <w:rFonts w:ascii="Times New Roman" w:hAnsi="Times New Roman" w:cs="Times New Roman"/>
          <w:sz w:val="24"/>
          <w:szCs w:val="24"/>
        </w:rPr>
        <w:t>przedkłada propozy</w:t>
      </w:r>
      <w:r>
        <w:rPr>
          <w:rFonts w:ascii="Times New Roman" w:hAnsi="Times New Roman" w:cs="Times New Roman"/>
          <w:sz w:val="24"/>
          <w:szCs w:val="24"/>
        </w:rPr>
        <w:t>cje</w:t>
      </w:r>
      <w:r w:rsidR="003A3C40">
        <w:rPr>
          <w:rFonts w:ascii="Times New Roman" w:hAnsi="Times New Roman" w:cs="Times New Roman"/>
          <w:sz w:val="24"/>
          <w:szCs w:val="24"/>
        </w:rPr>
        <w:t xml:space="preserve"> zmian w systemie nauki i mechanizmów kształtujących funkcjonowanie szkół wyższych, które winny zmierzać </w:t>
      </w:r>
      <w:r>
        <w:rPr>
          <w:rFonts w:ascii="Times New Roman" w:hAnsi="Times New Roman" w:cs="Times New Roman"/>
          <w:sz w:val="24"/>
          <w:szCs w:val="24"/>
        </w:rPr>
        <w:t xml:space="preserve">do wykształcenia </w:t>
      </w:r>
      <w:r w:rsidR="003A3C40">
        <w:rPr>
          <w:rFonts w:ascii="Times New Roman" w:hAnsi="Times New Roman" w:cs="Times New Roman"/>
          <w:sz w:val="24"/>
          <w:szCs w:val="24"/>
        </w:rPr>
        <w:t xml:space="preserve">cech uniwersytetu przedsiębiorczego. Proponuje ambitny wariant zmian w strukturach organizacyjnych , finansowania badań i płac pracowniczych. </w:t>
      </w:r>
    </w:p>
    <w:p w:rsidR="00DF6524" w:rsidRDefault="00DF652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Szeroki przegląd problematyki dotyczącej kategorii przedsiębiorczości dokonuje A. </w:t>
      </w:r>
      <w:proofErr w:type="spellStart"/>
      <w:r w:rsidRPr="00776854">
        <w:rPr>
          <w:rFonts w:ascii="Times New Roman" w:hAnsi="Times New Roman" w:cs="Times New Roman"/>
          <w:sz w:val="24"/>
          <w:szCs w:val="24"/>
        </w:rPr>
        <w:t>Kwiotkowska</w:t>
      </w:r>
      <w:proofErr w:type="spellEnd"/>
      <w:r w:rsidRPr="00776854">
        <w:rPr>
          <w:rFonts w:ascii="Times New Roman" w:hAnsi="Times New Roman" w:cs="Times New Roman"/>
          <w:sz w:val="24"/>
          <w:szCs w:val="24"/>
        </w:rPr>
        <w:t xml:space="preserve"> (2011). W oparciu</w:t>
      </w:r>
      <w:r>
        <w:rPr>
          <w:rFonts w:ascii="Times New Roman" w:hAnsi="Times New Roman" w:cs="Times New Roman"/>
          <w:sz w:val="24"/>
          <w:szCs w:val="24"/>
        </w:rPr>
        <w:t xml:space="preserve"> o literaturę przedmiotu dokonuje klasyfikacj</w:t>
      </w:r>
      <w:r w:rsidR="00665EB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B2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 xml:space="preserve"> dotyczącej </w:t>
      </w:r>
      <w:r w:rsidR="003A3C40">
        <w:rPr>
          <w:rFonts w:ascii="Times New Roman" w:hAnsi="Times New Roman" w:cs="Times New Roman"/>
          <w:sz w:val="24"/>
          <w:szCs w:val="24"/>
        </w:rPr>
        <w:t xml:space="preserve">przedsiębiorczości akademickiej, zwracając uwagę na cechy przedsiębiorczego uniwersytetu, przedsiębiorczości akademickiej oraz przepływu technologii </w:t>
      </w:r>
      <w:r w:rsidR="009E3CBC">
        <w:rPr>
          <w:rFonts w:ascii="Times New Roman" w:hAnsi="Times New Roman" w:cs="Times New Roman"/>
          <w:sz w:val="24"/>
          <w:szCs w:val="24"/>
        </w:rPr>
        <w:t xml:space="preserve">pochodzącej </w:t>
      </w:r>
      <w:r w:rsidR="00665EB2">
        <w:rPr>
          <w:rFonts w:ascii="Times New Roman" w:hAnsi="Times New Roman" w:cs="Times New Roman"/>
          <w:sz w:val="24"/>
          <w:szCs w:val="24"/>
        </w:rPr>
        <w:t xml:space="preserve">z środowiska uczelnianego </w:t>
      </w:r>
      <w:r w:rsidR="003A3C40">
        <w:rPr>
          <w:rFonts w:ascii="Times New Roman" w:hAnsi="Times New Roman" w:cs="Times New Roman"/>
          <w:sz w:val="24"/>
          <w:szCs w:val="24"/>
        </w:rPr>
        <w:t xml:space="preserve">do gospodarki. </w:t>
      </w:r>
    </w:p>
    <w:p w:rsidR="00DF6524" w:rsidRDefault="008A7C82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Empiryczne przykłady przedsiębiorczości akademickiej w uczelniach krajowych i zagranicznych zawiera praca zbiorowa pod red</w:t>
      </w:r>
      <w:r w:rsidRPr="00776854">
        <w:rPr>
          <w:rFonts w:ascii="Times New Roman" w:hAnsi="Times New Roman" w:cs="Times New Roman"/>
          <w:sz w:val="24"/>
          <w:szCs w:val="24"/>
        </w:rPr>
        <w:t xml:space="preserve">. B. </w:t>
      </w:r>
      <w:proofErr w:type="spellStart"/>
      <w:r w:rsidRPr="00776854">
        <w:rPr>
          <w:rFonts w:ascii="Times New Roman" w:hAnsi="Times New Roman" w:cs="Times New Roman"/>
          <w:sz w:val="24"/>
          <w:szCs w:val="24"/>
        </w:rPr>
        <w:t>Plawgo</w:t>
      </w:r>
      <w:proofErr w:type="spellEnd"/>
      <w:r w:rsidRPr="00776854">
        <w:rPr>
          <w:rFonts w:ascii="Times New Roman" w:hAnsi="Times New Roman" w:cs="Times New Roman"/>
          <w:sz w:val="24"/>
          <w:szCs w:val="24"/>
        </w:rPr>
        <w:t xml:space="preserve"> (2011). Prezentowane</w:t>
      </w:r>
      <w:r>
        <w:rPr>
          <w:rFonts w:ascii="Times New Roman" w:hAnsi="Times New Roman" w:cs="Times New Roman"/>
          <w:sz w:val="24"/>
          <w:szCs w:val="24"/>
        </w:rPr>
        <w:t xml:space="preserve"> są wyniki badań naukowych, zwłaszcza z zakresu farmacji, chemii, biotechnologii i elektroniki oraz metody tworzenia </w:t>
      </w:r>
      <w:r w:rsidR="00313E27">
        <w:rPr>
          <w:rFonts w:ascii="Times New Roman" w:hAnsi="Times New Roman" w:cs="Times New Roman"/>
          <w:sz w:val="24"/>
          <w:szCs w:val="24"/>
        </w:rPr>
        <w:t xml:space="preserve">przedsiębiorstw produkcyjnych </w:t>
      </w:r>
      <w:r w:rsidR="009E3CBC">
        <w:rPr>
          <w:rFonts w:ascii="Times New Roman" w:hAnsi="Times New Roman" w:cs="Times New Roman"/>
          <w:sz w:val="24"/>
          <w:szCs w:val="24"/>
        </w:rPr>
        <w:t>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B2">
        <w:rPr>
          <w:rFonts w:ascii="Times New Roman" w:hAnsi="Times New Roman" w:cs="Times New Roman"/>
          <w:sz w:val="24"/>
          <w:szCs w:val="24"/>
        </w:rPr>
        <w:t xml:space="preserve">przykłady </w:t>
      </w:r>
      <w:r>
        <w:rPr>
          <w:rFonts w:ascii="Times New Roman" w:hAnsi="Times New Roman" w:cs="Times New Roman"/>
          <w:sz w:val="24"/>
          <w:szCs w:val="24"/>
        </w:rPr>
        <w:t>wykorzystywani</w:t>
      </w:r>
      <w:r w:rsidR="00313E27">
        <w:rPr>
          <w:rFonts w:ascii="Times New Roman" w:hAnsi="Times New Roman" w:cs="Times New Roman"/>
          <w:sz w:val="24"/>
          <w:szCs w:val="24"/>
        </w:rPr>
        <w:t>e wyników prac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EB2">
        <w:rPr>
          <w:rFonts w:ascii="Times New Roman" w:hAnsi="Times New Roman" w:cs="Times New Roman"/>
          <w:sz w:val="24"/>
          <w:szCs w:val="24"/>
        </w:rPr>
        <w:t xml:space="preserve">naukowo-badawczych </w:t>
      </w:r>
      <w:r>
        <w:rPr>
          <w:rFonts w:ascii="Times New Roman" w:hAnsi="Times New Roman" w:cs="Times New Roman"/>
          <w:sz w:val="24"/>
          <w:szCs w:val="24"/>
        </w:rPr>
        <w:t>przez korporacje</w:t>
      </w:r>
      <w:r w:rsidR="00313E27">
        <w:rPr>
          <w:rFonts w:ascii="Times New Roman" w:hAnsi="Times New Roman" w:cs="Times New Roman"/>
          <w:sz w:val="24"/>
          <w:szCs w:val="24"/>
        </w:rPr>
        <w:t xml:space="preserve"> światowe,</w:t>
      </w:r>
    </w:p>
    <w:p w:rsidR="00003895" w:rsidRDefault="0000389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tle współczesnych funkcji i tendencji </w:t>
      </w:r>
      <w:r w:rsidRPr="00776854">
        <w:rPr>
          <w:rFonts w:ascii="Times New Roman" w:hAnsi="Times New Roman" w:cs="Times New Roman"/>
          <w:sz w:val="24"/>
          <w:szCs w:val="24"/>
        </w:rPr>
        <w:t xml:space="preserve">rozwojowych D. </w:t>
      </w:r>
      <w:proofErr w:type="spellStart"/>
      <w:r w:rsidRPr="00776854">
        <w:rPr>
          <w:rFonts w:ascii="Times New Roman" w:hAnsi="Times New Roman" w:cs="Times New Roman"/>
          <w:sz w:val="24"/>
          <w:szCs w:val="24"/>
        </w:rPr>
        <w:t>Burdawski</w:t>
      </w:r>
      <w:proofErr w:type="spellEnd"/>
      <w:r w:rsidRPr="00776854">
        <w:rPr>
          <w:rFonts w:ascii="Times New Roman" w:hAnsi="Times New Roman" w:cs="Times New Roman"/>
          <w:sz w:val="24"/>
          <w:szCs w:val="24"/>
        </w:rPr>
        <w:t xml:space="preserve"> (2013), wraz</w:t>
      </w:r>
      <w:r>
        <w:rPr>
          <w:rFonts w:ascii="Times New Roman" w:hAnsi="Times New Roman" w:cs="Times New Roman"/>
          <w:sz w:val="24"/>
          <w:szCs w:val="24"/>
        </w:rPr>
        <w:t xml:space="preserve"> z zespołem zarysowuje dalsze perspektywy rozwoju, prezentując koncepcję uniwersytetu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trzeciej generacji. Poprzez rozwijanie przedsiębiorczości akademickiej kreśli drogi przejścia od uczelni do gospodarki, przedstawia wyzwania kształcenia w nowym modelu </w:t>
      </w:r>
      <w:r w:rsidR="00665EB2">
        <w:rPr>
          <w:rFonts w:ascii="Times New Roman" w:hAnsi="Times New Roman" w:cs="Times New Roman"/>
          <w:sz w:val="24"/>
          <w:szCs w:val="24"/>
        </w:rPr>
        <w:t>edukacyjnym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5EB2">
        <w:rPr>
          <w:rFonts w:ascii="Times New Roman" w:hAnsi="Times New Roman" w:cs="Times New Roman"/>
          <w:sz w:val="24"/>
          <w:szCs w:val="24"/>
        </w:rPr>
        <w:t xml:space="preserve">konieczność </w:t>
      </w:r>
      <w:r>
        <w:rPr>
          <w:rFonts w:ascii="Times New Roman" w:hAnsi="Times New Roman" w:cs="Times New Roman"/>
          <w:sz w:val="24"/>
          <w:szCs w:val="24"/>
        </w:rPr>
        <w:t>szersze</w:t>
      </w:r>
      <w:r w:rsidR="00665EB2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korzystanie z technologii informacyjno-telekomunikacyjnych w wyższych uczelniach oraz </w:t>
      </w:r>
      <w:r w:rsidR="0028010D">
        <w:rPr>
          <w:rFonts w:ascii="Times New Roman" w:hAnsi="Times New Roman" w:cs="Times New Roman"/>
          <w:sz w:val="24"/>
          <w:szCs w:val="24"/>
        </w:rPr>
        <w:t>proponuje</w:t>
      </w:r>
      <w:r w:rsidR="00665EB2">
        <w:rPr>
          <w:rFonts w:ascii="Times New Roman" w:hAnsi="Times New Roman" w:cs="Times New Roman"/>
          <w:sz w:val="24"/>
          <w:szCs w:val="24"/>
        </w:rPr>
        <w:t xml:space="preserve"> konieczne</w:t>
      </w:r>
      <w:r>
        <w:rPr>
          <w:rFonts w:ascii="Times New Roman" w:hAnsi="Times New Roman" w:cs="Times New Roman"/>
          <w:sz w:val="24"/>
          <w:szCs w:val="24"/>
        </w:rPr>
        <w:t xml:space="preserve"> zmian</w:t>
      </w:r>
      <w:r w:rsidR="00665EB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instrumentów </w:t>
      </w:r>
      <w:r w:rsidR="00665EB2">
        <w:rPr>
          <w:rFonts w:ascii="Times New Roman" w:hAnsi="Times New Roman" w:cs="Times New Roman"/>
          <w:sz w:val="24"/>
          <w:szCs w:val="24"/>
        </w:rPr>
        <w:t>prawnych</w:t>
      </w:r>
      <w:r w:rsidR="0028010D">
        <w:rPr>
          <w:rFonts w:ascii="Times New Roman" w:hAnsi="Times New Roman" w:cs="Times New Roman"/>
          <w:sz w:val="24"/>
          <w:szCs w:val="24"/>
        </w:rPr>
        <w:t xml:space="preserve">, związanych z </w:t>
      </w:r>
      <w:r>
        <w:rPr>
          <w:rFonts w:ascii="Times New Roman" w:hAnsi="Times New Roman" w:cs="Times New Roman"/>
          <w:sz w:val="24"/>
          <w:szCs w:val="24"/>
        </w:rPr>
        <w:t>systeme</w:t>
      </w:r>
      <w:r w:rsidR="0028010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szkolnictwa wyższego.</w:t>
      </w:r>
    </w:p>
    <w:p w:rsidR="00DF6524" w:rsidRDefault="005E711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Ważną rolę w nowoczesnej gospodarki odgrywa odpowiednio wykształcone społeczeństwo o cechach przedsiębiorczych. Dlatego ważną rol</w:t>
      </w:r>
      <w:r w:rsidR="009E3CB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ogrywa poziom i jakość edukacji prowadzona od przedszkola i szkoły podstawowej po szk</w:t>
      </w:r>
      <w:r w:rsidR="002801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lę wyższą</w:t>
      </w:r>
      <w:r w:rsidR="0028010D">
        <w:rPr>
          <w:rFonts w:ascii="Times New Roman" w:hAnsi="Times New Roman" w:cs="Times New Roman"/>
          <w:sz w:val="24"/>
          <w:szCs w:val="24"/>
        </w:rPr>
        <w:t>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01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inn</w:t>
      </w:r>
      <w:r w:rsidR="0028010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A1101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kształcenia, dokształcania i doskonalenia zawodowego. </w:t>
      </w:r>
      <w:r w:rsidR="009338F7">
        <w:rPr>
          <w:rFonts w:ascii="Times New Roman" w:hAnsi="Times New Roman" w:cs="Times New Roman"/>
          <w:sz w:val="24"/>
          <w:szCs w:val="24"/>
        </w:rPr>
        <w:t>Wiele prac z tego zakresu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8F7">
        <w:rPr>
          <w:rFonts w:ascii="Times New Roman" w:hAnsi="Times New Roman" w:cs="Times New Roman"/>
          <w:sz w:val="24"/>
          <w:szCs w:val="24"/>
        </w:rPr>
        <w:t xml:space="preserve">publikowanych jest w </w:t>
      </w:r>
      <w:r w:rsidR="001D1142">
        <w:rPr>
          <w:rFonts w:ascii="Times New Roman" w:hAnsi="Times New Roman" w:cs="Times New Roman"/>
          <w:sz w:val="24"/>
          <w:szCs w:val="24"/>
        </w:rPr>
        <w:t>czasopiśmie</w:t>
      </w:r>
      <w:r w:rsidR="009338F7">
        <w:rPr>
          <w:rFonts w:ascii="Times New Roman" w:hAnsi="Times New Roman" w:cs="Times New Roman"/>
          <w:sz w:val="24"/>
          <w:szCs w:val="24"/>
        </w:rPr>
        <w:t xml:space="preserve"> „</w:t>
      </w:r>
      <w:r w:rsidR="008E1D48">
        <w:rPr>
          <w:rFonts w:ascii="Times New Roman" w:hAnsi="Times New Roman" w:cs="Times New Roman"/>
          <w:sz w:val="24"/>
          <w:szCs w:val="24"/>
        </w:rPr>
        <w:t>Przedsiębiorcz</w:t>
      </w:r>
      <w:r w:rsidR="009338F7">
        <w:rPr>
          <w:rFonts w:ascii="Times New Roman" w:hAnsi="Times New Roman" w:cs="Times New Roman"/>
          <w:sz w:val="24"/>
          <w:szCs w:val="24"/>
        </w:rPr>
        <w:t>ość</w:t>
      </w:r>
      <w:r w:rsidR="001D1142">
        <w:rPr>
          <w:rFonts w:ascii="Times New Roman" w:hAnsi="Times New Roman" w:cs="Times New Roman"/>
          <w:sz w:val="24"/>
          <w:szCs w:val="24"/>
        </w:rPr>
        <w:t xml:space="preserve"> </w:t>
      </w:r>
      <w:r w:rsidR="009338F7">
        <w:rPr>
          <w:rFonts w:ascii="Times New Roman" w:hAnsi="Times New Roman" w:cs="Times New Roman"/>
          <w:sz w:val="24"/>
          <w:szCs w:val="24"/>
        </w:rPr>
        <w:t>-</w:t>
      </w:r>
      <w:r w:rsidR="001D1142">
        <w:rPr>
          <w:rFonts w:ascii="Times New Roman" w:hAnsi="Times New Roman" w:cs="Times New Roman"/>
          <w:sz w:val="24"/>
          <w:szCs w:val="24"/>
        </w:rPr>
        <w:t xml:space="preserve"> </w:t>
      </w:r>
      <w:r w:rsidR="009338F7">
        <w:rPr>
          <w:rFonts w:ascii="Times New Roman" w:hAnsi="Times New Roman" w:cs="Times New Roman"/>
          <w:sz w:val="24"/>
          <w:szCs w:val="24"/>
        </w:rPr>
        <w:t>Edukacja”</w:t>
      </w:r>
      <w:r w:rsidR="008E1D48">
        <w:rPr>
          <w:rFonts w:ascii="Times New Roman" w:hAnsi="Times New Roman" w:cs="Times New Roman"/>
          <w:sz w:val="24"/>
          <w:szCs w:val="24"/>
        </w:rPr>
        <w:t>, wydawan</w:t>
      </w:r>
      <w:r w:rsidR="001D1142">
        <w:rPr>
          <w:rFonts w:ascii="Times New Roman" w:hAnsi="Times New Roman" w:cs="Times New Roman"/>
          <w:sz w:val="24"/>
          <w:szCs w:val="24"/>
        </w:rPr>
        <w:t>ym</w:t>
      </w:r>
      <w:r w:rsidR="008E1D48">
        <w:rPr>
          <w:rFonts w:ascii="Times New Roman" w:hAnsi="Times New Roman" w:cs="Times New Roman"/>
          <w:sz w:val="24"/>
          <w:szCs w:val="24"/>
        </w:rPr>
        <w:t xml:space="preserve"> przez Zak</w:t>
      </w:r>
      <w:r w:rsidR="009338F7">
        <w:rPr>
          <w:rFonts w:ascii="Times New Roman" w:hAnsi="Times New Roman" w:cs="Times New Roman"/>
          <w:sz w:val="24"/>
          <w:szCs w:val="24"/>
        </w:rPr>
        <w:t>ład Przedsiębiorczo</w:t>
      </w:r>
      <w:r w:rsidR="008E1D48">
        <w:rPr>
          <w:rFonts w:ascii="Times New Roman" w:hAnsi="Times New Roman" w:cs="Times New Roman"/>
          <w:sz w:val="24"/>
          <w:szCs w:val="24"/>
        </w:rPr>
        <w:t xml:space="preserve">ści i Gospodarki Przestrzennej Instytutu Geografii Uniwersytetu Pedagogicznego oraz wybrane tomy </w:t>
      </w:r>
      <w:r w:rsidR="004B4D24">
        <w:rPr>
          <w:rFonts w:ascii="Times New Roman" w:hAnsi="Times New Roman" w:cs="Times New Roman"/>
          <w:sz w:val="24"/>
          <w:szCs w:val="24"/>
        </w:rPr>
        <w:t>czasopisma</w:t>
      </w:r>
      <w:r w:rsidR="008E1D48">
        <w:rPr>
          <w:rFonts w:ascii="Times New Roman" w:hAnsi="Times New Roman" w:cs="Times New Roman"/>
          <w:sz w:val="24"/>
          <w:szCs w:val="24"/>
        </w:rPr>
        <w:t xml:space="preserve"> </w:t>
      </w:r>
      <w:r w:rsidR="00CC0247">
        <w:rPr>
          <w:rFonts w:ascii="Times New Roman" w:hAnsi="Times New Roman" w:cs="Times New Roman"/>
          <w:sz w:val="24"/>
          <w:szCs w:val="24"/>
        </w:rPr>
        <w:t>„</w:t>
      </w:r>
      <w:r w:rsidR="008E1D48">
        <w:rPr>
          <w:rFonts w:ascii="Times New Roman" w:hAnsi="Times New Roman" w:cs="Times New Roman"/>
          <w:sz w:val="24"/>
          <w:szCs w:val="24"/>
        </w:rPr>
        <w:t>Horyzonty Wychowania</w:t>
      </w:r>
      <w:r w:rsidR="00CC0247">
        <w:rPr>
          <w:rFonts w:ascii="Times New Roman" w:hAnsi="Times New Roman" w:cs="Times New Roman"/>
          <w:sz w:val="24"/>
          <w:szCs w:val="24"/>
        </w:rPr>
        <w:t>”</w:t>
      </w:r>
      <w:r w:rsidR="008E1D48">
        <w:rPr>
          <w:rFonts w:ascii="Times New Roman" w:hAnsi="Times New Roman" w:cs="Times New Roman"/>
          <w:sz w:val="24"/>
          <w:szCs w:val="24"/>
        </w:rPr>
        <w:t xml:space="preserve"> Akademii </w:t>
      </w:r>
      <w:r w:rsidR="004B4D24">
        <w:rPr>
          <w:rFonts w:ascii="Times New Roman" w:hAnsi="Times New Roman" w:cs="Times New Roman"/>
          <w:sz w:val="24"/>
          <w:szCs w:val="24"/>
        </w:rPr>
        <w:t>Ignatianum</w:t>
      </w:r>
      <w:r w:rsidR="008E1D48">
        <w:rPr>
          <w:rFonts w:ascii="Times New Roman" w:hAnsi="Times New Roman" w:cs="Times New Roman"/>
          <w:sz w:val="24"/>
          <w:szCs w:val="24"/>
        </w:rPr>
        <w:t xml:space="preserve"> w Krakowie. Rozwijają one problematykę edukacji przedsiębiorczości, traktując ją nie tylko jako ważną przesłankę przekazanie wiedzy i umiejętności potencjalnym ludziom biznesu</w:t>
      </w:r>
      <w:r w:rsidR="004B4D24">
        <w:rPr>
          <w:rFonts w:ascii="Times New Roman" w:hAnsi="Times New Roman" w:cs="Times New Roman"/>
          <w:sz w:val="24"/>
          <w:szCs w:val="24"/>
        </w:rPr>
        <w:t>,</w:t>
      </w:r>
      <w:r w:rsidR="008E1D48">
        <w:rPr>
          <w:rFonts w:ascii="Times New Roman" w:hAnsi="Times New Roman" w:cs="Times New Roman"/>
          <w:sz w:val="24"/>
          <w:szCs w:val="24"/>
        </w:rPr>
        <w:t xml:space="preserve"> ale także podnoszą konieczność </w:t>
      </w:r>
      <w:r w:rsidR="00A11015">
        <w:rPr>
          <w:rFonts w:ascii="Times New Roman" w:hAnsi="Times New Roman" w:cs="Times New Roman"/>
          <w:sz w:val="24"/>
          <w:szCs w:val="24"/>
        </w:rPr>
        <w:t>upowszechnienia zasad</w:t>
      </w:r>
      <w:r w:rsidR="008E1D48">
        <w:rPr>
          <w:rFonts w:ascii="Times New Roman" w:hAnsi="Times New Roman" w:cs="Times New Roman"/>
          <w:sz w:val="24"/>
          <w:szCs w:val="24"/>
        </w:rPr>
        <w:t xml:space="preserve"> przedsiębiorczości w życiu społecznym kulturowym, politycznym </w:t>
      </w:r>
      <w:r w:rsidR="009E3CBC">
        <w:rPr>
          <w:rFonts w:ascii="Times New Roman" w:hAnsi="Times New Roman" w:cs="Times New Roman"/>
          <w:sz w:val="24"/>
          <w:szCs w:val="24"/>
        </w:rPr>
        <w:t>oraz</w:t>
      </w:r>
      <w:r w:rsidR="008E1D48">
        <w:rPr>
          <w:rFonts w:ascii="Times New Roman" w:hAnsi="Times New Roman" w:cs="Times New Roman"/>
          <w:sz w:val="24"/>
          <w:szCs w:val="24"/>
        </w:rPr>
        <w:t xml:space="preserve"> odpowiedzialności etycznej za podejmowane działania. </w:t>
      </w:r>
      <w:r w:rsidR="00C76B8A">
        <w:rPr>
          <w:rFonts w:ascii="Times New Roman" w:hAnsi="Times New Roman" w:cs="Times New Roman"/>
          <w:sz w:val="24"/>
          <w:szCs w:val="24"/>
        </w:rPr>
        <w:t xml:space="preserve">Znajduje to swoje </w:t>
      </w:r>
      <w:r w:rsidR="004B4D24">
        <w:rPr>
          <w:rFonts w:ascii="Times New Roman" w:hAnsi="Times New Roman" w:cs="Times New Roman"/>
          <w:sz w:val="24"/>
          <w:szCs w:val="24"/>
        </w:rPr>
        <w:t>odzwierciedlenie w opracowanym</w:t>
      </w:r>
      <w:r w:rsidR="00C76B8A">
        <w:rPr>
          <w:rFonts w:ascii="Times New Roman" w:hAnsi="Times New Roman" w:cs="Times New Roman"/>
          <w:sz w:val="24"/>
          <w:szCs w:val="24"/>
        </w:rPr>
        <w:t xml:space="preserve"> projekcie podstawy </w:t>
      </w:r>
      <w:r w:rsidR="00C76B8A" w:rsidRPr="00776854">
        <w:rPr>
          <w:rFonts w:ascii="Times New Roman" w:hAnsi="Times New Roman" w:cs="Times New Roman"/>
          <w:sz w:val="24"/>
          <w:szCs w:val="24"/>
        </w:rPr>
        <w:t>programowej podstaw przedsiębiorczości w zakresie rozszerzonym dla liceum (Rachw</w:t>
      </w:r>
      <w:r w:rsidR="004B4D24">
        <w:rPr>
          <w:rFonts w:ascii="Times New Roman" w:hAnsi="Times New Roman" w:cs="Times New Roman"/>
          <w:sz w:val="24"/>
          <w:szCs w:val="24"/>
        </w:rPr>
        <w:t>ał, Kudełko Tracz, Wach, Kilar, 2008)</w:t>
      </w:r>
      <w:r w:rsidR="00C76B8A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oraz tworzenia i ocen programów </w:t>
      </w:r>
      <w:r w:rsidR="004B4D24">
        <w:rPr>
          <w:rFonts w:ascii="Times New Roman" w:hAnsi="Times New Roman" w:cs="Times New Roman"/>
          <w:sz w:val="24"/>
          <w:szCs w:val="24"/>
        </w:rPr>
        <w:t>nauczania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4B4D24">
        <w:rPr>
          <w:rFonts w:ascii="Times New Roman" w:hAnsi="Times New Roman" w:cs="Times New Roman"/>
          <w:sz w:val="24"/>
          <w:szCs w:val="24"/>
        </w:rPr>
        <w:t xml:space="preserve">w szkołach ponadgimnazjalnych </w:t>
      </w:r>
      <w:r w:rsidR="00F02CD7" w:rsidRPr="00776854">
        <w:rPr>
          <w:rFonts w:ascii="Times New Roman" w:hAnsi="Times New Roman" w:cs="Times New Roman"/>
          <w:sz w:val="24"/>
          <w:szCs w:val="24"/>
        </w:rPr>
        <w:t>(</w:t>
      </w:r>
      <w:r w:rsidR="009545A2">
        <w:rPr>
          <w:rFonts w:ascii="Times New Roman" w:hAnsi="Times New Roman" w:cs="Times New Roman"/>
          <w:sz w:val="24"/>
          <w:szCs w:val="24"/>
        </w:rPr>
        <w:t xml:space="preserve">Górz, Rachwał, 2006; </w:t>
      </w:r>
      <w:r w:rsidR="00F02CD7" w:rsidRPr="00776854">
        <w:rPr>
          <w:rFonts w:ascii="Times New Roman" w:hAnsi="Times New Roman" w:cs="Times New Roman"/>
          <w:sz w:val="24"/>
          <w:szCs w:val="24"/>
        </w:rPr>
        <w:t>Rac</w:t>
      </w:r>
      <w:r w:rsidR="00C76B8A" w:rsidRPr="00776854">
        <w:rPr>
          <w:rFonts w:ascii="Times New Roman" w:hAnsi="Times New Roman" w:cs="Times New Roman"/>
          <w:sz w:val="24"/>
          <w:szCs w:val="24"/>
        </w:rPr>
        <w:t>hwał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9545A2">
        <w:rPr>
          <w:rFonts w:ascii="Times New Roman" w:hAnsi="Times New Roman" w:cs="Times New Roman"/>
          <w:sz w:val="24"/>
          <w:szCs w:val="24"/>
        </w:rPr>
        <w:t xml:space="preserve">2004, 2005, 2006, </w:t>
      </w:r>
      <w:r w:rsidR="00F02CD7" w:rsidRPr="00776854">
        <w:rPr>
          <w:rFonts w:ascii="Times New Roman" w:hAnsi="Times New Roman" w:cs="Times New Roman"/>
          <w:sz w:val="24"/>
          <w:szCs w:val="24"/>
        </w:rPr>
        <w:t>2009</w:t>
      </w:r>
      <w:r w:rsidR="00E03276">
        <w:rPr>
          <w:rFonts w:ascii="Times New Roman" w:hAnsi="Times New Roman" w:cs="Times New Roman"/>
          <w:sz w:val="24"/>
          <w:szCs w:val="24"/>
        </w:rPr>
        <w:t>; Rachwał, Kurek, Boguś, 2016</w:t>
      </w:r>
      <w:r w:rsidR="00F02CD7" w:rsidRPr="00776854">
        <w:rPr>
          <w:rFonts w:ascii="Times New Roman" w:hAnsi="Times New Roman" w:cs="Times New Roman"/>
          <w:sz w:val="24"/>
          <w:szCs w:val="24"/>
        </w:rPr>
        <w:t>)</w:t>
      </w:r>
      <w:r w:rsidR="000E618B" w:rsidRPr="00776854">
        <w:rPr>
          <w:rFonts w:ascii="Times New Roman" w:hAnsi="Times New Roman" w:cs="Times New Roman"/>
          <w:sz w:val="24"/>
          <w:szCs w:val="24"/>
        </w:rPr>
        <w:t>, pod kątem określenia miejsca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0E618B" w:rsidRPr="00776854">
        <w:rPr>
          <w:rFonts w:ascii="Times New Roman" w:hAnsi="Times New Roman" w:cs="Times New Roman"/>
          <w:sz w:val="24"/>
          <w:szCs w:val="24"/>
        </w:rPr>
        <w:t>przedsiębior</w:t>
      </w:r>
      <w:r w:rsidR="009545A2">
        <w:rPr>
          <w:rFonts w:ascii="Times New Roman" w:hAnsi="Times New Roman" w:cs="Times New Roman"/>
          <w:sz w:val="24"/>
          <w:szCs w:val="24"/>
        </w:rPr>
        <w:t>czości w edukacji (Zioło 2012),</w:t>
      </w:r>
      <w:r w:rsidR="000E618B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F02CD7" w:rsidRPr="00776854">
        <w:rPr>
          <w:rFonts w:ascii="Times New Roman" w:hAnsi="Times New Roman" w:cs="Times New Roman"/>
          <w:sz w:val="24"/>
          <w:szCs w:val="24"/>
        </w:rPr>
        <w:t>a także w</w:t>
      </w:r>
      <w:r w:rsidR="00C76B8A" w:rsidRPr="00776854">
        <w:rPr>
          <w:rFonts w:ascii="Times New Roman" w:hAnsi="Times New Roman" w:cs="Times New Roman"/>
          <w:sz w:val="24"/>
          <w:szCs w:val="24"/>
        </w:rPr>
        <w:t xml:space="preserve"> 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edukacji uniwersyteckiej </w:t>
      </w:r>
      <w:r w:rsidR="009545A2">
        <w:rPr>
          <w:rFonts w:ascii="Times New Roman" w:hAnsi="Times New Roman" w:cs="Times New Roman"/>
          <w:sz w:val="24"/>
          <w:szCs w:val="24"/>
        </w:rPr>
        <w:t xml:space="preserve">(m.in. Leja 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2011,Wach </w:t>
      </w:r>
      <w:r w:rsidR="009545A2">
        <w:rPr>
          <w:rFonts w:ascii="Times New Roman" w:hAnsi="Times New Roman" w:cs="Times New Roman"/>
          <w:sz w:val="24"/>
          <w:szCs w:val="24"/>
        </w:rPr>
        <w:t xml:space="preserve">2013, </w:t>
      </w:r>
      <w:r w:rsidR="00F02CD7" w:rsidRPr="00776854">
        <w:rPr>
          <w:rFonts w:ascii="Times New Roman" w:hAnsi="Times New Roman" w:cs="Times New Roman"/>
          <w:sz w:val="24"/>
          <w:szCs w:val="24"/>
        </w:rPr>
        <w:t>2014a,</w:t>
      </w:r>
      <w:r w:rsidR="009545A2">
        <w:rPr>
          <w:rFonts w:ascii="Times New Roman" w:hAnsi="Times New Roman" w:cs="Times New Roman"/>
          <w:sz w:val="24"/>
          <w:szCs w:val="24"/>
        </w:rPr>
        <w:t>b</w:t>
      </w:r>
      <w:r w:rsidR="00F02CD7" w:rsidRPr="00776854">
        <w:rPr>
          <w:rFonts w:ascii="Times New Roman" w:hAnsi="Times New Roman" w:cs="Times New Roman"/>
          <w:sz w:val="24"/>
          <w:szCs w:val="24"/>
        </w:rPr>
        <w:t xml:space="preserve">, </w:t>
      </w:r>
      <w:r w:rsidR="00CC0247">
        <w:rPr>
          <w:rFonts w:ascii="Times New Roman" w:hAnsi="Times New Roman" w:cs="Times New Roman"/>
          <w:sz w:val="24"/>
          <w:szCs w:val="24"/>
        </w:rPr>
        <w:t>Churski, Kudłacz 2013, Rachwał</w:t>
      </w:r>
      <w:r w:rsidR="009545A2">
        <w:rPr>
          <w:rFonts w:ascii="Times New Roman" w:hAnsi="Times New Roman" w:cs="Times New Roman"/>
          <w:sz w:val="24"/>
          <w:szCs w:val="24"/>
        </w:rPr>
        <w:t>, Płaziak</w:t>
      </w:r>
      <w:r w:rsidR="00CC0247">
        <w:rPr>
          <w:rFonts w:ascii="Times New Roman" w:hAnsi="Times New Roman" w:cs="Times New Roman"/>
          <w:sz w:val="24"/>
          <w:szCs w:val="24"/>
        </w:rPr>
        <w:t xml:space="preserve"> 2013</w:t>
      </w:r>
      <w:r w:rsidR="009545A2">
        <w:rPr>
          <w:rFonts w:ascii="Times New Roman" w:hAnsi="Times New Roman" w:cs="Times New Roman"/>
          <w:sz w:val="24"/>
          <w:szCs w:val="24"/>
        </w:rPr>
        <w:t>;</w:t>
      </w:r>
      <w:r w:rsidR="00CC0247" w:rsidRPr="00CC0247">
        <w:rPr>
          <w:rFonts w:ascii="Times New Roman" w:hAnsi="Times New Roman" w:cs="Times New Roman"/>
          <w:sz w:val="24"/>
          <w:szCs w:val="24"/>
        </w:rPr>
        <w:t xml:space="preserve"> </w:t>
      </w:r>
      <w:r w:rsidR="00CC0247">
        <w:rPr>
          <w:rFonts w:ascii="Times New Roman" w:hAnsi="Times New Roman" w:cs="Times New Roman"/>
          <w:sz w:val="24"/>
          <w:szCs w:val="24"/>
        </w:rPr>
        <w:t>Kilar, Rachwał 2014</w:t>
      </w:r>
      <w:r w:rsidR="009545A2">
        <w:rPr>
          <w:rFonts w:ascii="Times New Roman" w:hAnsi="Times New Roman" w:cs="Times New Roman"/>
          <w:sz w:val="24"/>
          <w:szCs w:val="24"/>
        </w:rPr>
        <w:t>;</w:t>
      </w:r>
      <w:r w:rsidR="009545A2" w:rsidRPr="009545A2">
        <w:rPr>
          <w:rFonts w:ascii="Times New Roman" w:hAnsi="Times New Roman" w:cs="Times New Roman"/>
          <w:sz w:val="24"/>
          <w:szCs w:val="24"/>
        </w:rPr>
        <w:t xml:space="preserve"> </w:t>
      </w:r>
      <w:r w:rsidR="009545A2">
        <w:rPr>
          <w:rFonts w:ascii="Times New Roman" w:hAnsi="Times New Roman" w:cs="Times New Roman"/>
          <w:sz w:val="24"/>
          <w:szCs w:val="24"/>
        </w:rPr>
        <w:t xml:space="preserve">Płaziak, Rachwał 2014; Piróg 2015; </w:t>
      </w:r>
      <w:proofErr w:type="spellStart"/>
      <w:r w:rsidR="009545A2" w:rsidRPr="00776854">
        <w:rPr>
          <w:rFonts w:ascii="Times New Roman" w:hAnsi="Times New Roman" w:cs="Times New Roman"/>
          <w:sz w:val="24"/>
          <w:szCs w:val="24"/>
        </w:rPr>
        <w:t>Olearnik</w:t>
      </w:r>
      <w:proofErr w:type="spellEnd"/>
      <w:r w:rsidR="009545A2" w:rsidRPr="00776854">
        <w:rPr>
          <w:rFonts w:ascii="Times New Roman" w:hAnsi="Times New Roman" w:cs="Times New Roman"/>
          <w:sz w:val="24"/>
          <w:szCs w:val="24"/>
        </w:rPr>
        <w:t xml:space="preserve"> 2015</w:t>
      </w:r>
      <w:r w:rsidR="00F02CD7">
        <w:rPr>
          <w:rFonts w:ascii="Times New Roman" w:hAnsi="Times New Roman" w:cs="Times New Roman"/>
          <w:sz w:val="24"/>
          <w:szCs w:val="24"/>
        </w:rPr>
        <w:t>).</w:t>
      </w:r>
    </w:p>
    <w:p w:rsidR="00CC0247" w:rsidRDefault="00A1101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Zarysowane poglądy dotyczące uniwersytetu przedsiębiorczego nawiązują do wzorców odnoszących się do przedsiębiorstw i akcentują głównie prace wdrożeniowe bez wyraźnego określenia znaczenia badań podstawowych, które są głównym celem uniwersytetu. </w:t>
      </w:r>
      <w:r w:rsidR="00CC0247">
        <w:rPr>
          <w:rFonts w:ascii="Times New Roman" w:hAnsi="Times New Roman" w:cs="Times New Roman"/>
          <w:sz w:val="24"/>
          <w:szCs w:val="24"/>
        </w:rPr>
        <w:t>Wydaje się, że p</w:t>
      </w:r>
      <w:r w:rsidR="004351F6">
        <w:rPr>
          <w:rFonts w:ascii="Times New Roman" w:hAnsi="Times New Roman" w:cs="Times New Roman"/>
          <w:sz w:val="24"/>
          <w:szCs w:val="24"/>
        </w:rPr>
        <w:t>roblematykę uniwersytetu przedsiębiorczego należy rozpatrywać w szerszych zakresie procesu, którego finałem jest określony produkt</w:t>
      </w:r>
      <w:r w:rsidR="00A75360">
        <w:rPr>
          <w:rFonts w:ascii="Times New Roman" w:hAnsi="Times New Roman" w:cs="Times New Roman"/>
          <w:sz w:val="24"/>
          <w:szCs w:val="24"/>
        </w:rPr>
        <w:t xml:space="preserve"> kierowany na rynek</w:t>
      </w:r>
      <w:r w:rsidR="004351F6">
        <w:rPr>
          <w:rFonts w:ascii="Times New Roman" w:hAnsi="Times New Roman" w:cs="Times New Roman"/>
          <w:sz w:val="24"/>
          <w:szCs w:val="24"/>
        </w:rPr>
        <w:t>. Proces ten obejmuje: badania podstawowe, prace laboratoryjne, prace doświadczalne</w:t>
      </w:r>
      <w:r w:rsidR="00A75360">
        <w:rPr>
          <w:rFonts w:ascii="Times New Roman" w:hAnsi="Times New Roman" w:cs="Times New Roman"/>
          <w:sz w:val="24"/>
          <w:szCs w:val="24"/>
        </w:rPr>
        <w:t>,</w:t>
      </w:r>
      <w:r w:rsidR="004351F6">
        <w:rPr>
          <w:rFonts w:ascii="Times New Roman" w:hAnsi="Times New Roman" w:cs="Times New Roman"/>
          <w:sz w:val="24"/>
          <w:szCs w:val="24"/>
        </w:rPr>
        <w:t xml:space="preserve"> produkcję w skali półtechnicznej a następnie w skali technicznej, która doprowadz</w:t>
      </w:r>
      <w:r w:rsidR="00A75360">
        <w:rPr>
          <w:rFonts w:ascii="Times New Roman" w:hAnsi="Times New Roman" w:cs="Times New Roman"/>
          <w:sz w:val="24"/>
          <w:szCs w:val="24"/>
        </w:rPr>
        <w:t>a</w:t>
      </w:r>
      <w:r w:rsidR="004351F6">
        <w:rPr>
          <w:rFonts w:ascii="Times New Roman" w:hAnsi="Times New Roman" w:cs="Times New Roman"/>
          <w:sz w:val="24"/>
          <w:szCs w:val="24"/>
        </w:rPr>
        <w:t xml:space="preserve"> do produkcji masowej przeznaczonej na potrzeby określonych rozmiarów rynku</w:t>
      </w:r>
      <w:r w:rsidR="00A75360">
        <w:rPr>
          <w:rFonts w:ascii="Times New Roman" w:hAnsi="Times New Roman" w:cs="Times New Roman"/>
          <w:sz w:val="24"/>
          <w:szCs w:val="24"/>
        </w:rPr>
        <w:t>. Dlatego głównym celem uniwersytetu przedsiębiorczego winno być rozwijania badań podstawowych, które dają podstawę rozwijania badań i prac aplikacyjnych</w:t>
      </w:r>
      <w:r w:rsidR="00B70FEA">
        <w:rPr>
          <w:rFonts w:ascii="Times New Roman" w:hAnsi="Times New Roman" w:cs="Times New Roman"/>
          <w:sz w:val="24"/>
          <w:szCs w:val="24"/>
        </w:rPr>
        <w:t xml:space="preserve"> </w:t>
      </w:r>
      <w:r w:rsidR="00B70FEA" w:rsidRPr="00776854">
        <w:rPr>
          <w:rFonts w:ascii="Times New Roman" w:hAnsi="Times New Roman" w:cs="Times New Roman"/>
          <w:sz w:val="24"/>
          <w:szCs w:val="24"/>
        </w:rPr>
        <w:t>(Zioło 2013)</w:t>
      </w:r>
      <w:r w:rsidR="004351F6" w:rsidRPr="00776854">
        <w:rPr>
          <w:rFonts w:ascii="Times New Roman" w:hAnsi="Times New Roman" w:cs="Times New Roman"/>
          <w:sz w:val="24"/>
          <w:szCs w:val="24"/>
        </w:rPr>
        <w:t>.</w:t>
      </w:r>
      <w:r w:rsidR="00435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24" w:rsidRDefault="00F02CD7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Poszczególni Autorzy bardzo wyraźnie podkreślają, że problematyka edukacji przedsiębiorczości należy </w:t>
      </w:r>
      <w:r w:rsidR="009E3CBC">
        <w:rPr>
          <w:rFonts w:ascii="Times New Roman" w:hAnsi="Times New Roman" w:cs="Times New Roman"/>
          <w:sz w:val="24"/>
          <w:szCs w:val="24"/>
        </w:rPr>
        <w:t xml:space="preserve">uznać </w:t>
      </w:r>
      <w:r>
        <w:rPr>
          <w:rFonts w:ascii="Times New Roman" w:hAnsi="Times New Roman" w:cs="Times New Roman"/>
          <w:sz w:val="24"/>
          <w:szCs w:val="24"/>
        </w:rPr>
        <w:t>za ważniejsze ogniwo w procesie edukacyjny</w:t>
      </w:r>
      <w:r w:rsidR="00A1101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CBC">
        <w:rPr>
          <w:rFonts w:ascii="Times New Roman" w:hAnsi="Times New Roman" w:cs="Times New Roman"/>
          <w:sz w:val="24"/>
          <w:szCs w:val="24"/>
        </w:rPr>
        <w:t>na wszystkich</w:t>
      </w:r>
      <w:r w:rsidR="001B6A5D">
        <w:rPr>
          <w:rFonts w:ascii="Times New Roman" w:hAnsi="Times New Roman" w:cs="Times New Roman"/>
          <w:sz w:val="24"/>
          <w:szCs w:val="24"/>
        </w:rPr>
        <w:t xml:space="preserve"> poziom</w:t>
      </w:r>
      <w:r w:rsidR="009E3CBC">
        <w:rPr>
          <w:rFonts w:ascii="Times New Roman" w:hAnsi="Times New Roman" w:cs="Times New Roman"/>
          <w:sz w:val="24"/>
          <w:szCs w:val="24"/>
        </w:rPr>
        <w:t>ach</w:t>
      </w:r>
      <w:r w:rsidR="001B6A5D">
        <w:rPr>
          <w:rFonts w:ascii="Times New Roman" w:hAnsi="Times New Roman" w:cs="Times New Roman"/>
          <w:sz w:val="24"/>
          <w:szCs w:val="24"/>
        </w:rPr>
        <w:t xml:space="preserve"> </w:t>
      </w:r>
      <w:r w:rsidR="009E3CBC">
        <w:rPr>
          <w:rFonts w:ascii="Times New Roman" w:hAnsi="Times New Roman" w:cs="Times New Roman"/>
          <w:sz w:val="24"/>
          <w:szCs w:val="24"/>
        </w:rPr>
        <w:t>kształcenia</w:t>
      </w:r>
      <w:r w:rsidR="001B6A5D">
        <w:rPr>
          <w:rFonts w:ascii="Times New Roman" w:hAnsi="Times New Roman" w:cs="Times New Roman"/>
          <w:sz w:val="24"/>
          <w:szCs w:val="24"/>
        </w:rPr>
        <w:t xml:space="preserve">. Należy zaznaczyć, że poziom szkolnictwa wyższego jest zróżnicowany </w:t>
      </w:r>
      <w:r w:rsidR="00177389">
        <w:rPr>
          <w:rFonts w:ascii="Times New Roman" w:hAnsi="Times New Roman" w:cs="Times New Roman"/>
          <w:sz w:val="24"/>
          <w:szCs w:val="24"/>
        </w:rPr>
        <w:t>pod względem</w:t>
      </w:r>
      <w:r w:rsidR="001B6A5D">
        <w:rPr>
          <w:rFonts w:ascii="Times New Roman" w:hAnsi="Times New Roman" w:cs="Times New Roman"/>
          <w:sz w:val="24"/>
          <w:szCs w:val="24"/>
        </w:rPr>
        <w:t xml:space="preserve"> kierunków kształcenia</w:t>
      </w:r>
      <w:r w:rsidR="00177389">
        <w:rPr>
          <w:rFonts w:ascii="Times New Roman" w:hAnsi="Times New Roman" w:cs="Times New Roman"/>
          <w:sz w:val="24"/>
          <w:szCs w:val="24"/>
        </w:rPr>
        <w:t>, d</w:t>
      </w:r>
      <w:r w:rsidR="001B6A5D">
        <w:rPr>
          <w:rFonts w:ascii="Times New Roman" w:hAnsi="Times New Roman" w:cs="Times New Roman"/>
          <w:sz w:val="24"/>
          <w:szCs w:val="24"/>
        </w:rPr>
        <w:t>latego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A5D">
        <w:rPr>
          <w:rFonts w:ascii="Times New Roman" w:hAnsi="Times New Roman" w:cs="Times New Roman"/>
          <w:sz w:val="24"/>
          <w:szCs w:val="24"/>
        </w:rPr>
        <w:t xml:space="preserve">wdrażane treści kształcenia z zakresu przedsiębiorczości powinny nawiązywać do poszczególnych rodzajów specjalności </w:t>
      </w:r>
      <w:r w:rsidR="00177389">
        <w:rPr>
          <w:rFonts w:ascii="Times New Roman" w:hAnsi="Times New Roman" w:cs="Times New Roman"/>
          <w:sz w:val="24"/>
          <w:szCs w:val="24"/>
        </w:rPr>
        <w:t xml:space="preserve">i być </w:t>
      </w:r>
      <w:r w:rsidR="001B6A5D">
        <w:rPr>
          <w:rFonts w:ascii="Times New Roman" w:hAnsi="Times New Roman" w:cs="Times New Roman"/>
          <w:sz w:val="24"/>
          <w:szCs w:val="24"/>
        </w:rPr>
        <w:t>opart</w:t>
      </w:r>
      <w:r w:rsidR="00A11015">
        <w:rPr>
          <w:rFonts w:ascii="Times New Roman" w:hAnsi="Times New Roman" w:cs="Times New Roman"/>
          <w:sz w:val="24"/>
          <w:szCs w:val="24"/>
        </w:rPr>
        <w:t>e</w:t>
      </w:r>
      <w:r w:rsidR="001B6A5D">
        <w:rPr>
          <w:rFonts w:ascii="Times New Roman" w:hAnsi="Times New Roman" w:cs="Times New Roman"/>
          <w:sz w:val="24"/>
          <w:szCs w:val="24"/>
        </w:rPr>
        <w:t xml:space="preserve"> o wybrane zagadnienia z </w:t>
      </w:r>
      <w:r w:rsidR="00E03276">
        <w:rPr>
          <w:rFonts w:ascii="Times New Roman" w:hAnsi="Times New Roman" w:cs="Times New Roman"/>
          <w:sz w:val="24"/>
          <w:szCs w:val="24"/>
        </w:rPr>
        <w:t>ekonomii</w:t>
      </w:r>
      <w:r w:rsidR="004351F6">
        <w:rPr>
          <w:rFonts w:ascii="Times New Roman" w:hAnsi="Times New Roman" w:cs="Times New Roman"/>
          <w:sz w:val="24"/>
          <w:szCs w:val="24"/>
        </w:rPr>
        <w:t xml:space="preserve">, </w:t>
      </w:r>
      <w:r w:rsidR="001B6A5D">
        <w:rPr>
          <w:rFonts w:ascii="Times New Roman" w:hAnsi="Times New Roman" w:cs="Times New Roman"/>
          <w:sz w:val="24"/>
          <w:szCs w:val="24"/>
        </w:rPr>
        <w:t>polityki gospodarczej, społecznej i kulturalnej</w:t>
      </w:r>
      <w:r w:rsidR="00A11015">
        <w:rPr>
          <w:rFonts w:ascii="Times New Roman" w:hAnsi="Times New Roman" w:cs="Times New Roman"/>
          <w:sz w:val="24"/>
          <w:szCs w:val="24"/>
        </w:rPr>
        <w:t xml:space="preserve"> a także pedagogiki, dydaktyki i psychologii</w:t>
      </w:r>
      <w:r w:rsidR="001B6A5D">
        <w:rPr>
          <w:rFonts w:ascii="Times New Roman" w:hAnsi="Times New Roman" w:cs="Times New Roman"/>
          <w:sz w:val="24"/>
          <w:szCs w:val="24"/>
        </w:rPr>
        <w:t xml:space="preserve">. Autorzy generalnie </w:t>
      </w:r>
      <w:r w:rsidR="00E03276">
        <w:rPr>
          <w:rFonts w:ascii="Times New Roman" w:hAnsi="Times New Roman" w:cs="Times New Roman"/>
          <w:sz w:val="24"/>
          <w:szCs w:val="24"/>
        </w:rPr>
        <w:t xml:space="preserve">traktują </w:t>
      </w:r>
      <w:r w:rsidR="001B6A5D">
        <w:rPr>
          <w:rFonts w:ascii="Times New Roman" w:hAnsi="Times New Roman" w:cs="Times New Roman"/>
          <w:sz w:val="24"/>
          <w:szCs w:val="24"/>
        </w:rPr>
        <w:t xml:space="preserve">uniwersytety jako jednorodne elementy systemu kształcenia </w:t>
      </w:r>
      <w:r w:rsidR="00177389">
        <w:rPr>
          <w:rFonts w:ascii="Times New Roman" w:hAnsi="Times New Roman" w:cs="Times New Roman"/>
          <w:sz w:val="24"/>
          <w:szCs w:val="24"/>
        </w:rPr>
        <w:t xml:space="preserve">i </w:t>
      </w:r>
      <w:r w:rsidR="001B6A5D">
        <w:rPr>
          <w:rFonts w:ascii="Times New Roman" w:hAnsi="Times New Roman" w:cs="Times New Roman"/>
          <w:sz w:val="24"/>
          <w:szCs w:val="24"/>
        </w:rPr>
        <w:t xml:space="preserve">w niewielkim stopniu wnikając w ich </w:t>
      </w:r>
      <w:r w:rsidR="004351F6">
        <w:rPr>
          <w:rFonts w:ascii="Times New Roman" w:hAnsi="Times New Roman" w:cs="Times New Roman"/>
          <w:sz w:val="24"/>
          <w:szCs w:val="24"/>
        </w:rPr>
        <w:t xml:space="preserve">wewnętrzne </w:t>
      </w:r>
      <w:r w:rsidR="001B6A5D">
        <w:rPr>
          <w:rFonts w:ascii="Times New Roman" w:hAnsi="Times New Roman" w:cs="Times New Roman"/>
          <w:sz w:val="24"/>
          <w:szCs w:val="24"/>
        </w:rPr>
        <w:t xml:space="preserve">struktury zarządzania i funkcjonowania oraz relacji z otoczeniem. </w:t>
      </w:r>
      <w:r w:rsidR="000E618B">
        <w:rPr>
          <w:rFonts w:ascii="Times New Roman" w:hAnsi="Times New Roman" w:cs="Times New Roman"/>
          <w:sz w:val="24"/>
          <w:szCs w:val="24"/>
        </w:rPr>
        <w:t xml:space="preserve">Dlatego wydaje się, że problematyka ta wymaga </w:t>
      </w:r>
      <w:r w:rsidR="00C669A8">
        <w:rPr>
          <w:rFonts w:ascii="Times New Roman" w:hAnsi="Times New Roman" w:cs="Times New Roman"/>
          <w:sz w:val="24"/>
          <w:szCs w:val="24"/>
        </w:rPr>
        <w:t>pogłębionych badań</w:t>
      </w:r>
      <w:r w:rsidR="000E618B">
        <w:rPr>
          <w:rFonts w:ascii="Times New Roman" w:hAnsi="Times New Roman" w:cs="Times New Roman"/>
          <w:sz w:val="24"/>
          <w:szCs w:val="24"/>
        </w:rPr>
        <w:t>.</w:t>
      </w:r>
    </w:p>
    <w:p w:rsidR="00776854" w:rsidRDefault="0077685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62D85" w:rsidRPr="00362D85" w:rsidRDefault="00362D85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2D85">
        <w:rPr>
          <w:rFonts w:ascii="Times New Roman" w:hAnsi="Times New Roman" w:cs="Times New Roman"/>
          <w:b/>
          <w:sz w:val="24"/>
          <w:szCs w:val="24"/>
        </w:rPr>
        <w:t>Zarys modelu funkcjonowania uniwersytetu</w:t>
      </w:r>
    </w:p>
    <w:p w:rsidR="008C2B6C" w:rsidRDefault="00576E1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kształtowania przedsiębiorczego uniwersytetu jest poznanie jego złożonej</w:t>
      </w:r>
      <w:r w:rsidR="00362D85" w:rsidRPr="00362D85">
        <w:rPr>
          <w:rFonts w:ascii="Times New Roman" w:hAnsi="Times New Roman" w:cs="Times New Roman"/>
          <w:sz w:val="24"/>
          <w:szCs w:val="24"/>
        </w:rPr>
        <w:t xml:space="preserve"> struktur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177389">
        <w:rPr>
          <w:rFonts w:ascii="Times New Roman" w:hAnsi="Times New Roman" w:cs="Times New Roman"/>
          <w:sz w:val="24"/>
          <w:szCs w:val="24"/>
        </w:rPr>
        <w:t xml:space="preserve">wewnętrznej </w:t>
      </w:r>
      <w:r>
        <w:rPr>
          <w:rFonts w:ascii="Times New Roman" w:hAnsi="Times New Roman" w:cs="Times New Roman"/>
          <w:sz w:val="24"/>
          <w:szCs w:val="24"/>
        </w:rPr>
        <w:t xml:space="preserve">oraz określenie </w:t>
      </w:r>
      <w:r w:rsidR="006A2F9A">
        <w:rPr>
          <w:rFonts w:ascii="Times New Roman" w:hAnsi="Times New Roman" w:cs="Times New Roman"/>
          <w:sz w:val="24"/>
          <w:szCs w:val="24"/>
        </w:rPr>
        <w:t>miejsca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E03276">
        <w:rPr>
          <w:rFonts w:ascii="Times New Roman" w:hAnsi="Times New Roman" w:cs="Times New Roman"/>
          <w:sz w:val="24"/>
          <w:szCs w:val="24"/>
        </w:rPr>
        <w:t xml:space="preserve"> otoczeniu. Podstawowe znaczenie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F9A">
        <w:rPr>
          <w:rFonts w:ascii="Times New Roman" w:hAnsi="Times New Roman" w:cs="Times New Roman"/>
          <w:sz w:val="24"/>
          <w:szCs w:val="24"/>
        </w:rPr>
        <w:t xml:space="preserve">w strukturze funkcjonowania </w:t>
      </w:r>
      <w:r w:rsidR="00AD321E">
        <w:rPr>
          <w:rFonts w:ascii="Times New Roman" w:hAnsi="Times New Roman" w:cs="Times New Roman"/>
          <w:sz w:val="24"/>
          <w:szCs w:val="24"/>
        </w:rPr>
        <w:t>uniwersytetu</w:t>
      </w:r>
      <w:r w:rsidR="006A2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mają</w:t>
      </w:r>
      <w:r w:rsidR="00362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jednostki decyzyjne, </w:t>
      </w:r>
      <w:r w:rsidR="00362D85">
        <w:rPr>
          <w:rFonts w:ascii="Times New Roman" w:hAnsi="Times New Roman" w:cs="Times New Roman"/>
          <w:sz w:val="24"/>
          <w:szCs w:val="24"/>
        </w:rPr>
        <w:t xml:space="preserve">grupy </w:t>
      </w:r>
      <w:r w:rsidR="008E694A">
        <w:rPr>
          <w:rFonts w:ascii="Times New Roman" w:hAnsi="Times New Roman" w:cs="Times New Roman"/>
          <w:sz w:val="24"/>
          <w:szCs w:val="24"/>
        </w:rPr>
        <w:t xml:space="preserve">społeczno-zawodowe, a </w:t>
      </w:r>
      <w:r>
        <w:rPr>
          <w:rFonts w:ascii="Times New Roman" w:hAnsi="Times New Roman" w:cs="Times New Roman"/>
          <w:sz w:val="24"/>
          <w:szCs w:val="24"/>
        </w:rPr>
        <w:t xml:space="preserve">wśród nich </w:t>
      </w:r>
      <w:r w:rsidR="008E694A">
        <w:rPr>
          <w:rFonts w:ascii="Times New Roman" w:hAnsi="Times New Roman" w:cs="Times New Roman"/>
          <w:sz w:val="24"/>
          <w:szCs w:val="24"/>
        </w:rPr>
        <w:t>pracowni</w:t>
      </w:r>
      <w:r w:rsidR="001F4433">
        <w:rPr>
          <w:rFonts w:ascii="Times New Roman" w:hAnsi="Times New Roman" w:cs="Times New Roman"/>
          <w:sz w:val="24"/>
          <w:szCs w:val="24"/>
        </w:rPr>
        <w:t>cy</w:t>
      </w:r>
      <w:r w:rsidR="008E694A">
        <w:rPr>
          <w:rFonts w:ascii="Times New Roman" w:hAnsi="Times New Roman" w:cs="Times New Roman"/>
          <w:sz w:val="24"/>
          <w:szCs w:val="24"/>
        </w:rPr>
        <w:t xml:space="preserve"> naukow</w:t>
      </w:r>
      <w:r w:rsidR="001F4433">
        <w:rPr>
          <w:rFonts w:ascii="Times New Roman" w:hAnsi="Times New Roman" w:cs="Times New Roman"/>
          <w:sz w:val="24"/>
          <w:szCs w:val="24"/>
        </w:rPr>
        <w:t>i</w:t>
      </w:r>
      <w:r w:rsidR="008E694A">
        <w:rPr>
          <w:rFonts w:ascii="Times New Roman" w:hAnsi="Times New Roman" w:cs="Times New Roman"/>
          <w:sz w:val="24"/>
          <w:szCs w:val="24"/>
        </w:rPr>
        <w:t>, pracowni</w:t>
      </w:r>
      <w:r w:rsidR="001F4433">
        <w:rPr>
          <w:rFonts w:ascii="Times New Roman" w:hAnsi="Times New Roman" w:cs="Times New Roman"/>
          <w:sz w:val="24"/>
          <w:szCs w:val="24"/>
        </w:rPr>
        <w:t>cy</w:t>
      </w:r>
      <w:r w:rsidR="008E694A">
        <w:rPr>
          <w:rFonts w:ascii="Times New Roman" w:hAnsi="Times New Roman" w:cs="Times New Roman"/>
          <w:sz w:val="24"/>
          <w:szCs w:val="24"/>
        </w:rPr>
        <w:t xml:space="preserve"> laboratoryjn</w:t>
      </w:r>
      <w:r w:rsidR="001F443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694A">
        <w:rPr>
          <w:rFonts w:ascii="Times New Roman" w:hAnsi="Times New Roman" w:cs="Times New Roman"/>
          <w:sz w:val="24"/>
          <w:szCs w:val="24"/>
        </w:rPr>
        <w:t>pracowni</w:t>
      </w:r>
      <w:r w:rsidR="00CD41D3">
        <w:rPr>
          <w:rFonts w:ascii="Times New Roman" w:hAnsi="Times New Roman" w:cs="Times New Roman"/>
          <w:sz w:val="24"/>
          <w:szCs w:val="24"/>
        </w:rPr>
        <w:t>cy</w:t>
      </w:r>
      <w:r w:rsidR="008E694A">
        <w:rPr>
          <w:rFonts w:ascii="Times New Roman" w:hAnsi="Times New Roman" w:cs="Times New Roman"/>
          <w:sz w:val="24"/>
          <w:szCs w:val="24"/>
        </w:rPr>
        <w:t xml:space="preserve"> obsługi</w:t>
      </w:r>
      <w:r w:rsidR="007E2B15">
        <w:rPr>
          <w:rFonts w:ascii="Times New Roman" w:hAnsi="Times New Roman" w:cs="Times New Roman"/>
          <w:sz w:val="24"/>
          <w:szCs w:val="24"/>
        </w:rPr>
        <w:t xml:space="preserve"> </w:t>
      </w:r>
      <w:r w:rsidR="00973F01">
        <w:rPr>
          <w:rFonts w:ascii="Times New Roman" w:hAnsi="Times New Roman" w:cs="Times New Roman"/>
          <w:sz w:val="24"/>
          <w:szCs w:val="24"/>
        </w:rPr>
        <w:t>oraz studen</w:t>
      </w:r>
      <w:r>
        <w:rPr>
          <w:rFonts w:ascii="Times New Roman" w:hAnsi="Times New Roman" w:cs="Times New Roman"/>
          <w:sz w:val="24"/>
          <w:szCs w:val="24"/>
        </w:rPr>
        <w:t>tów</w:t>
      </w:r>
      <w:r w:rsidR="00973F01">
        <w:rPr>
          <w:rFonts w:ascii="Times New Roman" w:hAnsi="Times New Roman" w:cs="Times New Roman"/>
          <w:sz w:val="24"/>
          <w:szCs w:val="24"/>
        </w:rPr>
        <w:t xml:space="preserve"> kształcących się na poziomie licencjata, studiów magisterskich i doktorskich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7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między którymi zachodzą określone relacje </w:t>
      </w:r>
      <w:r w:rsidR="00C7759C">
        <w:rPr>
          <w:rFonts w:ascii="Times New Roman" w:hAnsi="Times New Roman" w:cs="Times New Roman"/>
          <w:sz w:val="24"/>
          <w:szCs w:val="24"/>
        </w:rPr>
        <w:t>(</w:t>
      </w:r>
      <w:r w:rsidR="00C7759C" w:rsidRPr="00177389">
        <w:rPr>
          <w:rFonts w:ascii="Times New Roman" w:hAnsi="Times New Roman" w:cs="Times New Roman"/>
          <w:sz w:val="24"/>
          <w:szCs w:val="24"/>
          <w:highlight w:val="yellow"/>
        </w:rPr>
        <w:t>tab.</w:t>
      </w:r>
      <w:r w:rsidR="00C7759C">
        <w:rPr>
          <w:rFonts w:ascii="Times New Roman" w:hAnsi="Times New Roman" w:cs="Times New Roman"/>
          <w:sz w:val="24"/>
          <w:szCs w:val="24"/>
        </w:rPr>
        <w:t xml:space="preserve"> 1)</w:t>
      </w:r>
      <w:r w:rsidR="00973F01">
        <w:rPr>
          <w:rFonts w:ascii="Times New Roman" w:hAnsi="Times New Roman" w:cs="Times New Roman"/>
          <w:sz w:val="24"/>
          <w:szCs w:val="24"/>
        </w:rPr>
        <w:t>.</w:t>
      </w:r>
      <w:r w:rsidR="00A970E5">
        <w:rPr>
          <w:rFonts w:ascii="Times New Roman" w:hAnsi="Times New Roman" w:cs="Times New Roman"/>
          <w:sz w:val="24"/>
          <w:szCs w:val="24"/>
        </w:rPr>
        <w:t xml:space="preserve"> </w:t>
      </w:r>
      <w:r w:rsidR="006A2F9A">
        <w:rPr>
          <w:rFonts w:ascii="Times New Roman" w:hAnsi="Times New Roman" w:cs="Times New Roman"/>
          <w:sz w:val="24"/>
          <w:szCs w:val="24"/>
        </w:rPr>
        <w:t>W zależności</w:t>
      </w:r>
      <w:r w:rsidR="00973F01">
        <w:rPr>
          <w:rFonts w:ascii="Times New Roman" w:hAnsi="Times New Roman" w:cs="Times New Roman"/>
          <w:sz w:val="24"/>
          <w:szCs w:val="24"/>
        </w:rPr>
        <w:t xml:space="preserve"> od profilu uczelni</w:t>
      </w:r>
      <w:r w:rsidR="00A970E5">
        <w:rPr>
          <w:rFonts w:ascii="Times New Roman" w:hAnsi="Times New Roman" w:cs="Times New Roman"/>
          <w:sz w:val="24"/>
          <w:szCs w:val="24"/>
        </w:rPr>
        <w:t xml:space="preserve">, podstawowym </w:t>
      </w:r>
      <w:r w:rsidR="00973F01">
        <w:rPr>
          <w:rFonts w:ascii="Times New Roman" w:hAnsi="Times New Roman" w:cs="Times New Roman"/>
          <w:sz w:val="24"/>
          <w:szCs w:val="24"/>
        </w:rPr>
        <w:t>zadaniem pracowników naukowych jest</w:t>
      </w:r>
      <w:r w:rsidR="00A970E5">
        <w:rPr>
          <w:rFonts w:ascii="Times New Roman" w:hAnsi="Times New Roman" w:cs="Times New Roman"/>
          <w:sz w:val="24"/>
          <w:szCs w:val="24"/>
        </w:rPr>
        <w:t xml:space="preserve"> podejmowanie i prowadzenie </w:t>
      </w:r>
      <w:r w:rsidR="00973F01">
        <w:rPr>
          <w:rFonts w:ascii="Times New Roman" w:hAnsi="Times New Roman" w:cs="Times New Roman"/>
          <w:sz w:val="24"/>
          <w:szCs w:val="24"/>
        </w:rPr>
        <w:t xml:space="preserve">badań </w:t>
      </w:r>
      <w:r w:rsidR="00A970E5">
        <w:rPr>
          <w:rFonts w:ascii="Times New Roman" w:hAnsi="Times New Roman" w:cs="Times New Roman"/>
          <w:sz w:val="24"/>
          <w:szCs w:val="24"/>
        </w:rPr>
        <w:t>podstawowych</w:t>
      </w:r>
      <w:r w:rsidR="00973F01">
        <w:rPr>
          <w:rFonts w:ascii="Times New Roman" w:hAnsi="Times New Roman" w:cs="Times New Roman"/>
          <w:sz w:val="24"/>
          <w:szCs w:val="24"/>
        </w:rPr>
        <w:t xml:space="preserve">, </w:t>
      </w:r>
      <w:r w:rsidR="00A970E5">
        <w:rPr>
          <w:rFonts w:ascii="Times New Roman" w:hAnsi="Times New Roman" w:cs="Times New Roman"/>
          <w:sz w:val="24"/>
          <w:szCs w:val="24"/>
        </w:rPr>
        <w:t>bada</w:t>
      </w:r>
      <w:r w:rsidR="00973F01">
        <w:rPr>
          <w:rFonts w:ascii="Times New Roman" w:hAnsi="Times New Roman" w:cs="Times New Roman"/>
          <w:sz w:val="24"/>
          <w:szCs w:val="24"/>
        </w:rPr>
        <w:t>ń</w:t>
      </w:r>
      <w:r w:rsidR="00A970E5">
        <w:rPr>
          <w:rFonts w:ascii="Times New Roman" w:hAnsi="Times New Roman" w:cs="Times New Roman"/>
          <w:sz w:val="24"/>
          <w:szCs w:val="24"/>
        </w:rPr>
        <w:t xml:space="preserve"> laboratoryjnych, wdrożeniowych, wytwarzanie prototypów</w:t>
      </w:r>
      <w:r w:rsidR="00973F01">
        <w:rPr>
          <w:rFonts w:ascii="Times New Roman" w:hAnsi="Times New Roman" w:cs="Times New Roman"/>
          <w:sz w:val="24"/>
          <w:szCs w:val="24"/>
        </w:rPr>
        <w:t xml:space="preserve"> nowych produktów</w:t>
      </w:r>
      <w:r w:rsidR="00A970E5">
        <w:rPr>
          <w:rFonts w:ascii="Times New Roman" w:hAnsi="Times New Roman" w:cs="Times New Roman"/>
          <w:sz w:val="24"/>
          <w:szCs w:val="24"/>
        </w:rPr>
        <w:t>, doskonalenie metod zarządzania</w:t>
      </w:r>
      <w:r w:rsidR="006A2F9A">
        <w:rPr>
          <w:rFonts w:ascii="Times New Roman" w:hAnsi="Times New Roman" w:cs="Times New Roman"/>
          <w:sz w:val="24"/>
          <w:szCs w:val="24"/>
        </w:rPr>
        <w:t xml:space="preserve"> oraz</w:t>
      </w:r>
      <w:r w:rsidR="00A970E5">
        <w:rPr>
          <w:rFonts w:ascii="Times New Roman" w:hAnsi="Times New Roman" w:cs="Times New Roman"/>
          <w:sz w:val="24"/>
          <w:szCs w:val="24"/>
        </w:rPr>
        <w:t xml:space="preserve"> kształtowanie wrażliwości społecznych</w:t>
      </w:r>
      <w:r w:rsidR="006A2F9A">
        <w:rPr>
          <w:rFonts w:ascii="Times New Roman" w:hAnsi="Times New Roman" w:cs="Times New Roman"/>
          <w:sz w:val="24"/>
          <w:szCs w:val="24"/>
        </w:rPr>
        <w:t>.</w:t>
      </w:r>
      <w:r w:rsidR="00A97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D3" w:rsidRDefault="006A2F9A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970E5">
        <w:rPr>
          <w:rFonts w:ascii="Times New Roman" w:hAnsi="Times New Roman" w:cs="Times New Roman"/>
          <w:sz w:val="24"/>
          <w:szCs w:val="24"/>
        </w:rPr>
        <w:t>zczególnie ważn</w:t>
      </w:r>
      <w:r w:rsidR="00973F01">
        <w:rPr>
          <w:rFonts w:ascii="Times New Roman" w:hAnsi="Times New Roman" w:cs="Times New Roman"/>
          <w:sz w:val="24"/>
          <w:szCs w:val="24"/>
        </w:rPr>
        <w:t>a</w:t>
      </w:r>
      <w:r w:rsidR="00A970E5">
        <w:rPr>
          <w:rFonts w:ascii="Times New Roman" w:hAnsi="Times New Roman" w:cs="Times New Roman"/>
          <w:sz w:val="24"/>
          <w:szCs w:val="24"/>
        </w:rPr>
        <w:t xml:space="preserve"> rol</w:t>
      </w:r>
      <w:r w:rsidR="00973F01">
        <w:rPr>
          <w:rFonts w:ascii="Times New Roman" w:hAnsi="Times New Roman" w:cs="Times New Roman"/>
          <w:sz w:val="24"/>
          <w:szCs w:val="24"/>
        </w:rPr>
        <w:t>a uczelni polega na pracy dydaktycznej</w:t>
      </w:r>
      <w:r w:rsidR="00247F65">
        <w:rPr>
          <w:rFonts w:ascii="Times New Roman" w:hAnsi="Times New Roman" w:cs="Times New Roman"/>
          <w:sz w:val="24"/>
          <w:szCs w:val="24"/>
        </w:rPr>
        <w:t xml:space="preserve"> z młodzieżą. P</w:t>
      </w:r>
      <w:r w:rsidR="00973F01">
        <w:rPr>
          <w:rFonts w:ascii="Times New Roman" w:hAnsi="Times New Roman" w:cs="Times New Roman"/>
          <w:sz w:val="24"/>
          <w:szCs w:val="24"/>
        </w:rPr>
        <w:t xml:space="preserve">rzejawia się </w:t>
      </w:r>
      <w:r w:rsidR="00247F65">
        <w:rPr>
          <w:rFonts w:ascii="Times New Roman" w:hAnsi="Times New Roman" w:cs="Times New Roman"/>
          <w:sz w:val="24"/>
          <w:szCs w:val="24"/>
        </w:rPr>
        <w:t xml:space="preserve">ona </w:t>
      </w:r>
      <w:r w:rsidR="00973F01">
        <w:rPr>
          <w:rFonts w:ascii="Times New Roman" w:hAnsi="Times New Roman" w:cs="Times New Roman"/>
          <w:sz w:val="24"/>
          <w:szCs w:val="24"/>
        </w:rPr>
        <w:t>w</w:t>
      </w:r>
      <w:r w:rsidR="00A970E5">
        <w:rPr>
          <w:rFonts w:ascii="Times New Roman" w:hAnsi="Times New Roman" w:cs="Times New Roman"/>
          <w:sz w:val="24"/>
          <w:szCs w:val="24"/>
        </w:rPr>
        <w:t xml:space="preserve"> </w:t>
      </w:r>
      <w:r w:rsidR="00973F01">
        <w:rPr>
          <w:rFonts w:ascii="Times New Roman" w:hAnsi="Times New Roman" w:cs="Times New Roman"/>
          <w:sz w:val="24"/>
          <w:szCs w:val="24"/>
        </w:rPr>
        <w:t>przekazywaniu</w:t>
      </w:r>
      <w:r w:rsidR="00247F65">
        <w:rPr>
          <w:rFonts w:ascii="Times New Roman" w:hAnsi="Times New Roman" w:cs="Times New Roman"/>
          <w:sz w:val="24"/>
          <w:szCs w:val="24"/>
        </w:rPr>
        <w:t xml:space="preserve"> odpowiednich zasobów wiedzy</w:t>
      </w:r>
      <w:r w:rsidR="00973F01">
        <w:rPr>
          <w:rFonts w:ascii="Times New Roman" w:hAnsi="Times New Roman" w:cs="Times New Roman"/>
          <w:sz w:val="24"/>
          <w:szCs w:val="24"/>
        </w:rPr>
        <w:t xml:space="preserve">, </w:t>
      </w:r>
      <w:r w:rsidR="008C2B6C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53606D">
        <w:rPr>
          <w:rFonts w:ascii="Times New Roman" w:hAnsi="Times New Roman" w:cs="Times New Roman"/>
          <w:sz w:val="24"/>
          <w:szCs w:val="24"/>
        </w:rPr>
        <w:t xml:space="preserve">jej zdobywania dla </w:t>
      </w:r>
      <w:r w:rsidR="008C2B6C">
        <w:rPr>
          <w:rFonts w:ascii="Times New Roman" w:hAnsi="Times New Roman" w:cs="Times New Roman"/>
          <w:sz w:val="24"/>
          <w:szCs w:val="24"/>
        </w:rPr>
        <w:t>rozwiązywania określonych problemów pojawiających się w różnych sektorach życia społecznego, gospodarczego i kulturowego</w:t>
      </w:r>
      <w:r w:rsidR="00247F65">
        <w:rPr>
          <w:rFonts w:ascii="Times New Roman" w:hAnsi="Times New Roman" w:cs="Times New Roman"/>
          <w:sz w:val="24"/>
          <w:szCs w:val="24"/>
        </w:rPr>
        <w:t>,</w:t>
      </w:r>
      <w:r w:rsidR="008C2B6C">
        <w:rPr>
          <w:rFonts w:ascii="Times New Roman" w:hAnsi="Times New Roman" w:cs="Times New Roman"/>
          <w:sz w:val="24"/>
          <w:szCs w:val="24"/>
        </w:rPr>
        <w:t xml:space="preserve"> </w:t>
      </w:r>
      <w:r w:rsidR="0053606D">
        <w:rPr>
          <w:rFonts w:ascii="Times New Roman" w:hAnsi="Times New Roman" w:cs="Times New Roman"/>
          <w:sz w:val="24"/>
          <w:szCs w:val="24"/>
        </w:rPr>
        <w:t>umiejętności dalszego dokształcania</w:t>
      </w:r>
      <w:r w:rsidR="00177389">
        <w:rPr>
          <w:rFonts w:ascii="Times New Roman" w:hAnsi="Times New Roman" w:cs="Times New Roman"/>
          <w:sz w:val="24"/>
          <w:szCs w:val="24"/>
        </w:rPr>
        <w:t xml:space="preserve">, </w:t>
      </w:r>
      <w:r w:rsidR="0053606D">
        <w:rPr>
          <w:rFonts w:ascii="Times New Roman" w:hAnsi="Times New Roman" w:cs="Times New Roman"/>
          <w:sz w:val="24"/>
          <w:szCs w:val="24"/>
        </w:rPr>
        <w:t xml:space="preserve">doskonalenia własnego warsztatu naukowego </w:t>
      </w:r>
      <w:r w:rsidR="008C2B6C">
        <w:rPr>
          <w:rFonts w:ascii="Times New Roman" w:hAnsi="Times New Roman" w:cs="Times New Roman"/>
          <w:sz w:val="24"/>
          <w:szCs w:val="24"/>
        </w:rPr>
        <w:t>z uwzględnieniem zasad etycznych</w:t>
      </w:r>
      <w:r w:rsidR="007E6A7C">
        <w:rPr>
          <w:rFonts w:ascii="Times New Roman" w:hAnsi="Times New Roman" w:cs="Times New Roman"/>
          <w:sz w:val="24"/>
          <w:szCs w:val="24"/>
        </w:rPr>
        <w:t xml:space="preserve"> a</w:t>
      </w:r>
      <w:r w:rsidR="008C2B6C">
        <w:rPr>
          <w:rFonts w:ascii="Times New Roman" w:hAnsi="Times New Roman" w:cs="Times New Roman"/>
          <w:sz w:val="24"/>
          <w:szCs w:val="24"/>
        </w:rPr>
        <w:t xml:space="preserve"> </w:t>
      </w:r>
      <w:r w:rsidR="007E6A7C">
        <w:rPr>
          <w:rFonts w:ascii="Times New Roman" w:hAnsi="Times New Roman" w:cs="Times New Roman"/>
          <w:sz w:val="24"/>
          <w:szCs w:val="24"/>
        </w:rPr>
        <w:t>także</w:t>
      </w:r>
      <w:r w:rsidR="007E6A7C" w:rsidRPr="008C2B6C">
        <w:rPr>
          <w:rFonts w:ascii="Times New Roman" w:hAnsi="Times New Roman" w:cs="Times New Roman"/>
          <w:sz w:val="24"/>
          <w:szCs w:val="24"/>
        </w:rPr>
        <w:t xml:space="preserve"> </w:t>
      </w:r>
      <w:r w:rsidR="007E6A7C">
        <w:rPr>
          <w:rFonts w:ascii="Times New Roman" w:hAnsi="Times New Roman" w:cs="Times New Roman"/>
          <w:sz w:val="24"/>
          <w:szCs w:val="24"/>
        </w:rPr>
        <w:t xml:space="preserve">rozwijanie aspiracji, umiejętności budowy racjonalnych planów życiowych, celem </w:t>
      </w:r>
      <w:r w:rsidR="008C2B6C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2B6C">
        <w:rPr>
          <w:rFonts w:ascii="Times New Roman" w:hAnsi="Times New Roman" w:cs="Times New Roman"/>
          <w:sz w:val="24"/>
          <w:szCs w:val="24"/>
        </w:rPr>
        <w:t xml:space="preserve"> </w:t>
      </w:r>
      <w:r w:rsidR="00247F65">
        <w:rPr>
          <w:rFonts w:ascii="Times New Roman" w:hAnsi="Times New Roman" w:cs="Times New Roman"/>
          <w:sz w:val="24"/>
          <w:szCs w:val="24"/>
        </w:rPr>
        <w:t>przyszłych absolwentów</w:t>
      </w:r>
      <w:r w:rsidR="008C2B6C">
        <w:rPr>
          <w:rFonts w:ascii="Times New Roman" w:hAnsi="Times New Roman" w:cs="Times New Roman"/>
          <w:sz w:val="24"/>
          <w:szCs w:val="24"/>
        </w:rPr>
        <w:t xml:space="preserve"> do spełnienia swoich funkcji zawodowy</w:t>
      </w:r>
      <w:r w:rsidR="007E6A7C">
        <w:rPr>
          <w:rFonts w:ascii="Times New Roman" w:hAnsi="Times New Roman" w:cs="Times New Roman"/>
          <w:sz w:val="24"/>
          <w:szCs w:val="24"/>
        </w:rPr>
        <w:t>ch i społecznych.</w:t>
      </w:r>
      <w:r w:rsidR="008C2B6C">
        <w:rPr>
          <w:rFonts w:ascii="Times New Roman" w:hAnsi="Times New Roman" w:cs="Times New Roman"/>
          <w:sz w:val="24"/>
          <w:szCs w:val="24"/>
        </w:rPr>
        <w:t xml:space="preserve"> </w:t>
      </w:r>
      <w:r w:rsidR="0053606D">
        <w:rPr>
          <w:rFonts w:ascii="Times New Roman" w:hAnsi="Times New Roman" w:cs="Times New Roman"/>
          <w:sz w:val="24"/>
          <w:szCs w:val="24"/>
        </w:rPr>
        <w:t xml:space="preserve">Ważną rolę w tym procesie odgrywa przekazywanie </w:t>
      </w:r>
      <w:r>
        <w:rPr>
          <w:rFonts w:ascii="Times New Roman" w:hAnsi="Times New Roman" w:cs="Times New Roman"/>
          <w:sz w:val="24"/>
          <w:szCs w:val="24"/>
        </w:rPr>
        <w:t>umiejętności analizy, racjonalnej oceny funkcjonowania procesów: technologicznych, technicznych, gospodarczych, społecznych, politycznych i kulturowych</w:t>
      </w:r>
      <w:r w:rsidR="00E03276">
        <w:rPr>
          <w:rFonts w:ascii="Times New Roman" w:hAnsi="Times New Roman" w:cs="Times New Roman"/>
          <w:sz w:val="24"/>
          <w:szCs w:val="24"/>
        </w:rPr>
        <w:t>,</w:t>
      </w:r>
      <w:r w:rsidR="00911FBF">
        <w:rPr>
          <w:rFonts w:ascii="Times New Roman" w:hAnsi="Times New Roman" w:cs="Times New Roman"/>
          <w:sz w:val="24"/>
          <w:szCs w:val="24"/>
        </w:rPr>
        <w:t xml:space="preserve"> a także</w:t>
      </w:r>
      <w:r w:rsidR="00E03276">
        <w:rPr>
          <w:rFonts w:ascii="Times New Roman" w:hAnsi="Times New Roman" w:cs="Times New Roman"/>
          <w:sz w:val="24"/>
          <w:szCs w:val="24"/>
        </w:rPr>
        <w:t xml:space="preserve"> u</w:t>
      </w:r>
      <w:r w:rsidR="00177389">
        <w:rPr>
          <w:rFonts w:ascii="Times New Roman" w:hAnsi="Times New Roman" w:cs="Times New Roman"/>
          <w:sz w:val="24"/>
          <w:szCs w:val="24"/>
        </w:rPr>
        <w:t>miejętności</w:t>
      </w:r>
      <w:r w:rsidR="0053606D">
        <w:rPr>
          <w:rFonts w:ascii="Times New Roman" w:hAnsi="Times New Roman" w:cs="Times New Roman"/>
          <w:sz w:val="24"/>
          <w:szCs w:val="24"/>
        </w:rPr>
        <w:t xml:space="preserve"> przewidywani</w:t>
      </w:r>
      <w:r w:rsidR="00E03276">
        <w:rPr>
          <w:rFonts w:ascii="Times New Roman" w:hAnsi="Times New Roman" w:cs="Times New Roman"/>
          <w:sz w:val="24"/>
          <w:szCs w:val="24"/>
        </w:rPr>
        <w:t>a</w:t>
      </w:r>
      <w:r w:rsidR="0053606D">
        <w:rPr>
          <w:rFonts w:ascii="Times New Roman" w:hAnsi="Times New Roman" w:cs="Times New Roman"/>
          <w:sz w:val="24"/>
          <w:szCs w:val="24"/>
        </w:rPr>
        <w:t xml:space="preserve"> </w:t>
      </w:r>
      <w:r w:rsidR="008E1A95">
        <w:rPr>
          <w:rFonts w:ascii="Times New Roman" w:hAnsi="Times New Roman" w:cs="Times New Roman"/>
          <w:sz w:val="24"/>
          <w:szCs w:val="24"/>
        </w:rPr>
        <w:t>dalszych</w:t>
      </w:r>
      <w:r w:rsidR="0053606D">
        <w:rPr>
          <w:rFonts w:ascii="Times New Roman" w:hAnsi="Times New Roman" w:cs="Times New Roman"/>
          <w:sz w:val="24"/>
          <w:szCs w:val="24"/>
        </w:rPr>
        <w:t xml:space="preserve"> kierunków przemian</w:t>
      </w:r>
      <w:r w:rsidR="008E1A95">
        <w:rPr>
          <w:rFonts w:ascii="Times New Roman" w:hAnsi="Times New Roman" w:cs="Times New Roman"/>
          <w:sz w:val="24"/>
          <w:szCs w:val="24"/>
        </w:rPr>
        <w:t xml:space="preserve">, ich oceny oraz przedkładania propozycji zastosowania odpowiednich instrumentów dynamizujących dalszy rozwój, uwzględniając postęp cywilizacyjny </w:t>
      </w:r>
      <w:r w:rsidR="00911FBF">
        <w:rPr>
          <w:rFonts w:ascii="Times New Roman" w:hAnsi="Times New Roman" w:cs="Times New Roman"/>
          <w:sz w:val="24"/>
          <w:szCs w:val="24"/>
        </w:rPr>
        <w:t xml:space="preserve">oraz </w:t>
      </w:r>
      <w:r w:rsidR="008E1A95">
        <w:rPr>
          <w:rFonts w:ascii="Times New Roman" w:hAnsi="Times New Roman" w:cs="Times New Roman"/>
          <w:sz w:val="24"/>
          <w:szCs w:val="24"/>
        </w:rPr>
        <w:t>nasilającą się konkurencj</w:t>
      </w:r>
      <w:r w:rsidR="00911FBF">
        <w:rPr>
          <w:rFonts w:ascii="Times New Roman" w:hAnsi="Times New Roman" w:cs="Times New Roman"/>
          <w:sz w:val="24"/>
          <w:szCs w:val="24"/>
        </w:rPr>
        <w:t>ę</w:t>
      </w:r>
      <w:r w:rsidR="008E1A95">
        <w:rPr>
          <w:rFonts w:ascii="Times New Roman" w:hAnsi="Times New Roman" w:cs="Times New Roman"/>
          <w:sz w:val="24"/>
          <w:szCs w:val="24"/>
        </w:rPr>
        <w:t xml:space="preserve"> krajow</w:t>
      </w:r>
      <w:r w:rsidR="00911FBF">
        <w:rPr>
          <w:rFonts w:ascii="Times New Roman" w:hAnsi="Times New Roman" w:cs="Times New Roman"/>
          <w:sz w:val="24"/>
          <w:szCs w:val="24"/>
        </w:rPr>
        <w:t>ą</w:t>
      </w:r>
      <w:r w:rsidR="00177389">
        <w:rPr>
          <w:rFonts w:ascii="Times New Roman" w:hAnsi="Times New Roman" w:cs="Times New Roman"/>
          <w:sz w:val="24"/>
          <w:szCs w:val="24"/>
        </w:rPr>
        <w:t xml:space="preserve"> i</w:t>
      </w:r>
      <w:r w:rsidR="008E1A95">
        <w:rPr>
          <w:rFonts w:ascii="Times New Roman" w:hAnsi="Times New Roman" w:cs="Times New Roman"/>
          <w:sz w:val="24"/>
          <w:szCs w:val="24"/>
        </w:rPr>
        <w:t xml:space="preserve"> międzynarodow</w:t>
      </w:r>
      <w:r w:rsidR="00911FBF">
        <w:rPr>
          <w:rFonts w:ascii="Times New Roman" w:hAnsi="Times New Roman" w:cs="Times New Roman"/>
          <w:sz w:val="24"/>
          <w:szCs w:val="24"/>
        </w:rPr>
        <w:t>ą</w:t>
      </w:r>
      <w:r w:rsidR="008E1A95">
        <w:rPr>
          <w:rFonts w:ascii="Times New Roman" w:hAnsi="Times New Roman" w:cs="Times New Roman"/>
          <w:sz w:val="24"/>
          <w:szCs w:val="24"/>
        </w:rPr>
        <w:t>.</w:t>
      </w:r>
    </w:p>
    <w:p w:rsidR="00195F7B" w:rsidRDefault="00247F6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Każda z wymienionych grup ma w strukturze organizacyjnej uczelni swoje miejsce i określone zadania. P</w:t>
      </w:r>
      <w:r w:rsidR="00CD41D3">
        <w:rPr>
          <w:rFonts w:ascii="Times New Roman" w:hAnsi="Times New Roman" w:cs="Times New Roman"/>
          <w:sz w:val="24"/>
          <w:szCs w:val="24"/>
        </w:rPr>
        <w:t>racownicy naukowi</w:t>
      </w:r>
      <w:r w:rsidR="008E694A">
        <w:rPr>
          <w:rFonts w:ascii="Times New Roman" w:hAnsi="Times New Roman" w:cs="Times New Roman"/>
          <w:sz w:val="24"/>
          <w:szCs w:val="24"/>
        </w:rPr>
        <w:t xml:space="preserve"> odpowiedzialn</w:t>
      </w:r>
      <w:r w:rsidR="00CD41D3">
        <w:rPr>
          <w:rFonts w:ascii="Times New Roman" w:hAnsi="Times New Roman" w:cs="Times New Roman"/>
          <w:sz w:val="24"/>
          <w:szCs w:val="24"/>
        </w:rPr>
        <w:t xml:space="preserve">i są </w:t>
      </w:r>
      <w:r w:rsidR="008E694A">
        <w:rPr>
          <w:rFonts w:ascii="Times New Roman" w:hAnsi="Times New Roman" w:cs="Times New Roman"/>
          <w:sz w:val="24"/>
          <w:szCs w:val="24"/>
        </w:rPr>
        <w:t xml:space="preserve">za </w:t>
      </w:r>
      <w:r w:rsidR="00CD41D3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8E694A">
        <w:rPr>
          <w:rFonts w:ascii="Times New Roman" w:hAnsi="Times New Roman" w:cs="Times New Roman"/>
          <w:sz w:val="24"/>
          <w:szCs w:val="24"/>
        </w:rPr>
        <w:t>prac badawcz</w:t>
      </w:r>
      <w:r w:rsidR="00CD41D3">
        <w:rPr>
          <w:rFonts w:ascii="Times New Roman" w:hAnsi="Times New Roman" w:cs="Times New Roman"/>
          <w:sz w:val="24"/>
          <w:szCs w:val="24"/>
        </w:rPr>
        <w:t>ych</w:t>
      </w:r>
      <w:r w:rsidR="008E694A">
        <w:rPr>
          <w:rFonts w:ascii="Times New Roman" w:hAnsi="Times New Roman" w:cs="Times New Roman"/>
          <w:sz w:val="24"/>
          <w:szCs w:val="24"/>
        </w:rPr>
        <w:t>, badawczo-rozwojow</w:t>
      </w:r>
      <w:r w:rsidR="00CD41D3">
        <w:rPr>
          <w:rFonts w:ascii="Times New Roman" w:hAnsi="Times New Roman" w:cs="Times New Roman"/>
          <w:sz w:val="24"/>
          <w:szCs w:val="24"/>
        </w:rPr>
        <w:t>ych</w:t>
      </w:r>
      <w:r w:rsidR="008E694A">
        <w:rPr>
          <w:rFonts w:ascii="Times New Roman" w:hAnsi="Times New Roman" w:cs="Times New Roman"/>
          <w:sz w:val="24"/>
          <w:szCs w:val="24"/>
        </w:rPr>
        <w:t xml:space="preserve"> oraz </w:t>
      </w:r>
      <w:r w:rsidR="00E03276">
        <w:rPr>
          <w:rFonts w:ascii="Times New Roman" w:hAnsi="Times New Roman" w:cs="Times New Roman"/>
          <w:sz w:val="24"/>
          <w:szCs w:val="24"/>
        </w:rPr>
        <w:t>zajęć</w:t>
      </w:r>
      <w:r w:rsidR="008E694A">
        <w:rPr>
          <w:rFonts w:ascii="Times New Roman" w:hAnsi="Times New Roman" w:cs="Times New Roman"/>
          <w:sz w:val="24"/>
          <w:szCs w:val="24"/>
        </w:rPr>
        <w:t xml:space="preserve"> </w:t>
      </w:r>
      <w:r w:rsidR="00CD41D3">
        <w:rPr>
          <w:rFonts w:ascii="Times New Roman" w:hAnsi="Times New Roman" w:cs="Times New Roman"/>
          <w:sz w:val="24"/>
          <w:szCs w:val="24"/>
        </w:rPr>
        <w:t>dydaktyczn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CD41D3">
        <w:rPr>
          <w:rFonts w:ascii="Times New Roman" w:hAnsi="Times New Roman" w:cs="Times New Roman"/>
          <w:sz w:val="24"/>
          <w:szCs w:val="24"/>
        </w:rPr>
        <w:t xml:space="preserve"> ze studentami</w:t>
      </w:r>
      <w:r w:rsidR="008E694A">
        <w:rPr>
          <w:rFonts w:ascii="Times New Roman" w:hAnsi="Times New Roman" w:cs="Times New Roman"/>
          <w:sz w:val="24"/>
          <w:szCs w:val="24"/>
        </w:rPr>
        <w:t>. Podstawowe funkcje profesorów tytularnych</w:t>
      </w:r>
      <w:r w:rsidR="00CB09E9">
        <w:rPr>
          <w:rFonts w:ascii="Times New Roman" w:hAnsi="Times New Roman" w:cs="Times New Roman"/>
          <w:sz w:val="24"/>
          <w:szCs w:val="24"/>
        </w:rPr>
        <w:t xml:space="preserve"> (</w:t>
      </w:r>
      <w:r w:rsidR="00AD053C">
        <w:rPr>
          <w:rFonts w:ascii="Times New Roman" w:hAnsi="Times New Roman" w:cs="Times New Roman"/>
          <w:sz w:val="24"/>
          <w:szCs w:val="24"/>
        </w:rPr>
        <w:t>X</w:t>
      </w:r>
      <w:r w:rsidR="00CB09E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B09E9">
        <w:rPr>
          <w:rFonts w:ascii="Times New Roman" w:hAnsi="Times New Roman" w:cs="Times New Roman"/>
          <w:sz w:val="24"/>
          <w:szCs w:val="24"/>
        </w:rPr>
        <w:t>)</w:t>
      </w:r>
      <w:r w:rsidR="008E694A">
        <w:rPr>
          <w:rFonts w:ascii="Times New Roman" w:hAnsi="Times New Roman" w:cs="Times New Roman"/>
          <w:sz w:val="24"/>
          <w:szCs w:val="24"/>
        </w:rPr>
        <w:t xml:space="preserve">, związane są z inicjowaniem i kierowanie pracami badawczymi, </w:t>
      </w:r>
      <w:r w:rsidR="001F4433">
        <w:rPr>
          <w:rFonts w:ascii="Times New Roman" w:hAnsi="Times New Roman" w:cs="Times New Roman"/>
          <w:sz w:val="24"/>
          <w:szCs w:val="24"/>
        </w:rPr>
        <w:t>tworzenie</w:t>
      </w:r>
      <w:r w:rsidR="00CD41D3">
        <w:rPr>
          <w:rFonts w:ascii="Times New Roman" w:hAnsi="Times New Roman" w:cs="Times New Roman"/>
          <w:sz w:val="24"/>
          <w:szCs w:val="24"/>
        </w:rPr>
        <w:t>m</w:t>
      </w:r>
      <w:r w:rsidR="001F4433">
        <w:rPr>
          <w:rFonts w:ascii="Times New Roman" w:hAnsi="Times New Roman" w:cs="Times New Roman"/>
          <w:sz w:val="24"/>
          <w:szCs w:val="24"/>
        </w:rPr>
        <w:t xml:space="preserve"> zespołów </w:t>
      </w:r>
      <w:r>
        <w:rPr>
          <w:rFonts w:ascii="Times New Roman" w:hAnsi="Times New Roman" w:cs="Times New Roman"/>
          <w:sz w:val="24"/>
          <w:szCs w:val="24"/>
        </w:rPr>
        <w:t>naukowych</w:t>
      </w:r>
      <w:r w:rsidR="001F4433">
        <w:rPr>
          <w:rFonts w:ascii="Times New Roman" w:hAnsi="Times New Roman" w:cs="Times New Roman"/>
          <w:sz w:val="24"/>
          <w:szCs w:val="24"/>
        </w:rPr>
        <w:t xml:space="preserve"> oraz dbałoś</w:t>
      </w:r>
      <w:r>
        <w:rPr>
          <w:rFonts w:ascii="Times New Roman" w:hAnsi="Times New Roman" w:cs="Times New Roman"/>
          <w:sz w:val="24"/>
          <w:szCs w:val="24"/>
        </w:rPr>
        <w:t>cią</w:t>
      </w:r>
      <w:r w:rsidR="001F4433">
        <w:rPr>
          <w:rFonts w:ascii="Times New Roman" w:hAnsi="Times New Roman" w:cs="Times New Roman"/>
          <w:sz w:val="24"/>
          <w:szCs w:val="24"/>
        </w:rPr>
        <w:t xml:space="preserve"> o rozwój naukowy pozostałych </w:t>
      </w:r>
      <w:r w:rsidR="00CD41D3">
        <w:rPr>
          <w:rFonts w:ascii="Times New Roman" w:hAnsi="Times New Roman" w:cs="Times New Roman"/>
          <w:sz w:val="24"/>
          <w:szCs w:val="24"/>
        </w:rPr>
        <w:t xml:space="preserve">grup </w:t>
      </w:r>
      <w:r w:rsidR="001F4433">
        <w:rPr>
          <w:rFonts w:ascii="Times New Roman" w:hAnsi="Times New Roman" w:cs="Times New Roman"/>
          <w:sz w:val="24"/>
          <w:szCs w:val="24"/>
        </w:rPr>
        <w:t>pracowników naukowych. Podobnie zadanie spoczywa na profesorach uczelnianych</w:t>
      </w:r>
      <w:r w:rsidR="00CB09E9">
        <w:rPr>
          <w:rFonts w:ascii="Times New Roman" w:hAnsi="Times New Roman" w:cs="Times New Roman"/>
          <w:sz w:val="24"/>
          <w:szCs w:val="24"/>
        </w:rPr>
        <w:t xml:space="preserve"> (</w:t>
      </w:r>
      <w:r w:rsidR="00AD053C">
        <w:rPr>
          <w:rFonts w:ascii="Times New Roman" w:hAnsi="Times New Roman" w:cs="Times New Roman"/>
          <w:sz w:val="24"/>
          <w:szCs w:val="24"/>
        </w:rPr>
        <w:t>X</w:t>
      </w:r>
      <w:r w:rsidR="00AD053C" w:rsidRPr="00AD05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09E9">
        <w:rPr>
          <w:rFonts w:ascii="Times New Roman" w:hAnsi="Times New Roman" w:cs="Times New Roman"/>
          <w:sz w:val="24"/>
          <w:szCs w:val="24"/>
        </w:rPr>
        <w:t>)</w:t>
      </w:r>
      <w:r w:rsidR="001F4433">
        <w:rPr>
          <w:rFonts w:ascii="Times New Roman" w:hAnsi="Times New Roman" w:cs="Times New Roman"/>
          <w:sz w:val="24"/>
          <w:szCs w:val="24"/>
        </w:rPr>
        <w:t xml:space="preserve">, czy doktorach habilitowanych, którzy muszą mieć na uwadze </w:t>
      </w:r>
      <w:r w:rsidR="00911FBF">
        <w:rPr>
          <w:rFonts w:ascii="Times New Roman" w:hAnsi="Times New Roman" w:cs="Times New Roman"/>
          <w:sz w:val="24"/>
          <w:szCs w:val="24"/>
        </w:rPr>
        <w:t xml:space="preserve">także </w:t>
      </w:r>
      <w:r w:rsidR="001F4433">
        <w:rPr>
          <w:rFonts w:ascii="Times New Roman" w:hAnsi="Times New Roman" w:cs="Times New Roman"/>
          <w:sz w:val="24"/>
          <w:szCs w:val="24"/>
        </w:rPr>
        <w:t>własn</w:t>
      </w:r>
      <w:r w:rsidR="00AF7D11">
        <w:rPr>
          <w:rFonts w:ascii="Times New Roman" w:hAnsi="Times New Roman" w:cs="Times New Roman"/>
          <w:sz w:val="24"/>
          <w:szCs w:val="24"/>
        </w:rPr>
        <w:t xml:space="preserve">y rozwój poprzez </w:t>
      </w:r>
      <w:r w:rsidR="001F4433">
        <w:rPr>
          <w:rFonts w:ascii="Times New Roman" w:hAnsi="Times New Roman" w:cs="Times New Roman"/>
          <w:sz w:val="24"/>
          <w:szCs w:val="24"/>
        </w:rPr>
        <w:t>prace naukowo-badawcze dające możliwości kolejnego awansu naukowego</w:t>
      </w:r>
      <w:r w:rsidR="00CD41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Zadaniem grupy adiunktów (</w:t>
      </w:r>
      <w:r w:rsidR="00682429">
        <w:rPr>
          <w:rFonts w:ascii="Times New Roman" w:hAnsi="Times New Roman" w:cs="Times New Roman"/>
          <w:sz w:val="24"/>
          <w:szCs w:val="24"/>
        </w:rPr>
        <w:t>X</w:t>
      </w:r>
      <w:r w:rsidR="006824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11FBF">
        <w:rPr>
          <w:rFonts w:ascii="Times New Roman" w:hAnsi="Times New Roman" w:cs="Times New Roman"/>
          <w:sz w:val="24"/>
          <w:szCs w:val="24"/>
        </w:rPr>
        <w:t xml:space="preserve">obok pracy dydaktycznej </w:t>
      </w:r>
      <w:r w:rsidRPr="00CB09E9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opanowywanie </w:t>
      </w:r>
      <w:r w:rsidR="003367CB">
        <w:rPr>
          <w:rFonts w:ascii="Times New Roman" w:hAnsi="Times New Roman" w:cs="Times New Roman"/>
          <w:sz w:val="24"/>
          <w:szCs w:val="24"/>
        </w:rPr>
        <w:t>odpowiednich metod naukowych oraz umiejętności syntez</w:t>
      </w:r>
      <w:r>
        <w:rPr>
          <w:rFonts w:ascii="Times New Roman" w:hAnsi="Times New Roman" w:cs="Times New Roman"/>
          <w:sz w:val="24"/>
          <w:szCs w:val="24"/>
        </w:rPr>
        <w:t>, jako niezbędnych do przygotowywan</w:t>
      </w:r>
      <w:r w:rsidR="003367CB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rozpraw habilitacyjnych. Podstawowym zadaniem grupy asystentów </w:t>
      </w:r>
      <w:r w:rsidR="000404B7">
        <w:rPr>
          <w:rFonts w:ascii="Times New Roman" w:hAnsi="Times New Roman" w:cs="Times New Roman"/>
          <w:sz w:val="24"/>
          <w:szCs w:val="24"/>
        </w:rPr>
        <w:t>(X</w:t>
      </w:r>
      <w:r w:rsidR="000404B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367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 doktorantów </w:t>
      </w:r>
      <w:r w:rsidR="000404B7">
        <w:rPr>
          <w:rFonts w:ascii="Times New Roman" w:hAnsi="Times New Roman" w:cs="Times New Roman"/>
          <w:sz w:val="24"/>
          <w:szCs w:val="24"/>
        </w:rPr>
        <w:t>(S</w:t>
      </w:r>
      <w:r w:rsidR="000404B7" w:rsidRPr="0068242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404B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są prace związane z przygotowanie rozpraw doktorskich </w:t>
      </w:r>
      <w:r w:rsidR="001E0450">
        <w:rPr>
          <w:rFonts w:ascii="Times New Roman" w:hAnsi="Times New Roman" w:cs="Times New Roman"/>
          <w:sz w:val="24"/>
          <w:szCs w:val="24"/>
        </w:rPr>
        <w:t>i zajęcia dydaktyczne ze studentami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0450">
        <w:rPr>
          <w:rFonts w:ascii="Times New Roman" w:hAnsi="Times New Roman" w:cs="Times New Roman"/>
          <w:sz w:val="24"/>
          <w:szCs w:val="24"/>
        </w:rPr>
        <w:t xml:space="preserve">Również zadaniem studentów </w:t>
      </w:r>
      <w:r w:rsidR="00682429">
        <w:rPr>
          <w:rFonts w:ascii="Times New Roman" w:hAnsi="Times New Roman" w:cs="Times New Roman"/>
          <w:sz w:val="24"/>
          <w:szCs w:val="24"/>
        </w:rPr>
        <w:t>(S</w:t>
      </w:r>
      <w:r w:rsidR="00682429" w:rsidRPr="006824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2429">
        <w:rPr>
          <w:rFonts w:ascii="Times New Roman" w:hAnsi="Times New Roman" w:cs="Times New Roman"/>
          <w:sz w:val="24"/>
          <w:szCs w:val="24"/>
        </w:rPr>
        <w:t>, S</w:t>
      </w:r>
      <w:r w:rsidR="00682429" w:rsidRPr="006824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82429">
        <w:rPr>
          <w:rFonts w:ascii="Times New Roman" w:hAnsi="Times New Roman" w:cs="Times New Roman"/>
          <w:sz w:val="24"/>
          <w:szCs w:val="24"/>
        </w:rPr>
        <w:t xml:space="preserve">) </w:t>
      </w:r>
      <w:r w:rsidR="001E0450">
        <w:rPr>
          <w:rFonts w:ascii="Times New Roman" w:hAnsi="Times New Roman" w:cs="Times New Roman"/>
          <w:sz w:val="24"/>
          <w:szCs w:val="24"/>
        </w:rPr>
        <w:t xml:space="preserve">jest </w:t>
      </w:r>
      <w:r w:rsidR="000404B7">
        <w:rPr>
          <w:rFonts w:ascii="Times New Roman" w:hAnsi="Times New Roman" w:cs="Times New Roman"/>
          <w:sz w:val="24"/>
          <w:szCs w:val="24"/>
        </w:rPr>
        <w:t>dążenie do opanowani</w:t>
      </w:r>
      <w:r w:rsidR="00911FBF">
        <w:rPr>
          <w:rFonts w:ascii="Times New Roman" w:hAnsi="Times New Roman" w:cs="Times New Roman"/>
          <w:sz w:val="24"/>
          <w:szCs w:val="24"/>
        </w:rPr>
        <w:t>a</w:t>
      </w:r>
      <w:r w:rsidR="000404B7">
        <w:rPr>
          <w:rFonts w:ascii="Times New Roman" w:hAnsi="Times New Roman" w:cs="Times New Roman"/>
          <w:sz w:val="24"/>
          <w:szCs w:val="24"/>
        </w:rPr>
        <w:t xml:space="preserve"> określonych zasobów wiedzy, metod jej</w:t>
      </w:r>
      <w:r w:rsidR="001E0450">
        <w:rPr>
          <w:rFonts w:ascii="Times New Roman" w:hAnsi="Times New Roman" w:cs="Times New Roman"/>
          <w:sz w:val="24"/>
          <w:szCs w:val="24"/>
        </w:rPr>
        <w:t xml:space="preserve"> zdobywani</w:t>
      </w:r>
      <w:r w:rsidR="000404B7">
        <w:rPr>
          <w:rFonts w:ascii="Times New Roman" w:hAnsi="Times New Roman" w:cs="Times New Roman"/>
          <w:sz w:val="24"/>
          <w:szCs w:val="24"/>
        </w:rPr>
        <w:t>a</w:t>
      </w:r>
      <w:r w:rsidR="001E0450">
        <w:rPr>
          <w:rFonts w:ascii="Times New Roman" w:hAnsi="Times New Roman" w:cs="Times New Roman"/>
          <w:sz w:val="24"/>
          <w:szCs w:val="24"/>
        </w:rPr>
        <w:t xml:space="preserve">, umiejętności samokształcenia w </w:t>
      </w:r>
      <w:r w:rsidR="003367CB">
        <w:rPr>
          <w:rFonts w:ascii="Times New Roman" w:hAnsi="Times New Roman" w:cs="Times New Roman"/>
          <w:sz w:val="24"/>
          <w:szCs w:val="24"/>
        </w:rPr>
        <w:t>celu</w:t>
      </w:r>
      <w:r w:rsidR="001E0450">
        <w:rPr>
          <w:rFonts w:ascii="Times New Roman" w:hAnsi="Times New Roman" w:cs="Times New Roman"/>
          <w:sz w:val="24"/>
          <w:szCs w:val="24"/>
        </w:rPr>
        <w:t xml:space="preserve"> odpowiedniego przygotowania </w:t>
      </w:r>
      <w:r w:rsidR="00AD321E">
        <w:rPr>
          <w:rFonts w:ascii="Times New Roman" w:hAnsi="Times New Roman" w:cs="Times New Roman"/>
          <w:sz w:val="24"/>
          <w:szCs w:val="24"/>
        </w:rPr>
        <w:t xml:space="preserve">się </w:t>
      </w:r>
      <w:r w:rsidR="001E0450">
        <w:rPr>
          <w:rFonts w:ascii="Times New Roman" w:hAnsi="Times New Roman" w:cs="Times New Roman"/>
          <w:sz w:val="24"/>
          <w:szCs w:val="24"/>
        </w:rPr>
        <w:t xml:space="preserve">do przyszłej pracy zawodowej czy naukowej. </w:t>
      </w:r>
      <w:r w:rsidR="00911FBF">
        <w:rPr>
          <w:rFonts w:ascii="Times New Roman" w:hAnsi="Times New Roman" w:cs="Times New Roman"/>
          <w:sz w:val="24"/>
          <w:szCs w:val="24"/>
        </w:rPr>
        <w:t>Generalnie należy przyjąć, że d</w:t>
      </w:r>
      <w:r w:rsidR="00AF7D11">
        <w:rPr>
          <w:rFonts w:ascii="Times New Roman" w:hAnsi="Times New Roman" w:cs="Times New Roman"/>
          <w:sz w:val="24"/>
          <w:szCs w:val="24"/>
        </w:rPr>
        <w:t xml:space="preserve">o ważnych zadań pracowników naukowych jest praca dydaktyczna, dbanie o doskonalenie metod kształcenia a także </w:t>
      </w:r>
      <w:r w:rsidR="00AD321E">
        <w:rPr>
          <w:rFonts w:ascii="Times New Roman" w:hAnsi="Times New Roman" w:cs="Times New Roman"/>
          <w:sz w:val="24"/>
          <w:szCs w:val="24"/>
        </w:rPr>
        <w:t xml:space="preserve">w drodze </w:t>
      </w:r>
      <w:r w:rsidR="00AF7D11">
        <w:rPr>
          <w:rFonts w:ascii="Times New Roman" w:hAnsi="Times New Roman" w:cs="Times New Roman"/>
          <w:sz w:val="24"/>
          <w:szCs w:val="24"/>
        </w:rPr>
        <w:t xml:space="preserve">włączanie studentów do </w:t>
      </w:r>
      <w:r w:rsidR="00911FBF">
        <w:rPr>
          <w:rFonts w:ascii="Times New Roman" w:hAnsi="Times New Roman" w:cs="Times New Roman"/>
          <w:sz w:val="24"/>
          <w:szCs w:val="24"/>
        </w:rPr>
        <w:t xml:space="preserve">rozwiązywania problematyki </w:t>
      </w:r>
      <w:r w:rsidR="00AF7D11">
        <w:rPr>
          <w:rFonts w:ascii="Times New Roman" w:hAnsi="Times New Roman" w:cs="Times New Roman"/>
          <w:sz w:val="24"/>
          <w:szCs w:val="24"/>
        </w:rPr>
        <w:t>własnych prac badawczych.</w:t>
      </w:r>
    </w:p>
    <w:p w:rsidR="00103FFD" w:rsidRDefault="00103FFD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Ważną rolę w podnoszenie efe</w:t>
      </w:r>
      <w:r w:rsidR="00187F17">
        <w:rPr>
          <w:rFonts w:ascii="Times New Roman" w:hAnsi="Times New Roman" w:cs="Times New Roman"/>
          <w:sz w:val="24"/>
          <w:szCs w:val="24"/>
        </w:rPr>
        <w:t>ktywności pracy poszczególnych grup pracowników naukowych</w:t>
      </w:r>
      <w:r w:rsidR="00362F74">
        <w:rPr>
          <w:rFonts w:ascii="Times New Roman" w:hAnsi="Times New Roman" w:cs="Times New Roman"/>
          <w:sz w:val="24"/>
          <w:szCs w:val="24"/>
        </w:rPr>
        <w:t xml:space="preserve"> i studentów</w:t>
      </w:r>
      <w:r w:rsidR="00187F17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rozwijanie wzajemn</w:t>
      </w:r>
      <w:r w:rsidR="00AD321E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21E">
        <w:rPr>
          <w:rFonts w:ascii="Times New Roman" w:hAnsi="Times New Roman" w:cs="Times New Roman"/>
          <w:sz w:val="24"/>
          <w:szCs w:val="24"/>
        </w:rPr>
        <w:t>współpracy</w:t>
      </w:r>
      <w:r w:rsidR="003367CB">
        <w:rPr>
          <w:rFonts w:ascii="Times New Roman" w:hAnsi="Times New Roman" w:cs="Times New Roman"/>
          <w:sz w:val="24"/>
          <w:szCs w:val="24"/>
        </w:rPr>
        <w:t xml:space="preserve"> (tab. 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7F17">
        <w:rPr>
          <w:rFonts w:ascii="Times New Roman" w:hAnsi="Times New Roman" w:cs="Times New Roman"/>
          <w:sz w:val="24"/>
          <w:szCs w:val="24"/>
        </w:rPr>
        <w:t xml:space="preserve"> </w:t>
      </w:r>
      <w:r w:rsidR="00E651A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</w:t>
      </w:r>
      <w:r w:rsidR="00AD321E">
        <w:rPr>
          <w:rFonts w:ascii="Times New Roman" w:hAnsi="Times New Roman" w:cs="Times New Roman"/>
          <w:sz w:val="24"/>
          <w:szCs w:val="24"/>
        </w:rPr>
        <w:t>a się ona</w:t>
      </w:r>
      <w:r w:rsidR="003367CB">
        <w:rPr>
          <w:rFonts w:ascii="Times New Roman" w:hAnsi="Times New Roman" w:cs="Times New Roman"/>
          <w:sz w:val="24"/>
          <w:szCs w:val="24"/>
        </w:rPr>
        <w:t xml:space="preserve"> </w:t>
      </w:r>
      <w:r w:rsidR="00E651AA">
        <w:rPr>
          <w:rFonts w:ascii="Times New Roman" w:hAnsi="Times New Roman" w:cs="Times New Roman"/>
          <w:sz w:val="24"/>
          <w:szCs w:val="24"/>
        </w:rPr>
        <w:t>przejawiać się w</w:t>
      </w:r>
      <w:r>
        <w:rPr>
          <w:rFonts w:ascii="Times New Roman" w:hAnsi="Times New Roman" w:cs="Times New Roman"/>
          <w:sz w:val="24"/>
          <w:szCs w:val="24"/>
        </w:rPr>
        <w:t xml:space="preserve"> wymian</w:t>
      </w:r>
      <w:r w:rsidR="00E651AA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informacji służących podnoszeniu jakości i poziomu własnych prac badawczych, możliwości wykorzystania aparatury naukowej oraz przepływu informacji. </w:t>
      </w:r>
      <w:r w:rsidR="009F124E">
        <w:rPr>
          <w:rFonts w:ascii="Times New Roman" w:hAnsi="Times New Roman" w:cs="Times New Roman"/>
          <w:sz w:val="24"/>
          <w:szCs w:val="24"/>
        </w:rPr>
        <w:t>Powiązania zachodzą</w:t>
      </w:r>
      <w:r>
        <w:rPr>
          <w:rFonts w:ascii="Times New Roman" w:hAnsi="Times New Roman" w:cs="Times New Roman"/>
          <w:sz w:val="24"/>
          <w:szCs w:val="24"/>
        </w:rPr>
        <w:t>ce w</w:t>
      </w:r>
      <w:r w:rsidR="009F124E">
        <w:rPr>
          <w:rFonts w:ascii="Times New Roman" w:hAnsi="Times New Roman" w:cs="Times New Roman"/>
          <w:sz w:val="24"/>
          <w:szCs w:val="24"/>
        </w:rPr>
        <w:t xml:space="preserve"> poszczególnych grupach pracowników ilustrują relacje: w grupie</w:t>
      </w:r>
      <w:r>
        <w:rPr>
          <w:rFonts w:ascii="Times New Roman" w:hAnsi="Times New Roman" w:cs="Times New Roman"/>
          <w:sz w:val="24"/>
          <w:szCs w:val="24"/>
        </w:rPr>
        <w:t xml:space="preserve"> profesorów</w:t>
      </w:r>
      <w:r w:rsidR="00E651AA">
        <w:rPr>
          <w:rFonts w:ascii="Times New Roman" w:hAnsi="Times New Roman" w:cs="Times New Roman"/>
          <w:sz w:val="24"/>
          <w:szCs w:val="24"/>
        </w:rPr>
        <w:t xml:space="preserve"> tytularnych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2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[X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2264A3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], </w:t>
      </w:r>
      <w:r w:rsidR="009F124E">
        <w:rPr>
          <w:rFonts w:ascii="Times New Roman" w:hAnsi="Times New Roman" w:cs="Times New Roman"/>
          <w:sz w:val="24"/>
          <w:szCs w:val="24"/>
        </w:rPr>
        <w:t xml:space="preserve">profesorów </w:t>
      </w:r>
      <w:r>
        <w:rPr>
          <w:rFonts w:ascii="Times New Roman" w:hAnsi="Times New Roman" w:cs="Times New Roman"/>
          <w:sz w:val="24"/>
          <w:szCs w:val="24"/>
        </w:rPr>
        <w:t>uczelnianych [X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Pr="002264A3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>
        <w:rPr>
          <w:rFonts w:ascii="Times New Roman" w:hAnsi="Times New Roman" w:cs="Times New Roman"/>
          <w:sz w:val="24"/>
          <w:szCs w:val="24"/>
        </w:rPr>
        <w:t>]</w:t>
      </w:r>
      <w:r w:rsidR="009F124E">
        <w:rPr>
          <w:rFonts w:ascii="Times New Roman" w:hAnsi="Times New Roman" w:cs="Times New Roman"/>
          <w:sz w:val="24"/>
          <w:szCs w:val="24"/>
        </w:rPr>
        <w:t>,</w:t>
      </w:r>
      <w:r w:rsidR="009F124E" w:rsidRPr="009F124E">
        <w:rPr>
          <w:rFonts w:ascii="Times New Roman" w:hAnsi="Times New Roman" w:cs="Times New Roman"/>
          <w:sz w:val="24"/>
          <w:szCs w:val="24"/>
        </w:rPr>
        <w:t xml:space="preserve"> </w:t>
      </w:r>
      <w:r w:rsidR="009F124E">
        <w:rPr>
          <w:rFonts w:ascii="Times New Roman" w:hAnsi="Times New Roman" w:cs="Times New Roman"/>
          <w:sz w:val="24"/>
          <w:szCs w:val="24"/>
        </w:rPr>
        <w:t>w grupie adiunktów [X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9F124E" w:rsidRPr="003D287A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="009F124E">
        <w:rPr>
          <w:rFonts w:ascii="Times New Roman" w:hAnsi="Times New Roman" w:cs="Times New Roman"/>
          <w:sz w:val="24"/>
          <w:szCs w:val="24"/>
        </w:rPr>
        <w:t>], asystentów [X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9F124E" w:rsidRPr="003D287A">
        <w:rPr>
          <w:rFonts w:ascii="Times New Roman" w:hAnsi="Times New Roman" w:cs="Times New Roman"/>
          <w:sz w:val="24"/>
          <w:szCs w:val="24"/>
          <w:vertAlign w:val="subscript"/>
        </w:rPr>
        <w:t>44</w:t>
      </w:r>
      <w:r w:rsidR="00AC3CF4">
        <w:rPr>
          <w:rFonts w:ascii="Times New Roman" w:hAnsi="Times New Roman" w:cs="Times New Roman"/>
          <w:sz w:val="24"/>
          <w:szCs w:val="24"/>
        </w:rPr>
        <w:t>]</w:t>
      </w:r>
      <w:r w:rsidR="009F124E">
        <w:rPr>
          <w:rFonts w:ascii="Times New Roman" w:hAnsi="Times New Roman" w:cs="Times New Roman"/>
          <w:sz w:val="24"/>
          <w:szCs w:val="24"/>
        </w:rPr>
        <w:t xml:space="preserve"> </w:t>
      </w:r>
      <w:r w:rsidR="00AC3CF4">
        <w:rPr>
          <w:rFonts w:ascii="Times New Roman" w:hAnsi="Times New Roman" w:cs="Times New Roman"/>
          <w:sz w:val="24"/>
          <w:szCs w:val="24"/>
        </w:rPr>
        <w:t>oraz w grupie i doktorantów [</w:t>
      </w:r>
      <w:r w:rsidR="00E651AA">
        <w:rPr>
          <w:rFonts w:ascii="Times New Roman" w:hAnsi="Times New Roman" w:cs="Times New Roman"/>
          <w:sz w:val="24"/>
          <w:szCs w:val="24"/>
        </w:rPr>
        <w:t>S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E651AA" w:rsidRPr="00E651AA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AC3CF4">
        <w:rPr>
          <w:rFonts w:ascii="Times New Roman" w:hAnsi="Times New Roman" w:cs="Times New Roman"/>
          <w:sz w:val="24"/>
          <w:szCs w:val="24"/>
        </w:rPr>
        <w:t>].</w:t>
      </w:r>
      <w:r w:rsidR="00E651AA" w:rsidRPr="00E651AA">
        <w:rPr>
          <w:rFonts w:ascii="Times New Roman" w:hAnsi="Times New Roman" w:cs="Times New Roman"/>
          <w:sz w:val="24"/>
          <w:szCs w:val="24"/>
        </w:rPr>
        <w:t xml:space="preserve"> </w:t>
      </w:r>
      <w:r w:rsidR="00E651AA">
        <w:rPr>
          <w:rFonts w:ascii="Times New Roman" w:hAnsi="Times New Roman" w:cs="Times New Roman"/>
          <w:sz w:val="24"/>
          <w:szCs w:val="24"/>
        </w:rPr>
        <w:t>studentów</w:t>
      </w:r>
      <w:r w:rsidR="00E651AA" w:rsidRPr="00AC3CF4">
        <w:rPr>
          <w:rFonts w:ascii="Times New Roman" w:hAnsi="Times New Roman" w:cs="Times New Roman"/>
          <w:sz w:val="24"/>
          <w:szCs w:val="24"/>
        </w:rPr>
        <w:t xml:space="preserve"> </w:t>
      </w:r>
      <w:r w:rsidR="00E651AA">
        <w:rPr>
          <w:rFonts w:ascii="Times New Roman" w:hAnsi="Times New Roman" w:cs="Times New Roman"/>
          <w:sz w:val="24"/>
          <w:szCs w:val="24"/>
        </w:rPr>
        <w:t>[S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E651AA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651AA">
        <w:rPr>
          <w:rFonts w:ascii="Times New Roman" w:hAnsi="Times New Roman" w:cs="Times New Roman"/>
          <w:sz w:val="24"/>
          <w:szCs w:val="24"/>
        </w:rPr>
        <w:t>], [S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E651AA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="00E651AA">
        <w:rPr>
          <w:rFonts w:ascii="Times New Roman" w:hAnsi="Times New Roman" w:cs="Times New Roman"/>
          <w:sz w:val="24"/>
          <w:szCs w:val="24"/>
        </w:rPr>
        <w:t>].</w:t>
      </w:r>
    </w:p>
    <w:p w:rsidR="00CA7620" w:rsidRDefault="00AC3CF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Wyróżnione grupy pracowników i studenci nie stanowią odizolowanych zbiorów</w:t>
      </w:r>
      <w:r w:rsidR="00E032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w procesie badawczym i dydaktycznym zachodzą między nimi określone </w:t>
      </w:r>
      <w:r w:rsidR="00AD321E">
        <w:rPr>
          <w:rFonts w:ascii="Times New Roman" w:hAnsi="Times New Roman" w:cs="Times New Roman"/>
          <w:sz w:val="24"/>
          <w:szCs w:val="24"/>
        </w:rPr>
        <w:t>zależności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7620">
        <w:rPr>
          <w:rFonts w:ascii="Times New Roman" w:hAnsi="Times New Roman" w:cs="Times New Roman"/>
          <w:sz w:val="24"/>
          <w:szCs w:val="24"/>
        </w:rPr>
        <w:t>Mają one charakter powiązań aktywnych i pasywnych a ich n</w:t>
      </w:r>
      <w:r>
        <w:rPr>
          <w:rFonts w:ascii="Times New Roman" w:hAnsi="Times New Roman" w:cs="Times New Roman"/>
          <w:sz w:val="24"/>
          <w:szCs w:val="24"/>
        </w:rPr>
        <w:t xml:space="preserve">asilenie </w:t>
      </w:r>
      <w:r w:rsidR="00CA7620">
        <w:rPr>
          <w:rFonts w:ascii="Times New Roman" w:hAnsi="Times New Roman" w:cs="Times New Roman"/>
          <w:sz w:val="24"/>
          <w:szCs w:val="24"/>
        </w:rPr>
        <w:t>wpływa w istotnym stopniu na</w:t>
      </w:r>
      <w:r>
        <w:rPr>
          <w:rFonts w:ascii="Times New Roman" w:hAnsi="Times New Roman" w:cs="Times New Roman"/>
          <w:sz w:val="24"/>
          <w:szCs w:val="24"/>
        </w:rPr>
        <w:t xml:space="preserve"> podnoszeni</w:t>
      </w:r>
      <w:r w:rsidR="00CA76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efektywności prac naukowo-badawczych i aplikacyjnych</w:t>
      </w:r>
      <w:r w:rsidR="00E03276">
        <w:rPr>
          <w:rFonts w:ascii="Times New Roman" w:hAnsi="Times New Roman" w:cs="Times New Roman"/>
          <w:sz w:val="24"/>
          <w:szCs w:val="24"/>
        </w:rPr>
        <w:t>,</w:t>
      </w:r>
      <w:r w:rsidR="00E651AA">
        <w:rPr>
          <w:rFonts w:ascii="Times New Roman" w:hAnsi="Times New Roman" w:cs="Times New Roman"/>
          <w:sz w:val="24"/>
          <w:szCs w:val="24"/>
        </w:rPr>
        <w:t xml:space="preserve"> a także studiowania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CA7620">
        <w:rPr>
          <w:rFonts w:ascii="Times New Roman" w:hAnsi="Times New Roman" w:cs="Times New Roman"/>
          <w:sz w:val="24"/>
          <w:szCs w:val="24"/>
        </w:rPr>
        <w:t>bardziej racjonalne</w:t>
      </w:r>
      <w:r>
        <w:rPr>
          <w:rFonts w:ascii="Times New Roman" w:hAnsi="Times New Roman" w:cs="Times New Roman"/>
          <w:sz w:val="24"/>
          <w:szCs w:val="24"/>
        </w:rPr>
        <w:t xml:space="preserve"> wykorzystanie czasu. </w:t>
      </w:r>
    </w:p>
    <w:p w:rsidR="00AC3CF4" w:rsidRDefault="00CA762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C3CF4">
        <w:rPr>
          <w:rFonts w:ascii="Times New Roman" w:hAnsi="Times New Roman" w:cs="Times New Roman"/>
          <w:sz w:val="24"/>
          <w:szCs w:val="24"/>
        </w:rPr>
        <w:t>elacje aktywne zachodzące między poszczególnymi kategoriami pracowników naukowych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CF4">
        <w:rPr>
          <w:rFonts w:ascii="Times New Roman" w:hAnsi="Times New Roman" w:cs="Times New Roman"/>
          <w:sz w:val="24"/>
          <w:szCs w:val="24"/>
        </w:rPr>
        <w:t>przedstawiają oddziaływanie danej grupy</w:t>
      </w:r>
      <w:r w:rsidR="003367CB">
        <w:rPr>
          <w:rFonts w:ascii="Times New Roman" w:hAnsi="Times New Roman" w:cs="Times New Roman"/>
          <w:sz w:val="24"/>
          <w:szCs w:val="24"/>
        </w:rPr>
        <w:t xml:space="preserve"> pracowników </w:t>
      </w:r>
      <w:r w:rsidR="00AC3CF4">
        <w:rPr>
          <w:rFonts w:ascii="Times New Roman" w:hAnsi="Times New Roman" w:cs="Times New Roman"/>
          <w:sz w:val="24"/>
          <w:szCs w:val="24"/>
        </w:rPr>
        <w:t xml:space="preserve">na pozostałe grupy. Np. </w:t>
      </w:r>
      <w:r w:rsidR="00F32D8B">
        <w:rPr>
          <w:rFonts w:ascii="Times New Roman" w:hAnsi="Times New Roman" w:cs="Times New Roman"/>
          <w:sz w:val="24"/>
          <w:szCs w:val="24"/>
        </w:rPr>
        <w:t>wpływ</w:t>
      </w:r>
      <w:r w:rsidR="00AC3CF4">
        <w:rPr>
          <w:rFonts w:ascii="Times New Roman" w:hAnsi="Times New Roman" w:cs="Times New Roman"/>
          <w:sz w:val="24"/>
          <w:szCs w:val="24"/>
        </w:rPr>
        <w:t xml:space="preserve"> grupy profesorów tytularnych </w:t>
      </w:r>
      <w:r>
        <w:rPr>
          <w:rFonts w:ascii="Times New Roman" w:hAnsi="Times New Roman" w:cs="Times New Roman"/>
          <w:sz w:val="24"/>
          <w:szCs w:val="24"/>
        </w:rPr>
        <w:t>(X</w:t>
      </w:r>
      <w:r w:rsidRPr="00CA76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C3CF4">
        <w:rPr>
          <w:rFonts w:ascii="Times New Roman" w:hAnsi="Times New Roman" w:cs="Times New Roman"/>
          <w:sz w:val="24"/>
          <w:szCs w:val="24"/>
        </w:rPr>
        <w:t>na grupę profesorów uczelnianych</w:t>
      </w:r>
      <w:r>
        <w:rPr>
          <w:rFonts w:ascii="Times New Roman" w:hAnsi="Times New Roman" w:cs="Times New Roman"/>
          <w:sz w:val="24"/>
          <w:szCs w:val="24"/>
        </w:rPr>
        <w:t xml:space="preserve"> (X</w:t>
      </w:r>
      <w:r w:rsidRPr="00CA76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),</w:t>
      </w:r>
      <w:r w:rsidR="00AC3CF4">
        <w:rPr>
          <w:rFonts w:ascii="Times New Roman" w:hAnsi="Times New Roman" w:cs="Times New Roman"/>
          <w:sz w:val="24"/>
          <w:szCs w:val="24"/>
        </w:rPr>
        <w:t xml:space="preserve"> ilustruje</w:t>
      </w:r>
      <w:r>
        <w:rPr>
          <w:rFonts w:ascii="Times New Roman" w:hAnsi="Times New Roman" w:cs="Times New Roman"/>
          <w:sz w:val="24"/>
          <w:szCs w:val="24"/>
        </w:rPr>
        <w:t xml:space="preserve"> relacja -</w:t>
      </w:r>
      <w:r w:rsidR="00AC3CF4">
        <w:rPr>
          <w:rFonts w:ascii="Times New Roman" w:hAnsi="Times New Roman" w:cs="Times New Roman"/>
          <w:sz w:val="24"/>
          <w:szCs w:val="24"/>
        </w:rPr>
        <w:t xml:space="preserve"> [</w:t>
      </w:r>
      <w:r w:rsidR="00E651AA">
        <w:rPr>
          <w:rFonts w:ascii="Times New Roman" w:hAnsi="Times New Roman" w:cs="Times New Roman"/>
          <w:sz w:val="24"/>
          <w:szCs w:val="24"/>
        </w:rPr>
        <w:t>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AC3CF4" w:rsidRPr="00F74191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AC3CF4">
        <w:rPr>
          <w:rFonts w:ascii="Times New Roman" w:hAnsi="Times New Roman" w:cs="Times New Roman"/>
          <w:sz w:val="24"/>
          <w:szCs w:val="24"/>
        </w:rPr>
        <w:t>], na</w:t>
      </w:r>
      <w:r>
        <w:rPr>
          <w:rFonts w:ascii="Times New Roman" w:hAnsi="Times New Roman" w:cs="Times New Roman"/>
          <w:sz w:val="24"/>
          <w:szCs w:val="24"/>
        </w:rPr>
        <w:t xml:space="preserve"> grupę</w:t>
      </w:r>
      <w:r w:rsidR="00AC3CF4">
        <w:rPr>
          <w:rFonts w:ascii="Times New Roman" w:hAnsi="Times New Roman" w:cs="Times New Roman"/>
          <w:sz w:val="24"/>
          <w:szCs w:val="24"/>
        </w:rPr>
        <w:t xml:space="preserve"> adiunktów </w:t>
      </w:r>
      <w:r>
        <w:rPr>
          <w:rFonts w:ascii="Times New Roman" w:hAnsi="Times New Roman" w:cs="Times New Roman"/>
          <w:sz w:val="24"/>
          <w:szCs w:val="24"/>
        </w:rPr>
        <w:t xml:space="preserve">relacja - </w:t>
      </w:r>
      <w:r w:rsidR="00AC3CF4">
        <w:rPr>
          <w:rFonts w:ascii="Times New Roman" w:hAnsi="Times New Roman" w:cs="Times New Roman"/>
          <w:sz w:val="24"/>
          <w:szCs w:val="24"/>
        </w:rPr>
        <w:t>[</w:t>
      </w:r>
      <w:r w:rsidR="00E651AA">
        <w:rPr>
          <w:rFonts w:ascii="Times New Roman" w:hAnsi="Times New Roman" w:cs="Times New Roman"/>
          <w:sz w:val="24"/>
          <w:szCs w:val="24"/>
        </w:rPr>
        <w:t>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AC3CF4" w:rsidRPr="00F74191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="00AC3CF4">
        <w:rPr>
          <w:rFonts w:ascii="Times New Roman" w:hAnsi="Times New Roman" w:cs="Times New Roman"/>
          <w:sz w:val="24"/>
          <w:szCs w:val="24"/>
        </w:rPr>
        <w:t xml:space="preserve">], asystentów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3CF4">
        <w:rPr>
          <w:rFonts w:ascii="Times New Roman" w:hAnsi="Times New Roman" w:cs="Times New Roman"/>
          <w:sz w:val="24"/>
          <w:szCs w:val="24"/>
        </w:rPr>
        <w:t>[</w:t>
      </w:r>
      <w:r w:rsidR="00E651AA">
        <w:rPr>
          <w:rFonts w:ascii="Times New Roman" w:hAnsi="Times New Roman" w:cs="Times New Roman"/>
          <w:sz w:val="24"/>
          <w:szCs w:val="24"/>
        </w:rPr>
        <w:t>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AC3CF4" w:rsidRPr="00F74191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AC3CF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0658">
        <w:rPr>
          <w:rFonts w:ascii="Times New Roman" w:hAnsi="Times New Roman" w:cs="Times New Roman"/>
          <w:sz w:val="24"/>
          <w:szCs w:val="24"/>
        </w:rPr>
        <w:t>doktorantów</w:t>
      </w:r>
      <w:r w:rsidR="00E03276">
        <w:rPr>
          <w:rFonts w:ascii="Times New Roman" w:hAnsi="Times New Roman" w:cs="Times New Roman"/>
          <w:sz w:val="24"/>
          <w:szCs w:val="24"/>
        </w:rPr>
        <w:t xml:space="preserve"> -</w:t>
      </w:r>
      <w:r w:rsidR="00E40658">
        <w:rPr>
          <w:rFonts w:ascii="Times New Roman" w:hAnsi="Times New Roman" w:cs="Times New Roman"/>
          <w:sz w:val="24"/>
          <w:szCs w:val="24"/>
        </w:rPr>
        <w:t xml:space="preserve"> </w:t>
      </w:r>
      <w:r w:rsidR="00E40658">
        <w:rPr>
          <w:rFonts w:ascii="Times New Roman" w:hAnsi="Times New Roman" w:cs="Times New Roman"/>
          <w:sz w:val="24"/>
          <w:szCs w:val="24"/>
        </w:rPr>
        <w:lastRenderedPageBreak/>
        <w:t>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E40658" w:rsidRPr="00E40658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40658">
        <w:rPr>
          <w:rFonts w:ascii="Times New Roman" w:hAnsi="Times New Roman" w:cs="Times New Roman"/>
          <w:sz w:val="24"/>
          <w:szCs w:val="24"/>
        </w:rPr>
        <w:t xml:space="preserve">] i </w:t>
      </w:r>
      <w:r w:rsidRPr="00E40658">
        <w:rPr>
          <w:rFonts w:ascii="Times New Roman" w:hAnsi="Times New Roman" w:cs="Times New Roman"/>
          <w:sz w:val="24"/>
          <w:szCs w:val="24"/>
        </w:rPr>
        <w:t>studentów</w:t>
      </w:r>
      <w:r w:rsidR="00AC3CF4">
        <w:rPr>
          <w:rFonts w:ascii="Times New Roman" w:hAnsi="Times New Roman" w:cs="Times New Roman"/>
          <w:sz w:val="24"/>
          <w:szCs w:val="24"/>
        </w:rPr>
        <w:t xml:space="preserve"> </w:t>
      </w:r>
      <w:r w:rsidR="00E0327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[X</w:t>
      </w:r>
      <w:r w:rsidR="00E651AA" w:rsidRPr="00E651AA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CA76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],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CA76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 w:rsidR="00AC3C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C3CF4">
        <w:rPr>
          <w:rFonts w:ascii="Times New Roman" w:hAnsi="Times New Roman" w:cs="Times New Roman"/>
          <w:sz w:val="24"/>
          <w:szCs w:val="24"/>
        </w:rPr>
        <w:t>ktywn</w:t>
      </w:r>
      <w:r>
        <w:rPr>
          <w:rFonts w:ascii="Times New Roman" w:hAnsi="Times New Roman" w:cs="Times New Roman"/>
          <w:sz w:val="24"/>
          <w:szCs w:val="24"/>
        </w:rPr>
        <w:t xml:space="preserve">y wpływ </w:t>
      </w:r>
      <w:r w:rsidR="008F440A">
        <w:rPr>
          <w:rFonts w:ascii="Times New Roman" w:hAnsi="Times New Roman" w:cs="Times New Roman"/>
          <w:sz w:val="24"/>
          <w:szCs w:val="24"/>
        </w:rPr>
        <w:t>adiunktów na poszczególne grupy pracowników ilustrują relacje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8F440A" w:rsidRPr="008F440A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8F440A">
        <w:rPr>
          <w:rFonts w:ascii="Times New Roman" w:hAnsi="Times New Roman" w:cs="Times New Roman"/>
          <w:sz w:val="24"/>
          <w:szCs w:val="24"/>
        </w:rPr>
        <w:t>],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8F440A" w:rsidRPr="008F440A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8F440A">
        <w:rPr>
          <w:rFonts w:ascii="Times New Roman" w:hAnsi="Times New Roman" w:cs="Times New Roman"/>
          <w:sz w:val="24"/>
          <w:szCs w:val="24"/>
        </w:rPr>
        <w:t>],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8F440A" w:rsidRPr="008F440A">
        <w:rPr>
          <w:rFonts w:ascii="Times New Roman" w:hAnsi="Times New Roman" w:cs="Times New Roman"/>
          <w:sz w:val="24"/>
          <w:szCs w:val="24"/>
          <w:vertAlign w:val="subscript"/>
        </w:rPr>
        <w:t>34</w:t>
      </w:r>
      <w:r w:rsidR="008F440A">
        <w:rPr>
          <w:rFonts w:ascii="Times New Roman" w:hAnsi="Times New Roman" w:cs="Times New Roman"/>
          <w:sz w:val="24"/>
          <w:szCs w:val="24"/>
        </w:rPr>
        <w:t>],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8F440A" w:rsidRPr="008F44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F440A">
        <w:rPr>
          <w:rFonts w:ascii="Times New Roman" w:hAnsi="Times New Roman" w:cs="Times New Roman"/>
          <w:sz w:val="24"/>
          <w:szCs w:val="24"/>
        </w:rPr>
        <w:t>],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8F440A" w:rsidRPr="008F44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F440A">
        <w:rPr>
          <w:rFonts w:ascii="Times New Roman" w:hAnsi="Times New Roman" w:cs="Times New Roman"/>
          <w:sz w:val="24"/>
          <w:szCs w:val="24"/>
        </w:rPr>
        <w:t>],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8F440A" w:rsidRPr="008F440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F440A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0A">
        <w:rPr>
          <w:rFonts w:ascii="Times New Roman" w:hAnsi="Times New Roman" w:cs="Times New Roman"/>
          <w:sz w:val="24"/>
          <w:szCs w:val="24"/>
        </w:rPr>
        <w:t xml:space="preserve">W podobny sposób </w:t>
      </w:r>
      <w:r w:rsidR="00F32D8B">
        <w:rPr>
          <w:rFonts w:ascii="Times New Roman" w:hAnsi="Times New Roman" w:cs="Times New Roman"/>
          <w:sz w:val="24"/>
          <w:szCs w:val="24"/>
        </w:rPr>
        <w:t>zaznacza się</w:t>
      </w:r>
      <w:r w:rsidR="008F440A">
        <w:rPr>
          <w:rFonts w:ascii="Times New Roman" w:hAnsi="Times New Roman" w:cs="Times New Roman"/>
          <w:sz w:val="24"/>
          <w:szCs w:val="24"/>
        </w:rPr>
        <w:t xml:space="preserve"> oddziaływanie </w:t>
      </w:r>
      <w:r w:rsidR="00AD321E">
        <w:rPr>
          <w:rFonts w:ascii="Times New Roman" w:hAnsi="Times New Roman" w:cs="Times New Roman"/>
          <w:sz w:val="24"/>
          <w:szCs w:val="24"/>
        </w:rPr>
        <w:t>danej</w:t>
      </w:r>
      <w:r w:rsidR="008F440A">
        <w:rPr>
          <w:rFonts w:ascii="Times New Roman" w:hAnsi="Times New Roman" w:cs="Times New Roman"/>
          <w:sz w:val="24"/>
          <w:szCs w:val="24"/>
        </w:rPr>
        <w:t xml:space="preserve"> grup</w:t>
      </w:r>
      <w:r w:rsidR="00AD321E">
        <w:rPr>
          <w:rFonts w:ascii="Times New Roman" w:hAnsi="Times New Roman" w:cs="Times New Roman"/>
          <w:sz w:val="24"/>
          <w:szCs w:val="24"/>
        </w:rPr>
        <w:t>y</w:t>
      </w:r>
      <w:r w:rsidR="008F440A">
        <w:rPr>
          <w:rFonts w:ascii="Times New Roman" w:hAnsi="Times New Roman" w:cs="Times New Roman"/>
          <w:sz w:val="24"/>
          <w:szCs w:val="24"/>
        </w:rPr>
        <w:t xml:space="preserve"> pracowników na pozostałe.</w:t>
      </w:r>
    </w:p>
    <w:p w:rsidR="00677842" w:rsidRDefault="008F440A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C3CF4">
        <w:rPr>
          <w:rFonts w:ascii="Times New Roman" w:hAnsi="Times New Roman" w:cs="Times New Roman"/>
          <w:sz w:val="24"/>
          <w:szCs w:val="24"/>
        </w:rPr>
        <w:t xml:space="preserve">elacje </w:t>
      </w:r>
      <w:r>
        <w:rPr>
          <w:rFonts w:ascii="Times New Roman" w:hAnsi="Times New Roman" w:cs="Times New Roman"/>
          <w:sz w:val="24"/>
          <w:szCs w:val="24"/>
        </w:rPr>
        <w:t xml:space="preserve">pasywne </w:t>
      </w:r>
      <w:r w:rsidR="00AC3CF4">
        <w:rPr>
          <w:rFonts w:ascii="Times New Roman" w:hAnsi="Times New Roman" w:cs="Times New Roman"/>
          <w:sz w:val="24"/>
          <w:szCs w:val="24"/>
        </w:rPr>
        <w:t>zachodzące w strukturze pracowników naukowych</w:t>
      </w:r>
      <w:r w:rsidRPr="008F4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ilustrują kolumny macierzy.</w:t>
      </w:r>
      <w:r w:rsidR="00AC3CF4">
        <w:rPr>
          <w:rFonts w:ascii="Times New Roman" w:hAnsi="Times New Roman" w:cs="Times New Roman"/>
          <w:sz w:val="24"/>
          <w:szCs w:val="24"/>
        </w:rPr>
        <w:t xml:space="preserve"> Np. na grupę profesorów uczelnianych [X</w:t>
      </w:r>
      <w:r w:rsidR="00AC3CF4" w:rsidRPr="00F741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C3CF4">
        <w:rPr>
          <w:rFonts w:ascii="Times New Roman" w:hAnsi="Times New Roman" w:cs="Times New Roman"/>
          <w:sz w:val="24"/>
          <w:szCs w:val="24"/>
        </w:rPr>
        <w:t>] oddziałują profesorzy tytularni [</w:t>
      </w:r>
      <w:r>
        <w:rPr>
          <w:rFonts w:ascii="Times New Roman" w:hAnsi="Times New Roman" w:cs="Times New Roman"/>
          <w:sz w:val="24"/>
          <w:szCs w:val="24"/>
        </w:rPr>
        <w:t>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AC3CF4">
        <w:rPr>
          <w:rFonts w:ascii="Times New Roman" w:hAnsi="Times New Roman" w:cs="Times New Roman"/>
          <w:sz w:val="24"/>
          <w:szCs w:val="24"/>
        </w:rPr>
        <w:t>], adiunkci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AC3CF4">
        <w:rPr>
          <w:rFonts w:ascii="Times New Roman" w:hAnsi="Times New Roman" w:cs="Times New Roman"/>
          <w:sz w:val="24"/>
          <w:szCs w:val="24"/>
        </w:rPr>
        <w:t>], asystenci [X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42</w:t>
      </w:r>
      <w:r w:rsidR="00AC3CF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0658">
        <w:rPr>
          <w:rFonts w:ascii="Times New Roman" w:hAnsi="Times New Roman" w:cs="Times New Roman"/>
          <w:sz w:val="24"/>
          <w:szCs w:val="24"/>
        </w:rPr>
        <w:t>doktoranci [S</w:t>
      </w:r>
      <w:r w:rsidR="00E40658" w:rsidRPr="00E40658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E40658">
        <w:rPr>
          <w:rFonts w:ascii="Times New Roman" w:hAnsi="Times New Roman" w:cs="Times New Roman"/>
          <w:sz w:val="24"/>
          <w:szCs w:val="24"/>
        </w:rPr>
        <w:t>]</w:t>
      </w:r>
      <w:r w:rsidR="009A79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studenci [</w:t>
      </w:r>
      <w:r w:rsidR="00E40658">
        <w:rPr>
          <w:rFonts w:ascii="Times New Roman" w:hAnsi="Times New Roman" w:cs="Times New Roman"/>
          <w:sz w:val="24"/>
          <w:szCs w:val="24"/>
        </w:rPr>
        <w:t>S</w:t>
      </w:r>
      <w:r w:rsidRPr="005C7AC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], [</w:t>
      </w:r>
      <w:r w:rsidR="005C7AC3">
        <w:rPr>
          <w:rFonts w:ascii="Times New Roman" w:hAnsi="Times New Roman" w:cs="Times New Roman"/>
          <w:sz w:val="24"/>
          <w:szCs w:val="24"/>
        </w:rPr>
        <w:t>S</w:t>
      </w:r>
      <w:r w:rsidRPr="005C7AC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E40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F44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="005C7AC3">
        <w:rPr>
          <w:rFonts w:ascii="Times New Roman" w:hAnsi="Times New Roman" w:cs="Times New Roman"/>
          <w:sz w:val="24"/>
          <w:szCs w:val="24"/>
        </w:rPr>
        <w:t>.</w:t>
      </w:r>
      <w:r w:rsidR="00AC3CF4">
        <w:rPr>
          <w:rFonts w:ascii="Times New Roman" w:hAnsi="Times New Roman" w:cs="Times New Roman"/>
          <w:sz w:val="24"/>
          <w:szCs w:val="24"/>
        </w:rPr>
        <w:t xml:space="preserve"> W podobny sposób na daną grupę pracowników oddziałują pozostałe grupy.</w:t>
      </w:r>
    </w:p>
    <w:p w:rsidR="00AC3CF4" w:rsidRDefault="005C7AC3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Prawidłowo kształtujące się relacje w</w:t>
      </w:r>
      <w:r w:rsidR="00AC3CF4">
        <w:rPr>
          <w:rFonts w:ascii="Times New Roman" w:hAnsi="Times New Roman" w:cs="Times New Roman"/>
          <w:sz w:val="24"/>
          <w:szCs w:val="24"/>
        </w:rPr>
        <w:t xml:space="preserve">pływają </w:t>
      </w:r>
      <w:r w:rsidR="0067784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77842">
        <w:rPr>
          <w:rFonts w:ascii="Times New Roman" w:hAnsi="Times New Roman" w:cs="Times New Roman"/>
          <w:sz w:val="24"/>
          <w:szCs w:val="24"/>
        </w:rPr>
        <w:t xml:space="preserve"> </w:t>
      </w:r>
      <w:r w:rsidR="00AC3CF4">
        <w:rPr>
          <w:rFonts w:ascii="Times New Roman" w:hAnsi="Times New Roman" w:cs="Times New Roman"/>
          <w:sz w:val="24"/>
          <w:szCs w:val="24"/>
        </w:rPr>
        <w:t>podnoszenie efektywności prac badawczych i aplikacyjnych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79DC">
        <w:rPr>
          <w:rFonts w:ascii="Times New Roman" w:hAnsi="Times New Roman" w:cs="Times New Roman"/>
          <w:sz w:val="24"/>
          <w:szCs w:val="24"/>
        </w:rPr>
        <w:t xml:space="preserve"> </w:t>
      </w:r>
      <w:r w:rsidR="00AC3CF4">
        <w:rPr>
          <w:rFonts w:ascii="Times New Roman" w:hAnsi="Times New Roman" w:cs="Times New Roman"/>
          <w:sz w:val="24"/>
          <w:szCs w:val="24"/>
        </w:rPr>
        <w:t xml:space="preserve">szybsze przyswajanie metod badawczych, </w:t>
      </w:r>
      <w:r w:rsidR="00AD321E">
        <w:rPr>
          <w:rFonts w:ascii="Times New Roman" w:hAnsi="Times New Roman" w:cs="Times New Roman"/>
          <w:sz w:val="24"/>
          <w:szCs w:val="24"/>
        </w:rPr>
        <w:t>zwiększa dostępność</w:t>
      </w:r>
      <w:r w:rsidR="00AC3CF4">
        <w:rPr>
          <w:rFonts w:ascii="Times New Roman" w:hAnsi="Times New Roman" w:cs="Times New Roman"/>
          <w:sz w:val="24"/>
          <w:szCs w:val="24"/>
        </w:rPr>
        <w:t xml:space="preserve"> do literatury przedmiotu i dorobku naukowego związanego z podejmowanymi problemami badawczymi a także doświadczeń dydaktycznych służących podnoszeniu efektywności kształcenia. Nasilające relacje prowadzą także do eliminowania dublowania prac poszczególnych pracowników</w:t>
      </w:r>
      <w:r w:rsidR="009A79DC">
        <w:rPr>
          <w:rFonts w:ascii="Times New Roman" w:hAnsi="Times New Roman" w:cs="Times New Roman"/>
          <w:sz w:val="24"/>
          <w:szCs w:val="24"/>
        </w:rPr>
        <w:t xml:space="preserve"> i studentów</w:t>
      </w:r>
      <w:r w:rsidR="00AC3CF4">
        <w:rPr>
          <w:rFonts w:ascii="Times New Roman" w:hAnsi="Times New Roman" w:cs="Times New Roman"/>
          <w:sz w:val="24"/>
          <w:szCs w:val="24"/>
        </w:rPr>
        <w:t xml:space="preserve">, co wpływa na oszczędności czasu związanego z poszukiwaniem literatury i źródeł, </w:t>
      </w:r>
      <w:r w:rsidR="00677842">
        <w:rPr>
          <w:rFonts w:ascii="Times New Roman" w:hAnsi="Times New Roman" w:cs="Times New Roman"/>
          <w:sz w:val="24"/>
          <w:szCs w:val="24"/>
        </w:rPr>
        <w:t xml:space="preserve">poszukiwanie </w:t>
      </w:r>
      <w:r w:rsidR="00AC3CF4">
        <w:rPr>
          <w:rFonts w:ascii="Times New Roman" w:hAnsi="Times New Roman" w:cs="Times New Roman"/>
          <w:sz w:val="24"/>
          <w:szCs w:val="24"/>
        </w:rPr>
        <w:t xml:space="preserve">luk w problematyce badawczej, którą </w:t>
      </w:r>
      <w:r w:rsidR="007F3DB5">
        <w:rPr>
          <w:rFonts w:ascii="Times New Roman" w:hAnsi="Times New Roman" w:cs="Times New Roman"/>
          <w:sz w:val="24"/>
          <w:szCs w:val="24"/>
        </w:rPr>
        <w:t>należy</w:t>
      </w:r>
      <w:r w:rsidR="00AC3CF4">
        <w:rPr>
          <w:rFonts w:ascii="Times New Roman" w:hAnsi="Times New Roman" w:cs="Times New Roman"/>
          <w:sz w:val="24"/>
          <w:szCs w:val="24"/>
        </w:rPr>
        <w:t xml:space="preserve"> wypełniać, możliwości </w:t>
      </w:r>
      <w:r w:rsidR="00677842">
        <w:rPr>
          <w:rFonts w:ascii="Times New Roman" w:hAnsi="Times New Roman" w:cs="Times New Roman"/>
          <w:sz w:val="24"/>
          <w:szCs w:val="24"/>
        </w:rPr>
        <w:t xml:space="preserve">porównań </w:t>
      </w:r>
      <w:r w:rsidR="00AC3CF4">
        <w:rPr>
          <w:rFonts w:ascii="Times New Roman" w:hAnsi="Times New Roman" w:cs="Times New Roman"/>
          <w:sz w:val="24"/>
          <w:szCs w:val="24"/>
        </w:rPr>
        <w:t xml:space="preserve">otrzymanych wyników, </w:t>
      </w:r>
      <w:r w:rsidR="00677842">
        <w:rPr>
          <w:rFonts w:ascii="Times New Roman" w:hAnsi="Times New Roman" w:cs="Times New Roman"/>
          <w:sz w:val="24"/>
          <w:szCs w:val="24"/>
        </w:rPr>
        <w:t>poszukiwania i dostosowywania najlepszych</w:t>
      </w:r>
      <w:r w:rsidR="00AC3CF4">
        <w:rPr>
          <w:rFonts w:ascii="Times New Roman" w:hAnsi="Times New Roman" w:cs="Times New Roman"/>
          <w:sz w:val="24"/>
          <w:szCs w:val="24"/>
        </w:rPr>
        <w:t xml:space="preserve"> metod badawczych</w:t>
      </w:r>
      <w:r w:rsidR="00677842">
        <w:rPr>
          <w:rFonts w:ascii="Times New Roman" w:hAnsi="Times New Roman" w:cs="Times New Roman"/>
          <w:sz w:val="24"/>
          <w:szCs w:val="24"/>
        </w:rPr>
        <w:t xml:space="preserve"> do rozwiązywania określonych problemów</w:t>
      </w:r>
      <w:r w:rsidR="00AC3CF4">
        <w:rPr>
          <w:rFonts w:ascii="Times New Roman" w:hAnsi="Times New Roman" w:cs="Times New Roman"/>
          <w:sz w:val="24"/>
          <w:szCs w:val="24"/>
        </w:rPr>
        <w:t xml:space="preserve">. </w:t>
      </w:r>
      <w:r w:rsidR="00677842">
        <w:rPr>
          <w:rFonts w:ascii="Times New Roman" w:hAnsi="Times New Roman" w:cs="Times New Roman"/>
          <w:sz w:val="24"/>
          <w:szCs w:val="24"/>
        </w:rPr>
        <w:t xml:space="preserve">Następuje przy tym </w:t>
      </w:r>
      <w:r w:rsidR="00AC3CF4">
        <w:rPr>
          <w:rFonts w:ascii="Times New Roman" w:hAnsi="Times New Roman" w:cs="Times New Roman"/>
          <w:sz w:val="24"/>
          <w:szCs w:val="24"/>
        </w:rPr>
        <w:t>wzrost wzajemnego zaufania</w:t>
      </w:r>
      <w:r w:rsidR="00677842">
        <w:rPr>
          <w:rFonts w:ascii="Times New Roman" w:hAnsi="Times New Roman" w:cs="Times New Roman"/>
          <w:sz w:val="24"/>
          <w:szCs w:val="24"/>
        </w:rPr>
        <w:t>, co</w:t>
      </w:r>
      <w:r w:rsidR="00AC3CF4">
        <w:rPr>
          <w:rFonts w:ascii="Times New Roman" w:hAnsi="Times New Roman" w:cs="Times New Roman"/>
          <w:sz w:val="24"/>
          <w:szCs w:val="24"/>
        </w:rPr>
        <w:t xml:space="preserve"> </w:t>
      </w:r>
      <w:r w:rsidR="007F3DB5">
        <w:rPr>
          <w:rFonts w:ascii="Times New Roman" w:hAnsi="Times New Roman" w:cs="Times New Roman"/>
          <w:sz w:val="24"/>
          <w:szCs w:val="24"/>
        </w:rPr>
        <w:t xml:space="preserve">w </w:t>
      </w:r>
      <w:r w:rsidR="00AC3CF4">
        <w:rPr>
          <w:rFonts w:ascii="Times New Roman" w:hAnsi="Times New Roman" w:cs="Times New Roman"/>
          <w:sz w:val="24"/>
          <w:szCs w:val="24"/>
        </w:rPr>
        <w:t>znaczącym stopniu przyśpiesza tworzeni</w:t>
      </w:r>
      <w:r w:rsidR="005F7659">
        <w:rPr>
          <w:rFonts w:ascii="Times New Roman" w:hAnsi="Times New Roman" w:cs="Times New Roman"/>
          <w:sz w:val="24"/>
          <w:szCs w:val="24"/>
        </w:rPr>
        <w:t>e</w:t>
      </w:r>
      <w:r w:rsidR="00AC3CF4">
        <w:rPr>
          <w:rFonts w:ascii="Times New Roman" w:hAnsi="Times New Roman" w:cs="Times New Roman"/>
          <w:sz w:val="24"/>
          <w:szCs w:val="24"/>
        </w:rPr>
        <w:t xml:space="preserve"> zespołów badawczych</w:t>
      </w:r>
      <w:r w:rsidR="00677842">
        <w:rPr>
          <w:rFonts w:ascii="Times New Roman" w:hAnsi="Times New Roman" w:cs="Times New Roman"/>
          <w:sz w:val="24"/>
          <w:szCs w:val="24"/>
        </w:rPr>
        <w:t xml:space="preserve"> złożonych </w:t>
      </w:r>
      <w:r w:rsidR="005F7659">
        <w:rPr>
          <w:rFonts w:ascii="Times New Roman" w:hAnsi="Times New Roman" w:cs="Times New Roman"/>
          <w:sz w:val="24"/>
          <w:szCs w:val="24"/>
        </w:rPr>
        <w:t>z różnych</w:t>
      </w:r>
      <w:r w:rsidR="00AC3CF4">
        <w:rPr>
          <w:rFonts w:ascii="Times New Roman" w:hAnsi="Times New Roman" w:cs="Times New Roman"/>
          <w:sz w:val="24"/>
          <w:szCs w:val="24"/>
        </w:rPr>
        <w:t xml:space="preserve"> grup pracowników</w:t>
      </w:r>
      <w:r w:rsidR="005F7659">
        <w:rPr>
          <w:rFonts w:ascii="Times New Roman" w:hAnsi="Times New Roman" w:cs="Times New Roman"/>
          <w:sz w:val="24"/>
          <w:szCs w:val="24"/>
        </w:rPr>
        <w:t xml:space="preserve"> i studentów. </w:t>
      </w:r>
      <w:r w:rsidR="00AD321E">
        <w:rPr>
          <w:rFonts w:ascii="Times New Roman" w:hAnsi="Times New Roman" w:cs="Times New Roman"/>
          <w:sz w:val="24"/>
          <w:szCs w:val="24"/>
        </w:rPr>
        <w:t>Z</w:t>
      </w:r>
      <w:r w:rsidR="00AC3CF4">
        <w:rPr>
          <w:rFonts w:ascii="Times New Roman" w:hAnsi="Times New Roman" w:cs="Times New Roman"/>
          <w:sz w:val="24"/>
          <w:szCs w:val="24"/>
        </w:rPr>
        <w:t xml:space="preserve">acieśnianie wzajemnych więzi pracowników naukowych </w:t>
      </w:r>
      <w:r w:rsidR="00AD321E">
        <w:rPr>
          <w:rFonts w:ascii="Times New Roman" w:hAnsi="Times New Roman" w:cs="Times New Roman"/>
          <w:sz w:val="24"/>
          <w:szCs w:val="24"/>
        </w:rPr>
        <w:t xml:space="preserve">i studentów </w:t>
      </w:r>
      <w:r w:rsidR="00AC3CF4">
        <w:rPr>
          <w:rFonts w:ascii="Times New Roman" w:hAnsi="Times New Roman" w:cs="Times New Roman"/>
          <w:sz w:val="24"/>
          <w:szCs w:val="24"/>
        </w:rPr>
        <w:t>przyczynia się do podnoszenia jakości kapitału ludzkiego</w:t>
      </w:r>
      <w:r w:rsidR="005F7659">
        <w:rPr>
          <w:rFonts w:ascii="Times New Roman" w:hAnsi="Times New Roman" w:cs="Times New Roman"/>
          <w:sz w:val="24"/>
          <w:szCs w:val="24"/>
        </w:rPr>
        <w:t>, co w konsekwencji</w:t>
      </w:r>
      <w:r w:rsidR="00AC3CF4">
        <w:rPr>
          <w:rFonts w:ascii="Times New Roman" w:hAnsi="Times New Roman" w:cs="Times New Roman"/>
          <w:sz w:val="24"/>
          <w:szCs w:val="24"/>
        </w:rPr>
        <w:t xml:space="preserve"> prowadzi do zwiększania efektywności pracy poszczególnych osób i całego zespołu.</w:t>
      </w:r>
    </w:p>
    <w:p w:rsidR="007F3DB5" w:rsidRDefault="007F3DB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3DB5">
        <w:rPr>
          <w:rFonts w:ascii="Times New Roman" w:hAnsi="Times New Roman" w:cs="Times New Roman"/>
          <w:sz w:val="24"/>
          <w:szCs w:val="24"/>
        </w:rPr>
        <w:t xml:space="preserve">Znaczącą rolę w zarysowanym układzie funkcjonalnym uczelni a także w procesie badań naukowych i zajęć dydaktycznych odgrywają osoby o odpowiednim doświadczeniu zawodowym, rozwiniętej wyobraźni, aktywności i zdolnościach organizacyjnych. Główne zadania tej grupy związane są z wyborem i podejmowanej problematyki naukowo-badawczej konsultacje, seminaria i zajęcia dydaktyczne, organizowania zespołów badawczych, w skład których wchodzą przedstawiciele wszystkich grup pracowników a także studenci. Zadania wynikają z konieczności dbania o ciągłe doskonaleniem własnego warsztatu naukowego, umiejętności studiowania, opanowywanie racjonalnych zasad ocen i wykorzystania dorobku naukowego, dla podejmowania prób budowy teorii naukowych. Ważnym problemem w tym zakresie jest poszanowanie wyboru kierunków rozwoju przez poszczególnych pracowników i studentów oraz wybranych przez nich zainteresowań badawczych. Prowadzić to powinno do systematycznego podnoszenie swoich kwalifikacji zawodowych, bardziej wszechstronnego rozwoju problematyki badawczej chęci doskonalenia swoich metod badawczych i </w:t>
      </w:r>
      <w:r w:rsidRPr="007F3DB5">
        <w:rPr>
          <w:rFonts w:ascii="Times New Roman" w:hAnsi="Times New Roman" w:cs="Times New Roman"/>
          <w:sz w:val="24"/>
          <w:szCs w:val="24"/>
        </w:rPr>
        <w:lastRenderedPageBreak/>
        <w:t>edukacyjnych a także dbanie o doskonalenie własnej osobowości otwartej na podejmowanie współpracy oraz rozwijania umiejętności włączania się w życie społeczne, gospodarcze i kulturowe regionu, kraju, świata.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F4" w:rsidRDefault="00835E01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C3CF4">
        <w:rPr>
          <w:rFonts w:ascii="Times New Roman" w:hAnsi="Times New Roman" w:cs="Times New Roman"/>
          <w:sz w:val="24"/>
          <w:szCs w:val="24"/>
        </w:rPr>
        <w:t>skrajne</w:t>
      </w:r>
      <w:r w:rsidR="00E03276">
        <w:rPr>
          <w:rFonts w:ascii="Times New Roman" w:hAnsi="Times New Roman" w:cs="Times New Roman"/>
          <w:sz w:val="24"/>
          <w:szCs w:val="24"/>
        </w:rPr>
        <w:t>j</w:t>
      </w:r>
      <w:r w:rsidR="00AC3CF4">
        <w:rPr>
          <w:rFonts w:ascii="Times New Roman" w:hAnsi="Times New Roman" w:cs="Times New Roman"/>
          <w:sz w:val="24"/>
          <w:szCs w:val="24"/>
        </w:rPr>
        <w:t xml:space="preserve"> sytuacj</w:t>
      </w:r>
      <w:r>
        <w:rPr>
          <w:rFonts w:ascii="Times New Roman" w:hAnsi="Times New Roman" w:cs="Times New Roman"/>
          <w:sz w:val="24"/>
          <w:szCs w:val="24"/>
        </w:rPr>
        <w:t xml:space="preserve">i, wśród poszczególnych </w:t>
      </w:r>
      <w:r w:rsidR="00BA305F">
        <w:rPr>
          <w:rFonts w:ascii="Times New Roman" w:hAnsi="Times New Roman" w:cs="Times New Roman"/>
          <w:sz w:val="24"/>
          <w:szCs w:val="24"/>
        </w:rPr>
        <w:t xml:space="preserve">pracowników i </w:t>
      </w:r>
      <w:r w:rsidR="008650AF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 xml:space="preserve">grup </w:t>
      </w:r>
      <w:r w:rsidR="00AD053C">
        <w:rPr>
          <w:rFonts w:ascii="Times New Roman" w:hAnsi="Times New Roman" w:cs="Times New Roman"/>
          <w:sz w:val="24"/>
          <w:szCs w:val="24"/>
        </w:rPr>
        <w:t>mo</w:t>
      </w:r>
      <w:r w:rsidR="008650AF">
        <w:rPr>
          <w:rFonts w:ascii="Times New Roman" w:hAnsi="Times New Roman" w:cs="Times New Roman"/>
          <w:sz w:val="24"/>
          <w:szCs w:val="24"/>
        </w:rPr>
        <w:t>że być</w:t>
      </w:r>
      <w:r w:rsidR="00AD053C">
        <w:rPr>
          <w:rFonts w:ascii="Times New Roman" w:hAnsi="Times New Roman" w:cs="Times New Roman"/>
          <w:sz w:val="24"/>
          <w:szCs w:val="24"/>
        </w:rPr>
        <w:t xml:space="preserve"> </w:t>
      </w:r>
      <w:r w:rsidR="008650AF">
        <w:rPr>
          <w:rFonts w:ascii="Times New Roman" w:hAnsi="Times New Roman" w:cs="Times New Roman"/>
          <w:sz w:val="24"/>
          <w:szCs w:val="24"/>
        </w:rPr>
        <w:t xml:space="preserve">brak </w:t>
      </w:r>
      <w:r>
        <w:rPr>
          <w:rFonts w:ascii="Times New Roman" w:hAnsi="Times New Roman" w:cs="Times New Roman"/>
          <w:sz w:val="24"/>
          <w:szCs w:val="24"/>
        </w:rPr>
        <w:t xml:space="preserve">współpracy i </w:t>
      </w:r>
      <w:r w:rsidR="008650AF">
        <w:rPr>
          <w:rFonts w:ascii="Times New Roman" w:hAnsi="Times New Roman" w:cs="Times New Roman"/>
          <w:sz w:val="24"/>
          <w:szCs w:val="24"/>
        </w:rPr>
        <w:t xml:space="preserve">brak </w:t>
      </w:r>
      <w:r w:rsidR="00AD053C">
        <w:rPr>
          <w:rFonts w:ascii="Times New Roman" w:hAnsi="Times New Roman" w:cs="Times New Roman"/>
          <w:sz w:val="24"/>
          <w:szCs w:val="24"/>
        </w:rPr>
        <w:t>wykształc</w:t>
      </w:r>
      <w:r w:rsidR="00BA305F">
        <w:rPr>
          <w:rFonts w:ascii="Times New Roman" w:hAnsi="Times New Roman" w:cs="Times New Roman"/>
          <w:sz w:val="24"/>
          <w:szCs w:val="24"/>
        </w:rPr>
        <w:t>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CF4">
        <w:rPr>
          <w:rFonts w:ascii="Times New Roman" w:hAnsi="Times New Roman" w:cs="Times New Roman"/>
          <w:sz w:val="24"/>
          <w:szCs w:val="24"/>
        </w:rPr>
        <w:t>relacj</w:t>
      </w:r>
      <w:r w:rsidR="00AD053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3CF4">
        <w:rPr>
          <w:rFonts w:ascii="Times New Roman" w:hAnsi="Times New Roman" w:cs="Times New Roman"/>
          <w:sz w:val="24"/>
          <w:szCs w:val="24"/>
        </w:rPr>
        <w:t xml:space="preserve"> </w:t>
      </w:r>
      <w:r w:rsidR="00AD053C">
        <w:rPr>
          <w:rFonts w:ascii="Times New Roman" w:hAnsi="Times New Roman" w:cs="Times New Roman"/>
          <w:sz w:val="24"/>
          <w:szCs w:val="24"/>
        </w:rPr>
        <w:t>W takiej sytuacji poszczególni p</w:t>
      </w:r>
      <w:r w:rsidR="00AC3CF4">
        <w:rPr>
          <w:rFonts w:ascii="Times New Roman" w:hAnsi="Times New Roman" w:cs="Times New Roman"/>
          <w:sz w:val="24"/>
          <w:szCs w:val="24"/>
        </w:rPr>
        <w:t>racowni</w:t>
      </w:r>
      <w:r>
        <w:rPr>
          <w:rFonts w:ascii="Times New Roman" w:hAnsi="Times New Roman" w:cs="Times New Roman"/>
          <w:sz w:val="24"/>
          <w:szCs w:val="24"/>
        </w:rPr>
        <w:t>cy</w:t>
      </w:r>
      <w:r w:rsidR="00AC3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pracują </w:t>
      </w:r>
      <w:r w:rsidR="008650AF">
        <w:rPr>
          <w:rFonts w:ascii="Times New Roman" w:hAnsi="Times New Roman" w:cs="Times New Roman"/>
          <w:sz w:val="24"/>
          <w:szCs w:val="24"/>
        </w:rPr>
        <w:t xml:space="preserve">w </w:t>
      </w:r>
      <w:r w:rsidR="00AD321E">
        <w:rPr>
          <w:rFonts w:ascii="Times New Roman" w:hAnsi="Times New Roman" w:cs="Times New Roman"/>
          <w:sz w:val="24"/>
          <w:szCs w:val="24"/>
        </w:rPr>
        <w:t>pewnej izolacji</w:t>
      </w:r>
      <w:r w:rsidR="008650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wyłącznie dla siebie</w:t>
      </w:r>
      <w:r w:rsidR="00AD321E">
        <w:rPr>
          <w:rFonts w:ascii="Times New Roman" w:hAnsi="Times New Roman" w:cs="Times New Roman"/>
          <w:sz w:val="24"/>
          <w:szCs w:val="24"/>
        </w:rPr>
        <w:t xml:space="preserve">, </w:t>
      </w:r>
      <w:r w:rsidR="00AC3CF4">
        <w:rPr>
          <w:rFonts w:ascii="Times New Roman" w:hAnsi="Times New Roman" w:cs="Times New Roman"/>
          <w:sz w:val="24"/>
          <w:szCs w:val="24"/>
        </w:rPr>
        <w:t xml:space="preserve">niewiele wiedzą o podejmowanych problemach i osiągnięciach badawczych </w:t>
      </w:r>
      <w:r w:rsidR="00AD321E">
        <w:rPr>
          <w:rFonts w:ascii="Times New Roman" w:hAnsi="Times New Roman" w:cs="Times New Roman"/>
          <w:sz w:val="24"/>
          <w:szCs w:val="24"/>
        </w:rPr>
        <w:t>swoich kolegów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3CF4">
        <w:rPr>
          <w:rFonts w:ascii="Times New Roman" w:hAnsi="Times New Roman" w:cs="Times New Roman"/>
          <w:sz w:val="24"/>
          <w:szCs w:val="24"/>
        </w:rPr>
        <w:t>W wyniku braku wzajemnych relacji</w:t>
      </w:r>
      <w:r w:rsidR="00C7759C">
        <w:rPr>
          <w:rFonts w:ascii="Times New Roman" w:hAnsi="Times New Roman" w:cs="Times New Roman"/>
          <w:sz w:val="24"/>
          <w:szCs w:val="24"/>
        </w:rPr>
        <w:t>,</w:t>
      </w:r>
      <w:r w:rsidR="00AC3CF4">
        <w:rPr>
          <w:rFonts w:ascii="Times New Roman" w:hAnsi="Times New Roman" w:cs="Times New Roman"/>
          <w:sz w:val="24"/>
          <w:szCs w:val="24"/>
        </w:rPr>
        <w:t xml:space="preserve"> </w:t>
      </w:r>
      <w:r w:rsidR="00C7759C">
        <w:rPr>
          <w:rFonts w:ascii="Times New Roman" w:hAnsi="Times New Roman" w:cs="Times New Roman"/>
          <w:sz w:val="24"/>
          <w:szCs w:val="24"/>
        </w:rPr>
        <w:t xml:space="preserve">osoby </w:t>
      </w:r>
      <w:r w:rsidR="00AC3CF4">
        <w:rPr>
          <w:rFonts w:ascii="Times New Roman" w:hAnsi="Times New Roman" w:cs="Times New Roman"/>
          <w:sz w:val="24"/>
          <w:szCs w:val="24"/>
        </w:rPr>
        <w:t>podejm</w:t>
      </w:r>
      <w:r w:rsidR="00C7759C">
        <w:rPr>
          <w:rFonts w:ascii="Times New Roman" w:hAnsi="Times New Roman" w:cs="Times New Roman"/>
          <w:sz w:val="24"/>
          <w:szCs w:val="24"/>
        </w:rPr>
        <w:t>ujące</w:t>
      </w:r>
      <w:r w:rsidR="00AC3CF4">
        <w:rPr>
          <w:rFonts w:ascii="Times New Roman" w:hAnsi="Times New Roman" w:cs="Times New Roman"/>
          <w:sz w:val="24"/>
          <w:szCs w:val="24"/>
        </w:rPr>
        <w:t xml:space="preserve"> określon</w:t>
      </w:r>
      <w:r w:rsidR="00C7759C">
        <w:rPr>
          <w:rFonts w:ascii="Times New Roman" w:hAnsi="Times New Roman" w:cs="Times New Roman"/>
          <w:sz w:val="24"/>
          <w:szCs w:val="24"/>
        </w:rPr>
        <w:t>e</w:t>
      </w:r>
      <w:r w:rsidR="00AC3CF4">
        <w:rPr>
          <w:rFonts w:ascii="Times New Roman" w:hAnsi="Times New Roman" w:cs="Times New Roman"/>
          <w:sz w:val="24"/>
          <w:szCs w:val="24"/>
        </w:rPr>
        <w:t xml:space="preserve"> problemy badawcze muszą znaczą część swojego czasu poświęcić na wyszukiwanie problematyki badawc</w:t>
      </w:r>
      <w:r w:rsidR="00E03276">
        <w:rPr>
          <w:rFonts w:ascii="Times New Roman" w:hAnsi="Times New Roman" w:cs="Times New Roman"/>
          <w:sz w:val="24"/>
          <w:szCs w:val="24"/>
        </w:rPr>
        <w:t>zej, organizację badań, zebranie</w:t>
      </w:r>
      <w:r w:rsidR="00AC3CF4">
        <w:rPr>
          <w:rFonts w:ascii="Times New Roman" w:hAnsi="Times New Roman" w:cs="Times New Roman"/>
          <w:sz w:val="24"/>
          <w:szCs w:val="24"/>
        </w:rPr>
        <w:t xml:space="preserve"> źródeł, literatury, poszukiwania metod</w:t>
      </w:r>
      <w:r w:rsidR="00C7759C">
        <w:rPr>
          <w:rFonts w:ascii="Times New Roman" w:hAnsi="Times New Roman" w:cs="Times New Roman"/>
          <w:sz w:val="24"/>
          <w:szCs w:val="24"/>
        </w:rPr>
        <w:t>, narzędzi i</w:t>
      </w:r>
      <w:r w:rsidR="00AC3CF4">
        <w:rPr>
          <w:rFonts w:ascii="Times New Roman" w:hAnsi="Times New Roman" w:cs="Times New Roman"/>
          <w:sz w:val="24"/>
          <w:szCs w:val="24"/>
        </w:rPr>
        <w:t xml:space="preserve"> </w:t>
      </w:r>
      <w:r w:rsidR="00C7759C">
        <w:rPr>
          <w:rFonts w:ascii="Times New Roman" w:hAnsi="Times New Roman" w:cs="Times New Roman"/>
          <w:sz w:val="24"/>
          <w:szCs w:val="24"/>
        </w:rPr>
        <w:t>aparatury</w:t>
      </w:r>
      <w:r w:rsidR="00AC3CF4">
        <w:rPr>
          <w:rFonts w:ascii="Times New Roman" w:hAnsi="Times New Roman" w:cs="Times New Roman"/>
          <w:sz w:val="24"/>
          <w:szCs w:val="24"/>
        </w:rPr>
        <w:t xml:space="preserve"> badawcz</w:t>
      </w:r>
      <w:r w:rsidR="00C7759C">
        <w:rPr>
          <w:rFonts w:ascii="Times New Roman" w:hAnsi="Times New Roman" w:cs="Times New Roman"/>
          <w:sz w:val="24"/>
          <w:szCs w:val="24"/>
        </w:rPr>
        <w:t>ej</w:t>
      </w:r>
      <w:r w:rsidR="00AD053C">
        <w:rPr>
          <w:rFonts w:ascii="Times New Roman" w:hAnsi="Times New Roman" w:cs="Times New Roman"/>
          <w:sz w:val="24"/>
          <w:szCs w:val="24"/>
        </w:rPr>
        <w:t>. Prowadzi to do</w:t>
      </w:r>
      <w:r w:rsidR="00AC3CF4">
        <w:rPr>
          <w:rFonts w:ascii="Times New Roman" w:hAnsi="Times New Roman" w:cs="Times New Roman"/>
          <w:sz w:val="24"/>
          <w:szCs w:val="24"/>
        </w:rPr>
        <w:t xml:space="preserve"> powtarzani</w:t>
      </w:r>
      <w:r w:rsidR="00E03276">
        <w:rPr>
          <w:rFonts w:ascii="Times New Roman" w:hAnsi="Times New Roman" w:cs="Times New Roman"/>
          <w:sz w:val="24"/>
          <w:szCs w:val="24"/>
        </w:rPr>
        <w:t>a</w:t>
      </w:r>
      <w:r w:rsidR="00AC3CF4">
        <w:rPr>
          <w:rFonts w:ascii="Times New Roman" w:hAnsi="Times New Roman" w:cs="Times New Roman"/>
          <w:sz w:val="24"/>
          <w:szCs w:val="24"/>
        </w:rPr>
        <w:t xml:space="preserve"> czynności, które często </w:t>
      </w:r>
      <w:r w:rsidR="00AC3CF4" w:rsidRPr="00E03276">
        <w:rPr>
          <w:rFonts w:ascii="Times New Roman" w:hAnsi="Times New Roman" w:cs="Times New Roman"/>
          <w:sz w:val="24"/>
          <w:szCs w:val="24"/>
        </w:rPr>
        <w:t>podj</w:t>
      </w:r>
      <w:r w:rsidR="00AD053C" w:rsidRPr="00E03276">
        <w:rPr>
          <w:rFonts w:ascii="Times New Roman" w:hAnsi="Times New Roman" w:cs="Times New Roman"/>
          <w:sz w:val="24"/>
          <w:szCs w:val="24"/>
        </w:rPr>
        <w:t>ęli</w:t>
      </w:r>
      <w:r w:rsidR="00AC3CF4" w:rsidRPr="00E03276">
        <w:rPr>
          <w:rFonts w:ascii="Times New Roman" w:hAnsi="Times New Roman" w:cs="Times New Roman"/>
          <w:sz w:val="24"/>
          <w:szCs w:val="24"/>
        </w:rPr>
        <w:t xml:space="preserve"> </w:t>
      </w:r>
      <w:r w:rsidR="00AD053C" w:rsidRPr="00E03276">
        <w:rPr>
          <w:rFonts w:ascii="Times New Roman" w:hAnsi="Times New Roman" w:cs="Times New Roman"/>
          <w:sz w:val="24"/>
          <w:szCs w:val="24"/>
        </w:rPr>
        <w:t>j</w:t>
      </w:r>
      <w:r w:rsidR="00AD053C">
        <w:rPr>
          <w:rFonts w:ascii="Times New Roman" w:hAnsi="Times New Roman" w:cs="Times New Roman"/>
          <w:sz w:val="24"/>
          <w:szCs w:val="24"/>
        </w:rPr>
        <w:t xml:space="preserve">uż </w:t>
      </w:r>
      <w:r w:rsidR="00AC3CF4">
        <w:rPr>
          <w:rFonts w:ascii="Times New Roman" w:hAnsi="Times New Roman" w:cs="Times New Roman"/>
          <w:sz w:val="24"/>
          <w:szCs w:val="24"/>
        </w:rPr>
        <w:t>inn</w:t>
      </w:r>
      <w:r w:rsidR="00AD053C">
        <w:rPr>
          <w:rFonts w:ascii="Times New Roman" w:hAnsi="Times New Roman" w:cs="Times New Roman"/>
          <w:sz w:val="24"/>
          <w:szCs w:val="24"/>
        </w:rPr>
        <w:t>i</w:t>
      </w:r>
      <w:r w:rsidR="00AC3CF4">
        <w:rPr>
          <w:rFonts w:ascii="Times New Roman" w:hAnsi="Times New Roman" w:cs="Times New Roman"/>
          <w:sz w:val="24"/>
          <w:szCs w:val="24"/>
        </w:rPr>
        <w:t xml:space="preserve"> pracowni</w:t>
      </w:r>
      <w:r w:rsidR="00AD053C">
        <w:rPr>
          <w:rFonts w:ascii="Times New Roman" w:hAnsi="Times New Roman" w:cs="Times New Roman"/>
          <w:sz w:val="24"/>
          <w:szCs w:val="24"/>
        </w:rPr>
        <w:t>cy</w:t>
      </w:r>
      <w:r w:rsidR="00AC3CF4">
        <w:rPr>
          <w:rFonts w:ascii="Times New Roman" w:hAnsi="Times New Roman" w:cs="Times New Roman"/>
          <w:sz w:val="24"/>
          <w:szCs w:val="24"/>
        </w:rPr>
        <w:t xml:space="preserve">. </w:t>
      </w:r>
      <w:r w:rsidR="00C7759C">
        <w:rPr>
          <w:rFonts w:ascii="Times New Roman" w:hAnsi="Times New Roman" w:cs="Times New Roman"/>
          <w:sz w:val="24"/>
          <w:szCs w:val="24"/>
        </w:rPr>
        <w:t>Postawom tym t</w:t>
      </w:r>
      <w:r w:rsidR="00AC3CF4">
        <w:rPr>
          <w:rFonts w:ascii="Times New Roman" w:hAnsi="Times New Roman" w:cs="Times New Roman"/>
          <w:sz w:val="24"/>
          <w:szCs w:val="24"/>
        </w:rPr>
        <w:t xml:space="preserve">owarzyszy </w:t>
      </w:r>
      <w:r w:rsidR="00AD053C">
        <w:rPr>
          <w:rFonts w:ascii="Times New Roman" w:hAnsi="Times New Roman" w:cs="Times New Roman"/>
          <w:sz w:val="24"/>
          <w:szCs w:val="24"/>
        </w:rPr>
        <w:t xml:space="preserve">zazwyczaj </w:t>
      </w:r>
      <w:r w:rsidR="00AC3CF4">
        <w:rPr>
          <w:rFonts w:ascii="Times New Roman" w:hAnsi="Times New Roman" w:cs="Times New Roman"/>
          <w:sz w:val="24"/>
          <w:szCs w:val="24"/>
        </w:rPr>
        <w:t>narastanie niezdrowej konkurencji, ukrywania swoich wyników bada</w:t>
      </w:r>
      <w:r w:rsidR="00C7759C">
        <w:rPr>
          <w:rFonts w:ascii="Times New Roman" w:hAnsi="Times New Roman" w:cs="Times New Roman"/>
          <w:sz w:val="24"/>
          <w:szCs w:val="24"/>
        </w:rPr>
        <w:t>wczych</w:t>
      </w:r>
      <w:r w:rsidR="00AC3CF4">
        <w:rPr>
          <w:rFonts w:ascii="Times New Roman" w:hAnsi="Times New Roman" w:cs="Times New Roman"/>
          <w:sz w:val="24"/>
          <w:szCs w:val="24"/>
        </w:rPr>
        <w:t>, brak wymiany doświadczeń,</w:t>
      </w:r>
      <w:r w:rsidR="00C7759C">
        <w:rPr>
          <w:rFonts w:ascii="Times New Roman" w:hAnsi="Times New Roman" w:cs="Times New Roman"/>
          <w:sz w:val="24"/>
          <w:szCs w:val="24"/>
        </w:rPr>
        <w:t xml:space="preserve"> czasochłonne</w:t>
      </w:r>
      <w:r w:rsidR="00AC3CF4">
        <w:rPr>
          <w:rFonts w:ascii="Times New Roman" w:hAnsi="Times New Roman" w:cs="Times New Roman"/>
          <w:sz w:val="24"/>
          <w:szCs w:val="24"/>
        </w:rPr>
        <w:t xml:space="preserve"> poszukiwanie ośrodk</w:t>
      </w:r>
      <w:r w:rsidR="00C7759C">
        <w:rPr>
          <w:rFonts w:ascii="Times New Roman" w:hAnsi="Times New Roman" w:cs="Times New Roman"/>
          <w:sz w:val="24"/>
          <w:szCs w:val="24"/>
        </w:rPr>
        <w:t>a</w:t>
      </w:r>
      <w:r w:rsidR="00AC3CF4">
        <w:rPr>
          <w:rFonts w:ascii="Times New Roman" w:hAnsi="Times New Roman" w:cs="Times New Roman"/>
          <w:sz w:val="24"/>
          <w:szCs w:val="24"/>
        </w:rPr>
        <w:t xml:space="preserve"> akademicki</w:t>
      </w:r>
      <w:r w:rsidR="00C7759C">
        <w:rPr>
          <w:rFonts w:ascii="Times New Roman" w:hAnsi="Times New Roman" w:cs="Times New Roman"/>
          <w:sz w:val="24"/>
          <w:szCs w:val="24"/>
        </w:rPr>
        <w:t>ego</w:t>
      </w:r>
      <w:r w:rsidR="00AC3CF4">
        <w:rPr>
          <w:rFonts w:ascii="Times New Roman" w:hAnsi="Times New Roman" w:cs="Times New Roman"/>
          <w:sz w:val="24"/>
          <w:szCs w:val="24"/>
        </w:rPr>
        <w:t xml:space="preserve"> dla realizacji swoich awansów naukowych i in. Zmniejsza to możliwości wykorzystania czasu oraz utrudnia proces budowania wzajemnego zaufania</w:t>
      </w:r>
      <w:r w:rsidR="00E03276">
        <w:rPr>
          <w:rFonts w:ascii="Times New Roman" w:hAnsi="Times New Roman" w:cs="Times New Roman"/>
          <w:sz w:val="24"/>
          <w:szCs w:val="24"/>
        </w:rPr>
        <w:t>,</w:t>
      </w:r>
      <w:r w:rsidR="00AD321E">
        <w:rPr>
          <w:rFonts w:ascii="Times New Roman" w:hAnsi="Times New Roman" w:cs="Times New Roman"/>
          <w:sz w:val="24"/>
          <w:szCs w:val="24"/>
        </w:rPr>
        <w:t xml:space="preserve"> c</w:t>
      </w:r>
      <w:r w:rsidR="008650AF">
        <w:rPr>
          <w:rFonts w:ascii="Times New Roman" w:hAnsi="Times New Roman" w:cs="Times New Roman"/>
          <w:sz w:val="24"/>
          <w:szCs w:val="24"/>
        </w:rPr>
        <w:t>o</w:t>
      </w:r>
      <w:r w:rsidR="00AC3CF4">
        <w:rPr>
          <w:rFonts w:ascii="Times New Roman" w:hAnsi="Times New Roman" w:cs="Times New Roman"/>
          <w:sz w:val="24"/>
          <w:szCs w:val="24"/>
        </w:rPr>
        <w:t xml:space="preserve"> nie stwarza możliwości budowania zespołów badawczych </w:t>
      </w:r>
      <w:r w:rsidR="008650AF">
        <w:rPr>
          <w:rFonts w:ascii="Times New Roman" w:hAnsi="Times New Roman" w:cs="Times New Roman"/>
          <w:sz w:val="24"/>
          <w:szCs w:val="24"/>
        </w:rPr>
        <w:t>i</w:t>
      </w:r>
      <w:r w:rsidR="00AC3CF4">
        <w:rPr>
          <w:rFonts w:ascii="Times New Roman" w:hAnsi="Times New Roman" w:cs="Times New Roman"/>
          <w:sz w:val="24"/>
          <w:szCs w:val="24"/>
        </w:rPr>
        <w:t xml:space="preserve"> kapitału ludzkiego.</w:t>
      </w:r>
    </w:p>
    <w:p w:rsidR="004773FC" w:rsidRDefault="00D6147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strukturze uczelni obok grupy pracowników naukowych i studentów (X),występuje grupa pracowników laboratoryjnych (T), pracowników obsługi (O) i grupa zarządzająca</w:t>
      </w:r>
      <w:r w:rsidR="00820670">
        <w:rPr>
          <w:rFonts w:ascii="Times New Roman" w:hAnsi="Times New Roman" w:cs="Times New Roman"/>
          <w:sz w:val="24"/>
          <w:szCs w:val="24"/>
        </w:rPr>
        <w:t xml:space="preserve"> </w:t>
      </w:r>
      <w:r w:rsidR="00820670" w:rsidRPr="00A46B5F">
        <w:rPr>
          <w:rFonts w:ascii="Times New Roman" w:hAnsi="Times New Roman" w:cs="Times New Roman"/>
          <w:sz w:val="24"/>
          <w:szCs w:val="24"/>
        </w:rPr>
        <w:t>(</w:t>
      </w:r>
      <w:r w:rsidR="00820670" w:rsidRPr="00A46B5F">
        <w:rPr>
          <w:rFonts w:ascii="Times New Roman" w:hAnsi="Times New Roman" w:cs="Times New Roman"/>
          <w:sz w:val="24"/>
          <w:szCs w:val="24"/>
          <w:highlight w:val="yellow"/>
        </w:rPr>
        <w:t>tab. 2</w:t>
      </w:r>
      <w:r w:rsidR="00820670" w:rsidRPr="00A46B5F">
        <w:rPr>
          <w:rFonts w:ascii="Times New Roman" w:hAnsi="Times New Roman" w:cs="Times New Roman"/>
          <w:sz w:val="24"/>
          <w:szCs w:val="24"/>
        </w:rPr>
        <w:t>)</w:t>
      </w:r>
      <w:r w:rsidRPr="00A4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Grupa</w:t>
      </w:r>
      <w:r w:rsidR="005E2D1C">
        <w:rPr>
          <w:rFonts w:ascii="Times New Roman" w:hAnsi="Times New Roman" w:cs="Times New Roman"/>
          <w:sz w:val="24"/>
          <w:szCs w:val="24"/>
        </w:rPr>
        <w:t xml:space="preserve"> </w:t>
      </w:r>
      <w:r w:rsidR="005E2D1C" w:rsidRPr="00820670">
        <w:rPr>
          <w:rFonts w:ascii="Times New Roman" w:hAnsi="Times New Roman" w:cs="Times New Roman"/>
          <w:sz w:val="24"/>
          <w:szCs w:val="24"/>
        </w:rPr>
        <w:t>pracowni</w:t>
      </w:r>
      <w:r w:rsidRPr="00820670">
        <w:rPr>
          <w:rFonts w:ascii="Times New Roman" w:hAnsi="Times New Roman" w:cs="Times New Roman"/>
          <w:sz w:val="24"/>
          <w:szCs w:val="24"/>
        </w:rPr>
        <w:t>ków</w:t>
      </w:r>
      <w:r w:rsidR="005E2D1C" w:rsidRPr="00820670">
        <w:rPr>
          <w:rFonts w:ascii="Times New Roman" w:hAnsi="Times New Roman" w:cs="Times New Roman"/>
          <w:sz w:val="24"/>
          <w:szCs w:val="24"/>
        </w:rPr>
        <w:t xml:space="preserve"> laborator</w:t>
      </w:r>
      <w:r w:rsidR="00820670">
        <w:rPr>
          <w:rFonts w:ascii="Times New Roman" w:hAnsi="Times New Roman" w:cs="Times New Roman"/>
          <w:sz w:val="24"/>
          <w:szCs w:val="24"/>
        </w:rPr>
        <w:t>yjnych</w:t>
      </w:r>
      <w:r>
        <w:rPr>
          <w:rFonts w:ascii="Times New Roman" w:hAnsi="Times New Roman" w:cs="Times New Roman"/>
          <w:sz w:val="24"/>
          <w:szCs w:val="24"/>
        </w:rPr>
        <w:t xml:space="preserve"> nawiązuje do</w:t>
      </w:r>
      <w:r w:rsidR="005E2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charakteru </w:t>
      </w:r>
      <w:r w:rsidR="00820670">
        <w:rPr>
          <w:rFonts w:ascii="Times New Roman" w:hAnsi="Times New Roman" w:cs="Times New Roman"/>
          <w:sz w:val="24"/>
          <w:szCs w:val="24"/>
        </w:rPr>
        <w:t xml:space="preserve">prac </w:t>
      </w:r>
      <w:r>
        <w:rPr>
          <w:rFonts w:ascii="Times New Roman" w:hAnsi="Times New Roman" w:cs="Times New Roman"/>
          <w:sz w:val="24"/>
          <w:szCs w:val="24"/>
        </w:rPr>
        <w:t>zespołów naukowych</w:t>
      </w:r>
      <w:r w:rsidR="00AD321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specjalności kształcenia</w:t>
      </w:r>
      <w:r w:rsidR="00AD32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7C2">
        <w:rPr>
          <w:rFonts w:ascii="Times New Roman" w:hAnsi="Times New Roman" w:cs="Times New Roman"/>
          <w:sz w:val="24"/>
          <w:szCs w:val="24"/>
        </w:rPr>
        <w:t>stąd</w:t>
      </w:r>
      <w:r>
        <w:rPr>
          <w:rFonts w:ascii="Times New Roman" w:hAnsi="Times New Roman" w:cs="Times New Roman"/>
          <w:sz w:val="24"/>
          <w:szCs w:val="24"/>
        </w:rPr>
        <w:t xml:space="preserve"> często reprezentowana jest przez odmienne </w:t>
      </w:r>
      <w:r w:rsidR="000551A3">
        <w:rPr>
          <w:rFonts w:ascii="Times New Roman" w:hAnsi="Times New Roman" w:cs="Times New Roman"/>
          <w:sz w:val="24"/>
          <w:szCs w:val="24"/>
        </w:rPr>
        <w:t>specjalności</w:t>
      </w:r>
      <w:r w:rsidR="005E2D1C">
        <w:rPr>
          <w:rFonts w:ascii="Times New Roman" w:hAnsi="Times New Roman" w:cs="Times New Roman"/>
          <w:sz w:val="24"/>
          <w:szCs w:val="24"/>
        </w:rPr>
        <w:t xml:space="preserve"> zawodow</w:t>
      </w:r>
      <w:r>
        <w:rPr>
          <w:rFonts w:ascii="Times New Roman" w:hAnsi="Times New Roman" w:cs="Times New Roman"/>
          <w:sz w:val="24"/>
          <w:szCs w:val="24"/>
        </w:rPr>
        <w:t>e. Pracownicy tej grupy z</w:t>
      </w:r>
      <w:r w:rsidR="005E2D1C">
        <w:rPr>
          <w:rFonts w:ascii="Times New Roman" w:hAnsi="Times New Roman" w:cs="Times New Roman"/>
          <w:sz w:val="24"/>
          <w:szCs w:val="24"/>
        </w:rPr>
        <w:t>ajmują się najczęściej obsługą urządzeń technicznych [T</w:t>
      </w:r>
      <w:r w:rsidR="005E2D1C" w:rsidRPr="005E2D1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E2D1C">
        <w:rPr>
          <w:rFonts w:ascii="Times New Roman" w:hAnsi="Times New Roman" w:cs="Times New Roman"/>
          <w:sz w:val="24"/>
          <w:szCs w:val="24"/>
        </w:rPr>
        <w:t>], informatyzacją prac badawczych [T</w:t>
      </w:r>
      <w:r w:rsidR="005E2D1C" w:rsidRPr="005E2D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2D1C">
        <w:rPr>
          <w:rFonts w:ascii="Times New Roman" w:hAnsi="Times New Roman" w:cs="Times New Roman"/>
          <w:sz w:val="24"/>
          <w:szCs w:val="24"/>
        </w:rPr>
        <w:t>] i in. Relacje zachodzące między nimi [T</w:t>
      </w:r>
      <w:r w:rsidR="005E2D1C" w:rsidRPr="004773F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4773FC" w:rsidRPr="004773FC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4773FC">
        <w:rPr>
          <w:rFonts w:ascii="Times New Roman" w:hAnsi="Times New Roman" w:cs="Times New Roman"/>
          <w:sz w:val="24"/>
          <w:szCs w:val="24"/>
        </w:rPr>
        <w:t>], [T</w:t>
      </w:r>
      <w:r w:rsidR="004773FC" w:rsidRPr="004773F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4773FC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4773FC">
        <w:rPr>
          <w:rFonts w:ascii="Times New Roman" w:hAnsi="Times New Roman" w:cs="Times New Roman"/>
          <w:sz w:val="24"/>
          <w:szCs w:val="24"/>
        </w:rPr>
        <w:t>], prowadzą do podnoszenia kwalifikacji zawodowych</w:t>
      </w:r>
      <w:r w:rsidR="00820670">
        <w:rPr>
          <w:rFonts w:ascii="Times New Roman" w:hAnsi="Times New Roman" w:cs="Times New Roman"/>
          <w:sz w:val="24"/>
          <w:szCs w:val="24"/>
        </w:rPr>
        <w:t>, umożliwiają</w:t>
      </w:r>
      <w:r w:rsidR="004773FC">
        <w:rPr>
          <w:rFonts w:ascii="Times New Roman" w:hAnsi="Times New Roman" w:cs="Times New Roman"/>
          <w:sz w:val="24"/>
          <w:szCs w:val="24"/>
        </w:rPr>
        <w:t xml:space="preserve"> now</w:t>
      </w:r>
      <w:r w:rsidR="00820670">
        <w:rPr>
          <w:rFonts w:ascii="Times New Roman" w:hAnsi="Times New Roman" w:cs="Times New Roman"/>
          <w:sz w:val="24"/>
          <w:szCs w:val="24"/>
        </w:rPr>
        <w:t>e</w:t>
      </w:r>
      <w:r w:rsidR="004773FC">
        <w:rPr>
          <w:rFonts w:ascii="Times New Roman" w:hAnsi="Times New Roman" w:cs="Times New Roman"/>
          <w:sz w:val="24"/>
          <w:szCs w:val="24"/>
        </w:rPr>
        <w:t xml:space="preserve"> możliwości wykorzystania dysponowanym sprzętem oraz </w:t>
      </w:r>
      <w:r w:rsidR="00820670">
        <w:rPr>
          <w:rFonts w:ascii="Times New Roman" w:hAnsi="Times New Roman" w:cs="Times New Roman"/>
          <w:sz w:val="24"/>
          <w:szCs w:val="24"/>
        </w:rPr>
        <w:t xml:space="preserve">ułatwiają </w:t>
      </w:r>
      <w:r w:rsidR="004773FC">
        <w:rPr>
          <w:rFonts w:ascii="Times New Roman" w:hAnsi="Times New Roman" w:cs="Times New Roman"/>
          <w:sz w:val="24"/>
          <w:szCs w:val="24"/>
        </w:rPr>
        <w:t xml:space="preserve">poszukiwania bardziej nowoczesnych urządzeń. Ma to szczególne znaczenie w naukach eksperymentalnych, w których </w:t>
      </w:r>
      <w:r w:rsidR="00820670">
        <w:rPr>
          <w:rFonts w:ascii="Times New Roman" w:hAnsi="Times New Roman" w:cs="Times New Roman"/>
          <w:sz w:val="24"/>
          <w:szCs w:val="24"/>
        </w:rPr>
        <w:t>zaznacza się</w:t>
      </w:r>
      <w:r w:rsidR="004773FC">
        <w:rPr>
          <w:rFonts w:ascii="Times New Roman" w:hAnsi="Times New Roman" w:cs="Times New Roman"/>
          <w:sz w:val="24"/>
          <w:szCs w:val="24"/>
        </w:rPr>
        <w:t xml:space="preserve"> bardzo szybki postęp oprzyrządowania prac badawczych.</w:t>
      </w:r>
      <w:r w:rsidR="009240C9">
        <w:rPr>
          <w:rFonts w:ascii="Times New Roman" w:hAnsi="Times New Roman" w:cs="Times New Roman"/>
          <w:sz w:val="24"/>
          <w:szCs w:val="24"/>
        </w:rPr>
        <w:t xml:space="preserve"> Również w tej </w:t>
      </w:r>
      <w:r w:rsidR="004773FC">
        <w:rPr>
          <w:rFonts w:ascii="Times New Roman" w:hAnsi="Times New Roman" w:cs="Times New Roman"/>
          <w:sz w:val="24"/>
          <w:szCs w:val="24"/>
        </w:rPr>
        <w:t xml:space="preserve">grupie </w:t>
      </w:r>
      <w:r w:rsidR="009240C9">
        <w:rPr>
          <w:rFonts w:ascii="Times New Roman" w:hAnsi="Times New Roman" w:cs="Times New Roman"/>
          <w:sz w:val="24"/>
          <w:szCs w:val="24"/>
        </w:rPr>
        <w:t>ważną rolę odgrywają nasilające się</w:t>
      </w:r>
      <w:r w:rsidR="004773FC">
        <w:rPr>
          <w:rFonts w:ascii="Times New Roman" w:hAnsi="Times New Roman" w:cs="Times New Roman"/>
          <w:sz w:val="24"/>
          <w:szCs w:val="24"/>
        </w:rPr>
        <w:t xml:space="preserve"> relacje aktywne i pasywne. Pracownicy techniczni oddziałują na pracowników informatycznych [T</w:t>
      </w:r>
      <w:r w:rsidR="004773FC" w:rsidRPr="004773F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4773FC" w:rsidRPr="004773FC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4773FC">
        <w:rPr>
          <w:rFonts w:ascii="Times New Roman" w:hAnsi="Times New Roman" w:cs="Times New Roman"/>
          <w:sz w:val="24"/>
          <w:szCs w:val="24"/>
        </w:rPr>
        <w:t>] i odwrotnie T</w:t>
      </w:r>
      <w:r w:rsidR="004773FC" w:rsidRPr="004773FC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4773FC" w:rsidRPr="004773FC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4773FC">
        <w:rPr>
          <w:rFonts w:ascii="Times New Roman" w:hAnsi="Times New Roman" w:cs="Times New Roman"/>
          <w:sz w:val="24"/>
          <w:szCs w:val="24"/>
        </w:rPr>
        <w:t>]. Nasilenie relacji zachodzących między nimi prowadzi do unowocześniania prac i osiągania lepszych</w:t>
      </w:r>
      <w:r w:rsidR="00EA526B">
        <w:rPr>
          <w:rFonts w:ascii="Times New Roman" w:hAnsi="Times New Roman" w:cs="Times New Roman"/>
          <w:sz w:val="24"/>
          <w:szCs w:val="24"/>
        </w:rPr>
        <w:t>, bardziej precyzyjnych</w:t>
      </w:r>
      <w:r w:rsidR="004773FC">
        <w:rPr>
          <w:rFonts w:ascii="Times New Roman" w:hAnsi="Times New Roman" w:cs="Times New Roman"/>
          <w:sz w:val="24"/>
          <w:szCs w:val="24"/>
        </w:rPr>
        <w:t xml:space="preserve"> wyników</w:t>
      </w:r>
      <w:r w:rsidR="009240C9">
        <w:rPr>
          <w:rFonts w:ascii="Times New Roman" w:hAnsi="Times New Roman" w:cs="Times New Roman"/>
          <w:sz w:val="24"/>
          <w:szCs w:val="24"/>
        </w:rPr>
        <w:t xml:space="preserve"> badań</w:t>
      </w:r>
      <w:r w:rsidR="00EA526B">
        <w:rPr>
          <w:rFonts w:ascii="Times New Roman" w:hAnsi="Times New Roman" w:cs="Times New Roman"/>
          <w:sz w:val="24"/>
          <w:szCs w:val="24"/>
        </w:rPr>
        <w:t>, które podnoszą jakość prac</w:t>
      </w:r>
      <w:r w:rsidR="004773FC">
        <w:rPr>
          <w:rFonts w:ascii="Times New Roman" w:hAnsi="Times New Roman" w:cs="Times New Roman"/>
          <w:sz w:val="24"/>
          <w:szCs w:val="24"/>
        </w:rPr>
        <w:t xml:space="preserve"> badawczych</w:t>
      </w:r>
      <w:r w:rsidR="009240C9">
        <w:rPr>
          <w:rFonts w:ascii="Times New Roman" w:hAnsi="Times New Roman" w:cs="Times New Roman"/>
          <w:sz w:val="24"/>
          <w:szCs w:val="24"/>
        </w:rPr>
        <w:t xml:space="preserve"> i sprzyjają budowania kapitału ludzkiego</w:t>
      </w:r>
      <w:r w:rsidR="00EA526B">
        <w:rPr>
          <w:rFonts w:ascii="Times New Roman" w:hAnsi="Times New Roman" w:cs="Times New Roman"/>
          <w:sz w:val="24"/>
          <w:szCs w:val="24"/>
        </w:rPr>
        <w:t>.</w:t>
      </w:r>
    </w:p>
    <w:p w:rsidR="004773FC" w:rsidRDefault="0082067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526B">
        <w:rPr>
          <w:rFonts w:ascii="Times New Roman" w:hAnsi="Times New Roman" w:cs="Times New Roman"/>
          <w:sz w:val="24"/>
          <w:szCs w:val="24"/>
        </w:rPr>
        <w:t xml:space="preserve">racownicy obsługi, </w:t>
      </w:r>
      <w:r>
        <w:rPr>
          <w:rFonts w:ascii="Times New Roman" w:hAnsi="Times New Roman" w:cs="Times New Roman"/>
          <w:sz w:val="24"/>
          <w:szCs w:val="24"/>
        </w:rPr>
        <w:t>umożliwiają sprawną</w:t>
      </w:r>
      <w:r w:rsidR="00EA526B">
        <w:rPr>
          <w:rFonts w:ascii="Times New Roman" w:hAnsi="Times New Roman" w:cs="Times New Roman"/>
          <w:sz w:val="24"/>
          <w:szCs w:val="24"/>
        </w:rPr>
        <w:t xml:space="preserve"> obsługę finansową [O</w:t>
      </w:r>
      <w:r w:rsidR="00EA526B" w:rsidRPr="00EA526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A526B">
        <w:rPr>
          <w:rFonts w:ascii="Times New Roman" w:hAnsi="Times New Roman" w:cs="Times New Roman"/>
          <w:sz w:val="24"/>
          <w:szCs w:val="24"/>
        </w:rPr>
        <w:t>], prawną [O</w:t>
      </w:r>
      <w:r w:rsidR="00EA526B" w:rsidRPr="00EA52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A526B">
        <w:rPr>
          <w:rFonts w:ascii="Times New Roman" w:hAnsi="Times New Roman" w:cs="Times New Roman"/>
          <w:sz w:val="24"/>
          <w:szCs w:val="24"/>
        </w:rPr>
        <w:t>], administracyjną [O</w:t>
      </w:r>
      <w:r w:rsidR="00EA526B" w:rsidRPr="00EA52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A526B">
        <w:rPr>
          <w:rFonts w:ascii="Times New Roman" w:hAnsi="Times New Roman" w:cs="Times New Roman"/>
          <w:sz w:val="24"/>
          <w:szCs w:val="24"/>
        </w:rPr>
        <w:t xml:space="preserve">] in. Relacje </w:t>
      </w:r>
      <w:r w:rsidR="009240C9">
        <w:rPr>
          <w:rFonts w:ascii="Times New Roman" w:hAnsi="Times New Roman" w:cs="Times New Roman"/>
          <w:sz w:val="24"/>
          <w:szCs w:val="24"/>
        </w:rPr>
        <w:t xml:space="preserve">zachodzące </w:t>
      </w:r>
      <w:r w:rsidR="00EA526B">
        <w:rPr>
          <w:rFonts w:ascii="Times New Roman" w:hAnsi="Times New Roman" w:cs="Times New Roman"/>
          <w:sz w:val="24"/>
          <w:szCs w:val="24"/>
        </w:rPr>
        <w:t xml:space="preserve">między pracownikami tej grupy służą doskonaleniu </w:t>
      </w:r>
      <w:r w:rsidR="009240C9">
        <w:rPr>
          <w:rFonts w:ascii="Times New Roman" w:hAnsi="Times New Roman" w:cs="Times New Roman"/>
          <w:sz w:val="24"/>
          <w:szCs w:val="24"/>
        </w:rPr>
        <w:t>umiejętności</w:t>
      </w:r>
      <w:r w:rsidR="00EA526B">
        <w:rPr>
          <w:rFonts w:ascii="Times New Roman" w:hAnsi="Times New Roman" w:cs="Times New Roman"/>
          <w:sz w:val="24"/>
          <w:szCs w:val="24"/>
        </w:rPr>
        <w:t xml:space="preserve"> posługiwanie się instrumentami finansowymi [O</w:t>
      </w:r>
      <w:r w:rsidR="00EA526B" w:rsidRPr="00EA52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A526B" w:rsidRPr="00EA526B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A526B">
        <w:rPr>
          <w:rFonts w:ascii="Times New Roman" w:hAnsi="Times New Roman" w:cs="Times New Roman"/>
          <w:sz w:val="24"/>
          <w:szCs w:val="24"/>
        </w:rPr>
        <w:t>], dbanie</w:t>
      </w:r>
      <w:r w:rsidR="009240C9">
        <w:rPr>
          <w:rFonts w:ascii="Times New Roman" w:hAnsi="Times New Roman" w:cs="Times New Roman"/>
          <w:sz w:val="24"/>
          <w:szCs w:val="24"/>
        </w:rPr>
        <w:t>m</w:t>
      </w:r>
      <w:r w:rsidR="00EA526B">
        <w:rPr>
          <w:rFonts w:ascii="Times New Roman" w:hAnsi="Times New Roman" w:cs="Times New Roman"/>
          <w:sz w:val="24"/>
          <w:szCs w:val="24"/>
        </w:rPr>
        <w:t xml:space="preserve"> o </w:t>
      </w:r>
      <w:r w:rsidR="00EA526B">
        <w:rPr>
          <w:rFonts w:ascii="Times New Roman" w:hAnsi="Times New Roman" w:cs="Times New Roman"/>
          <w:sz w:val="24"/>
          <w:szCs w:val="24"/>
        </w:rPr>
        <w:lastRenderedPageBreak/>
        <w:t>znajomość zmieniającego się prawa [O</w:t>
      </w:r>
      <w:r w:rsidR="00EA526B" w:rsidRPr="00EA52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A526B" w:rsidRPr="00EA526B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EA526B">
        <w:rPr>
          <w:rFonts w:ascii="Times New Roman" w:hAnsi="Times New Roman" w:cs="Times New Roman"/>
          <w:sz w:val="24"/>
          <w:szCs w:val="24"/>
        </w:rPr>
        <w:t>], czy spraw organizacyjno-</w:t>
      </w:r>
      <w:r w:rsidR="009240C9">
        <w:rPr>
          <w:rFonts w:ascii="Times New Roman" w:hAnsi="Times New Roman" w:cs="Times New Roman"/>
          <w:sz w:val="24"/>
          <w:szCs w:val="24"/>
        </w:rPr>
        <w:t>a</w:t>
      </w:r>
      <w:r w:rsidR="00EA526B">
        <w:rPr>
          <w:rFonts w:ascii="Times New Roman" w:hAnsi="Times New Roman" w:cs="Times New Roman"/>
          <w:sz w:val="24"/>
          <w:szCs w:val="24"/>
        </w:rPr>
        <w:t>dministracyjnych [O</w:t>
      </w:r>
      <w:r w:rsidR="00EA526B" w:rsidRPr="00EA52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A526B" w:rsidRPr="00EA526B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="00EA526B">
        <w:rPr>
          <w:rFonts w:ascii="Times New Roman" w:hAnsi="Times New Roman" w:cs="Times New Roman"/>
          <w:sz w:val="24"/>
          <w:szCs w:val="24"/>
        </w:rPr>
        <w:t xml:space="preserve">]. Ważne są także określone relacje </w:t>
      </w:r>
      <w:r w:rsidR="00DA3049">
        <w:rPr>
          <w:rFonts w:ascii="Times New Roman" w:hAnsi="Times New Roman" w:cs="Times New Roman"/>
          <w:sz w:val="24"/>
          <w:szCs w:val="24"/>
        </w:rPr>
        <w:t xml:space="preserve">między nimi, które umożliwiają </w:t>
      </w:r>
      <w:r>
        <w:rPr>
          <w:rFonts w:ascii="Times New Roman" w:hAnsi="Times New Roman" w:cs="Times New Roman"/>
          <w:sz w:val="24"/>
          <w:szCs w:val="24"/>
        </w:rPr>
        <w:t>właściwą interpretację</w:t>
      </w:r>
      <w:r w:rsidR="00DA3049">
        <w:rPr>
          <w:rFonts w:ascii="Times New Roman" w:hAnsi="Times New Roman" w:cs="Times New Roman"/>
          <w:sz w:val="24"/>
          <w:szCs w:val="24"/>
        </w:rPr>
        <w:t xml:space="preserve"> wpływu np. instrumentów finansowych na </w:t>
      </w:r>
      <w:r w:rsidR="00A7269C">
        <w:rPr>
          <w:rFonts w:ascii="Times New Roman" w:hAnsi="Times New Roman" w:cs="Times New Roman"/>
          <w:sz w:val="24"/>
          <w:szCs w:val="24"/>
        </w:rPr>
        <w:t>działania administracyjne</w:t>
      </w:r>
      <w:r w:rsidR="00DA3049">
        <w:rPr>
          <w:rFonts w:ascii="Times New Roman" w:hAnsi="Times New Roman" w:cs="Times New Roman"/>
          <w:sz w:val="24"/>
          <w:szCs w:val="24"/>
        </w:rPr>
        <w:t xml:space="preserve"> [O</w:t>
      </w:r>
      <w:r w:rsidR="00DA3049" w:rsidRPr="00DA304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A3049" w:rsidRPr="00DA3049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DA3049">
        <w:rPr>
          <w:rFonts w:ascii="Times New Roman" w:hAnsi="Times New Roman" w:cs="Times New Roman"/>
          <w:sz w:val="24"/>
          <w:szCs w:val="24"/>
        </w:rPr>
        <w:t>], czy na prawne [O</w:t>
      </w:r>
      <w:r w:rsidR="00DA3049" w:rsidRPr="00DA304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A3049" w:rsidRPr="00DA3049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="00DA3049">
        <w:rPr>
          <w:rFonts w:ascii="Times New Roman" w:hAnsi="Times New Roman" w:cs="Times New Roman"/>
          <w:sz w:val="24"/>
          <w:szCs w:val="24"/>
        </w:rPr>
        <w:t xml:space="preserve">], </w:t>
      </w:r>
      <w:r w:rsidR="0068705B">
        <w:rPr>
          <w:rFonts w:ascii="Times New Roman" w:hAnsi="Times New Roman" w:cs="Times New Roman"/>
          <w:sz w:val="24"/>
          <w:szCs w:val="24"/>
        </w:rPr>
        <w:t>lub</w:t>
      </w:r>
      <w:r w:rsidR="00DA3049">
        <w:rPr>
          <w:rFonts w:ascii="Times New Roman" w:hAnsi="Times New Roman" w:cs="Times New Roman"/>
          <w:sz w:val="24"/>
          <w:szCs w:val="24"/>
        </w:rPr>
        <w:t xml:space="preserve"> odwrotnie oddziaływanie </w:t>
      </w:r>
      <w:r w:rsidR="0017762A">
        <w:rPr>
          <w:rFonts w:ascii="Times New Roman" w:hAnsi="Times New Roman" w:cs="Times New Roman"/>
          <w:sz w:val="24"/>
          <w:szCs w:val="24"/>
        </w:rPr>
        <w:t xml:space="preserve">na administrację </w:t>
      </w:r>
      <w:r w:rsidR="00DA3049">
        <w:rPr>
          <w:rFonts w:ascii="Times New Roman" w:hAnsi="Times New Roman" w:cs="Times New Roman"/>
          <w:sz w:val="24"/>
          <w:szCs w:val="24"/>
        </w:rPr>
        <w:t>instrumentów prawnych</w:t>
      </w:r>
      <w:r w:rsidR="0017762A">
        <w:rPr>
          <w:rFonts w:ascii="Times New Roman" w:hAnsi="Times New Roman" w:cs="Times New Roman"/>
          <w:sz w:val="24"/>
          <w:szCs w:val="24"/>
        </w:rPr>
        <w:t xml:space="preserve"> [O</w:t>
      </w:r>
      <w:r w:rsidR="0017762A" w:rsidRPr="00DA304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7762A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="0017762A">
        <w:rPr>
          <w:rFonts w:ascii="Times New Roman" w:hAnsi="Times New Roman" w:cs="Times New Roman"/>
          <w:sz w:val="24"/>
          <w:szCs w:val="24"/>
        </w:rPr>
        <w:t>], czy</w:t>
      </w:r>
      <w:r w:rsidR="00DA3049">
        <w:rPr>
          <w:rFonts w:ascii="Times New Roman" w:hAnsi="Times New Roman" w:cs="Times New Roman"/>
          <w:sz w:val="24"/>
          <w:szCs w:val="24"/>
        </w:rPr>
        <w:t xml:space="preserve"> finansow</w:t>
      </w:r>
      <w:r w:rsidR="0017762A">
        <w:rPr>
          <w:rFonts w:ascii="Times New Roman" w:hAnsi="Times New Roman" w:cs="Times New Roman"/>
          <w:sz w:val="24"/>
          <w:szCs w:val="24"/>
        </w:rPr>
        <w:t>ych</w:t>
      </w:r>
      <w:r w:rsidR="00DA3049">
        <w:rPr>
          <w:rFonts w:ascii="Times New Roman" w:hAnsi="Times New Roman" w:cs="Times New Roman"/>
          <w:sz w:val="24"/>
          <w:szCs w:val="24"/>
        </w:rPr>
        <w:t xml:space="preserve"> [O</w:t>
      </w:r>
      <w:r w:rsidR="00DA3049" w:rsidRPr="00DA304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7762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DA3049">
        <w:rPr>
          <w:rFonts w:ascii="Times New Roman" w:hAnsi="Times New Roman" w:cs="Times New Roman"/>
          <w:sz w:val="24"/>
          <w:szCs w:val="24"/>
        </w:rPr>
        <w:t>]</w:t>
      </w:r>
      <w:r w:rsidR="0017762A">
        <w:rPr>
          <w:rFonts w:ascii="Times New Roman" w:hAnsi="Times New Roman" w:cs="Times New Roman"/>
          <w:sz w:val="24"/>
          <w:szCs w:val="24"/>
        </w:rPr>
        <w:t>. W konsekwencji ich właściwe współdziałanie</w:t>
      </w:r>
      <w:r w:rsidR="009240C9">
        <w:rPr>
          <w:rFonts w:ascii="Times New Roman" w:hAnsi="Times New Roman" w:cs="Times New Roman"/>
          <w:sz w:val="24"/>
          <w:szCs w:val="24"/>
        </w:rPr>
        <w:t>, przyczyni</w:t>
      </w:r>
      <w:r w:rsidR="00A7269C">
        <w:rPr>
          <w:rFonts w:ascii="Times New Roman" w:hAnsi="Times New Roman" w:cs="Times New Roman"/>
          <w:sz w:val="24"/>
          <w:szCs w:val="24"/>
        </w:rPr>
        <w:t>a</w:t>
      </w:r>
      <w:r w:rsidR="009240C9">
        <w:rPr>
          <w:rFonts w:ascii="Times New Roman" w:hAnsi="Times New Roman" w:cs="Times New Roman"/>
          <w:sz w:val="24"/>
          <w:szCs w:val="24"/>
        </w:rPr>
        <w:t xml:space="preserve"> się do efektywniejszego wykorzystania zasobów finansowych</w:t>
      </w:r>
      <w:r w:rsidR="000551A3">
        <w:rPr>
          <w:rFonts w:ascii="Times New Roman" w:hAnsi="Times New Roman" w:cs="Times New Roman"/>
          <w:sz w:val="24"/>
          <w:szCs w:val="24"/>
        </w:rPr>
        <w:t xml:space="preserve"> i czasu</w:t>
      </w:r>
      <w:r w:rsidR="009240C9">
        <w:rPr>
          <w:rFonts w:ascii="Times New Roman" w:hAnsi="Times New Roman" w:cs="Times New Roman"/>
          <w:sz w:val="24"/>
          <w:szCs w:val="24"/>
        </w:rPr>
        <w:t>, przyspieszani</w:t>
      </w:r>
      <w:r w:rsidR="000551A3">
        <w:rPr>
          <w:rFonts w:ascii="Times New Roman" w:hAnsi="Times New Roman" w:cs="Times New Roman"/>
          <w:sz w:val="24"/>
          <w:szCs w:val="24"/>
        </w:rPr>
        <w:t>a</w:t>
      </w:r>
      <w:r w:rsidR="009240C9">
        <w:rPr>
          <w:rFonts w:ascii="Times New Roman" w:hAnsi="Times New Roman" w:cs="Times New Roman"/>
          <w:sz w:val="24"/>
          <w:szCs w:val="24"/>
        </w:rPr>
        <w:t xml:space="preserve"> obiegu dokumentów</w:t>
      </w:r>
      <w:r w:rsidR="002A1719">
        <w:rPr>
          <w:rFonts w:ascii="Times New Roman" w:hAnsi="Times New Roman" w:cs="Times New Roman"/>
          <w:sz w:val="24"/>
          <w:szCs w:val="24"/>
        </w:rPr>
        <w:t>, przygotowywanych zgodnie z wymogami prawa</w:t>
      </w:r>
      <w:r w:rsidR="009240C9">
        <w:rPr>
          <w:rFonts w:ascii="Times New Roman" w:hAnsi="Times New Roman" w:cs="Times New Roman"/>
          <w:sz w:val="24"/>
          <w:szCs w:val="24"/>
        </w:rPr>
        <w:t xml:space="preserve"> mi</w:t>
      </w:r>
      <w:r w:rsidR="002A1719">
        <w:rPr>
          <w:rFonts w:ascii="Times New Roman" w:hAnsi="Times New Roman" w:cs="Times New Roman"/>
          <w:sz w:val="24"/>
          <w:szCs w:val="24"/>
        </w:rPr>
        <w:t>ę</w:t>
      </w:r>
      <w:r w:rsidR="009240C9">
        <w:rPr>
          <w:rFonts w:ascii="Times New Roman" w:hAnsi="Times New Roman" w:cs="Times New Roman"/>
          <w:sz w:val="24"/>
          <w:szCs w:val="24"/>
        </w:rPr>
        <w:t>dzy określonymi grupami pracowników i poszczególnymi osobami</w:t>
      </w:r>
      <w:r w:rsidR="00DA3049">
        <w:rPr>
          <w:rFonts w:ascii="Times New Roman" w:hAnsi="Times New Roman" w:cs="Times New Roman"/>
          <w:sz w:val="24"/>
          <w:szCs w:val="24"/>
        </w:rPr>
        <w:t>.</w:t>
      </w:r>
    </w:p>
    <w:p w:rsidR="006762B0" w:rsidRDefault="0079587F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Podstawową rolę w strukturze funkcjonowania uczelni </w:t>
      </w:r>
      <w:r w:rsidR="007217C2">
        <w:rPr>
          <w:rFonts w:ascii="Times New Roman" w:hAnsi="Times New Roman" w:cs="Times New Roman"/>
          <w:sz w:val="24"/>
          <w:szCs w:val="24"/>
        </w:rPr>
        <w:t>odgrywają</w:t>
      </w:r>
      <w:r>
        <w:rPr>
          <w:rFonts w:ascii="Times New Roman" w:hAnsi="Times New Roman" w:cs="Times New Roman"/>
          <w:sz w:val="24"/>
          <w:szCs w:val="24"/>
        </w:rPr>
        <w:t xml:space="preserve"> studenci. Należy uwzględnić, że nie stanowią oni jednorodnej zbiorowości i pod każdym względem nawiązują do rozkładu normalnego. Przejawia się </w:t>
      </w:r>
      <w:r w:rsidR="002A1719">
        <w:rPr>
          <w:rFonts w:ascii="Times New Roman" w:hAnsi="Times New Roman" w:cs="Times New Roman"/>
          <w:sz w:val="24"/>
          <w:szCs w:val="24"/>
        </w:rPr>
        <w:t xml:space="preserve">zwłaszcza </w:t>
      </w:r>
      <w:r>
        <w:rPr>
          <w:rFonts w:ascii="Times New Roman" w:hAnsi="Times New Roman" w:cs="Times New Roman"/>
          <w:sz w:val="24"/>
          <w:szCs w:val="24"/>
        </w:rPr>
        <w:t xml:space="preserve">pod względem uzdolnień, pracowitości, chęci </w:t>
      </w:r>
      <w:r w:rsidR="002A1719">
        <w:rPr>
          <w:rFonts w:ascii="Times New Roman" w:hAnsi="Times New Roman" w:cs="Times New Roman"/>
          <w:sz w:val="24"/>
          <w:szCs w:val="24"/>
        </w:rPr>
        <w:t xml:space="preserve">i umiejętności </w:t>
      </w:r>
      <w:r>
        <w:rPr>
          <w:rFonts w:ascii="Times New Roman" w:hAnsi="Times New Roman" w:cs="Times New Roman"/>
          <w:sz w:val="24"/>
          <w:szCs w:val="24"/>
        </w:rPr>
        <w:t xml:space="preserve">podnoszenie swojej wiedzy, stosunku do otoczenia, świadomości celów podejmowania studiów, wykształconych aspiracjach, które stanowią </w:t>
      </w:r>
      <w:r w:rsidR="00A7269C">
        <w:rPr>
          <w:rFonts w:ascii="Times New Roman" w:hAnsi="Times New Roman" w:cs="Times New Roman"/>
          <w:sz w:val="24"/>
          <w:szCs w:val="24"/>
        </w:rPr>
        <w:t xml:space="preserve">ważną </w:t>
      </w:r>
      <w:r>
        <w:rPr>
          <w:rFonts w:ascii="Times New Roman" w:hAnsi="Times New Roman" w:cs="Times New Roman"/>
          <w:sz w:val="24"/>
          <w:szCs w:val="24"/>
        </w:rPr>
        <w:t>przesłankę budowania planów życiowych.</w:t>
      </w:r>
      <w:r w:rsidR="004B3916">
        <w:rPr>
          <w:rFonts w:ascii="Times New Roman" w:hAnsi="Times New Roman" w:cs="Times New Roman"/>
          <w:sz w:val="24"/>
          <w:szCs w:val="24"/>
        </w:rPr>
        <w:t xml:space="preserve"> Dlatego obok przekazywania </w:t>
      </w:r>
      <w:r w:rsidR="00A46B5F">
        <w:rPr>
          <w:rFonts w:ascii="Times New Roman" w:hAnsi="Times New Roman" w:cs="Times New Roman"/>
          <w:sz w:val="24"/>
          <w:szCs w:val="24"/>
        </w:rPr>
        <w:t>określonej wiedzy oraz wdrażania</w:t>
      </w:r>
      <w:r w:rsidR="004B3916">
        <w:rPr>
          <w:rFonts w:ascii="Times New Roman" w:hAnsi="Times New Roman" w:cs="Times New Roman"/>
          <w:sz w:val="24"/>
          <w:szCs w:val="24"/>
        </w:rPr>
        <w:t xml:space="preserve"> umiejętności racjonalnego posługiwania się nią, znaczącą rolę odgrywa proces przyg</w:t>
      </w:r>
      <w:r w:rsidR="002A1719">
        <w:rPr>
          <w:rFonts w:ascii="Times New Roman" w:hAnsi="Times New Roman" w:cs="Times New Roman"/>
          <w:sz w:val="24"/>
          <w:szCs w:val="24"/>
        </w:rPr>
        <w:t>otowywania</w:t>
      </w:r>
      <w:r w:rsidR="004B3916">
        <w:rPr>
          <w:rFonts w:ascii="Times New Roman" w:hAnsi="Times New Roman" w:cs="Times New Roman"/>
          <w:sz w:val="24"/>
          <w:szCs w:val="24"/>
        </w:rPr>
        <w:t xml:space="preserve"> młodego człowieka do aktywnego zachowania się w istniejących i przyszłych strukturach społecznych, gospodarczych i kulturowych. Ważne miejsce zajmują tu działania uczelni jak i jego otoczenia na rzecz rozwijania aspiracji i doskonalenie planów życiowych. </w:t>
      </w:r>
      <w:r w:rsidR="00A7269C">
        <w:rPr>
          <w:rFonts w:ascii="Times New Roman" w:hAnsi="Times New Roman" w:cs="Times New Roman"/>
          <w:sz w:val="24"/>
          <w:szCs w:val="24"/>
        </w:rPr>
        <w:t>Podnoszenie ich</w:t>
      </w:r>
      <w:r w:rsidR="004B3916">
        <w:rPr>
          <w:rFonts w:ascii="Times New Roman" w:hAnsi="Times New Roman" w:cs="Times New Roman"/>
          <w:sz w:val="24"/>
          <w:szCs w:val="24"/>
        </w:rPr>
        <w:t xml:space="preserve"> wpływa na zwiększanie chęci coraz lepszego przygotowanie się do przyszłych zadań</w:t>
      </w:r>
      <w:r w:rsidR="00F46C6F">
        <w:rPr>
          <w:rFonts w:ascii="Times New Roman" w:hAnsi="Times New Roman" w:cs="Times New Roman"/>
          <w:sz w:val="24"/>
          <w:szCs w:val="24"/>
        </w:rPr>
        <w:t xml:space="preserve">, </w:t>
      </w:r>
      <w:r w:rsidR="004B3916">
        <w:rPr>
          <w:rFonts w:ascii="Times New Roman" w:hAnsi="Times New Roman" w:cs="Times New Roman"/>
          <w:sz w:val="24"/>
          <w:szCs w:val="24"/>
        </w:rPr>
        <w:t xml:space="preserve">co jest możliwe w wyniku </w:t>
      </w:r>
      <w:r w:rsidR="000551A3">
        <w:rPr>
          <w:rFonts w:ascii="Times New Roman" w:hAnsi="Times New Roman" w:cs="Times New Roman"/>
          <w:sz w:val="24"/>
          <w:szCs w:val="24"/>
        </w:rPr>
        <w:t xml:space="preserve">poprawnego </w:t>
      </w:r>
      <w:r w:rsidR="009B2E46">
        <w:rPr>
          <w:rFonts w:ascii="Times New Roman" w:hAnsi="Times New Roman" w:cs="Times New Roman"/>
          <w:sz w:val="24"/>
          <w:szCs w:val="24"/>
        </w:rPr>
        <w:t>opanowanie wiedzy oraz umiejętn</w:t>
      </w:r>
      <w:r w:rsidR="004B3916">
        <w:rPr>
          <w:rFonts w:ascii="Times New Roman" w:hAnsi="Times New Roman" w:cs="Times New Roman"/>
          <w:sz w:val="24"/>
          <w:szCs w:val="24"/>
        </w:rPr>
        <w:t>ości posługiwania się nią</w:t>
      </w:r>
      <w:r w:rsidR="009B2E46">
        <w:rPr>
          <w:rFonts w:ascii="Times New Roman" w:hAnsi="Times New Roman" w:cs="Times New Roman"/>
          <w:sz w:val="24"/>
          <w:szCs w:val="24"/>
        </w:rPr>
        <w:t xml:space="preserve"> w życiu zawodowym i społecznym.</w:t>
      </w:r>
    </w:p>
    <w:p w:rsidR="00203CB8" w:rsidRDefault="00F46C6F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selekcji studentów dokonuje się już wśród absolwentów szkół średnich, którzy w zależności od ich zdolności, wykształconych aspiracji</w:t>
      </w:r>
      <w:r w:rsidR="000551A3">
        <w:rPr>
          <w:rFonts w:ascii="Times New Roman" w:hAnsi="Times New Roman" w:cs="Times New Roman"/>
          <w:sz w:val="24"/>
          <w:szCs w:val="24"/>
        </w:rPr>
        <w:t>, sytuacji rodzinnych</w:t>
      </w:r>
      <w:r>
        <w:rPr>
          <w:rFonts w:ascii="Times New Roman" w:hAnsi="Times New Roman" w:cs="Times New Roman"/>
          <w:sz w:val="24"/>
          <w:szCs w:val="24"/>
        </w:rPr>
        <w:t xml:space="preserve"> i wizji planów życiowych</w:t>
      </w:r>
      <w:r w:rsidR="00A72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wybierają określone uczelnie i kierunki studi</w:t>
      </w:r>
      <w:r w:rsidR="002A1719">
        <w:rPr>
          <w:rFonts w:ascii="Times New Roman" w:hAnsi="Times New Roman" w:cs="Times New Roman"/>
          <w:sz w:val="24"/>
          <w:szCs w:val="24"/>
        </w:rPr>
        <w:t>ów</w:t>
      </w:r>
      <w:r w:rsidR="00A7269C">
        <w:rPr>
          <w:rFonts w:ascii="Times New Roman" w:hAnsi="Times New Roman" w:cs="Times New Roman"/>
          <w:sz w:val="24"/>
          <w:szCs w:val="24"/>
        </w:rPr>
        <w:t xml:space="preserve"> np. techniczn</w:t>
      </w:r>
      <w:r w:rsidR="002A1719">
        <w:rPr>
          <w:rFonts w:ascii="Times New Roman" w:hAnsi="Times New Roman" w:cs="Times New Roman"/>
          <w:sz w:val="24"/>
          <w:szCs w:val="24"/>
        </w:rPr>
        <w:t>e</w:t>
      </w:r>
      <w:r w:rsidR="00A7269C">
        <w:rPr>
          <w:rFonts w:ascii="Times New Roman" w:hAnsi="Times New Roman" w:cs="Times New Roman"/>
          <w:sz w:val="24"/>
          <w:szCs w:val="24"/>
        </w:rPr>
        <w:t>, ekonomiczn</w:t>
      </w:r>
      <w:r w:rsidR="002A1719">
        <w:rPr>
          <w:rFonts w:ascii="Times New Roman" w:hAnsi="Times New Roman" w:cs="Times New Roman"/>
          <w:sz w:val="24"/>
          <w:szCs w:val="24"/>
        </w:rPr>
        <w:t>e</w:t>
      </w:r>
      <w:r w:rsidR="00A7269C">
        <w:rPr>
          <w:rFonts w:ascii="Times New Roman" w:hAnsi="Times New Roman" w:cs="Times New Roman"/>
          <w:sz w:val="24"/>
          <w:szCs w:val="24"/>
        </w:rPr>
        <w:t>, przyrodnicz</w:t>
      </w:r>
      <w:r w:rsidR="002A1719">
        <w:rPr>
          <w:rFonts w:ascii="Times New Roman" w:hAnsi="Times New Roman" w:cs="Times New Roman"/>
          <w:sz w:val="24"/>
          <w:szCs w:val="24"/>
        </w:rPr>
        <w:t>e</w:t>
      </w:r>
      <w:r w:rsidR="00A7269C">
        <w:rPr>
          <w:rFonts w:ascii="Times New Roman" w:hAnsi="Times New Roman" w:cs="Times New Roman"/>
          <w:sz w:val="24"/>
          <w:szCs w:val="24"/>
        </w:rPr>
        <w:t>, humanistyczn</w:t>
      </w:r>
      <w:r w:rsidR="002A1719">
        <w:rPr>
          <w:rFonts w:ascii="Times New Roman" w:hAnsi="Times New Roman" w:cs="Times New Roman"/>
          <w:sz w:val="24"/>
          <w:szCs w:val="24"/>
        </w:rPr>
        <w:t>e</w:t>
      </w:r>
      <w:r w:rsidR="00A7269C">
        <w:rPr>
          <w:rFonts w:ascii="Times New Roman" w:hAnsi="Times New Roman" w:cs="Times New Roman"/>
          <w:sz w:val="24"/>
          <w:szCs w:val="24"/>
        </w:rPr>
        <w:t>, czy artystyczn</w:t>
      </w:r>
      <w:r w:rsidR="002A17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Stąd studenci poszczególnych uczelni różnią się </w:t>
      </w:r>
      <w:r w:rsidR="00DD444E">
        <w:rPr>
          <w:rFonts w:ascii="Times New Roman" w:hAnsi="Times New Roman" w:cs="Times New Roman"/>
          <w:sz w:val="24"/>
          <w:szCs w:val="24"/>
        </w:rPr>
        <w:t xml:space="preserve">uzdolnieniami i </w:t>
      </w:r>
      <w:r>
        <w:rPr>
          <w:rFonts w:ascii="Times New Roman" w:hAnsi="Times New Roman" w:cs="Times New Roman"/>
          <w:sz w:val="24"/>
          <w:szCs w:val="24"/>
        </w:rPr>
        <w:t xml:space="preserve">możliwościami </w:t>
      </w:r>
      <w:r w:rsidR="00DD444E">
        <w:rPr>
          <w:rFonts w:ascii="Times New Roman" w:hAnsi="Times New Roman" w:cs="Times New Roman"/>
          <w:sz w:val="24"/>
          <w:szCs w:val="24"/>
        </w:rPr>
        <w:t xml:space="preserve">przyswojenia wiedzy oraz </w:t>
      </w:r>
      <w:r w:rsidR="00A7269C">
        <w:rPr>
          <w:rFonts w:ascii="Times New Roman" w:hAnsi="Times New Roman" w:cs="Times New Roman"/>
          <w:sz w:val="24"/>
          <w:szCs w:val="24"/>
        </w:rPr>
        <w:t>możliwości</w:t>
      </w:r>
      <w:r w:rsidR="000551A3">
        <w:rPr>
          <w:rFonts w:ascii="Times New Roman" w:hAnsi="Times New Roman" w:cs="Times New Roman"/>
          <w:sz w:val="24"/>
          <w:szCs w:val="24"/>
        </w:rPr>
        <w:t>ami</w:t>
      </w:r>
      <w:r w:rsidR="00A7269C">
        <w:rPr>
          <w:rFonts w:ascii="Times New Roman" w:hAnsi="Times New Roman" w:cs="Times New Roman"/>
          <w:sz w:val="24"/>
          <w:szCs w:val="24"/>
        </w:rPr>
        <w:t xml:space="preserve"> kształtowania </w:t>
      </w:r>
      <w:r w:rsidR="00DD444E">
        <w:rPr>
          <w:rFonts w:ascii="Times New Roman" w:hAnsi="Times New Roman" w:cs="Times New Roman"/>
          <w:sz w:val="24"/>
          <w:szCs w:val="24"/>
        </w:rPr>
        <w:t>zachowań pr</w:t>
      </w:r>
      <w:r w:rsidR="00A7269C">
        <w:rPr>
          <w:rFonts w:ascii="Times New Roman" w:hAnsi="Times New Roman" w:cs="Times New Roman"/>
          <w:sz w:val="24"/>
          <w:szCs w:val="24"/>
        </w:rPr>
        <w:t>z</w:t>
      </w:r>
      <w:r w:rsidR="00DD444E">
        <w:rPr>
          <w:rFonts w:ascii="Times New Roman" w:hAnsi="Times New Roman" w:cs="Times New Roman"/>
          <w:sz w:val="24"/>
          <w:szCs w:val="24"/>
        </w:rPr>
        <w:t>e</w:t>
      </w:r>
      <w:r w:rsidR="00A7269C">
        <w:rPr>
          <w:rFonts w:ascii="Times New Roman" w:hAnsi="Times New Roman" w:cs="Times New Roman"/>
          <w:sz w:val="24"/>
          <w:szCs w:val="24"/>
        </w:rPr>
        <w:t>dsiębiorczych, które są jednak niezbędne dla odnoszenia sukcesu w pracy zawodowej.</w:t>
      </w:r>
    </w:p>
    <w:p w:rsidR="00D614A0" w:rsidRDefault="00D614A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Znaczący wpływ na funkcjonowanie i możliwości rozwojowe uczelni wpływają </w:t>
      </w:r>
      <w:r w:rsidR="0068705B">
        <w:rPr>
          <w:rFonts w:ascii="Times New Roman" w:hAnsi="Times New Roman" w:cs="Times New Roman"/>
          <w:sz w:val="24"/>
          <w:szCs w:val="24"/>
        </w:rPr>
        <w:t>władze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1A3">
        <w:rPr>
          <w:rFonts w:ascii="Times New Roman" w:hAnsi="Times New Roman" w:cs="Times New Roman"/>
          <w:sz w:val="24"/>
          <w:szCs w:val="24"/>
        </w:rPr>
        <w:t xml:space="preserve">uczelni </w:t>
      </w:r>
      <w:r>
        <w:rPr>
          <w:rFonts w:ascii="Times New Roman" w:hAnsi="Times New Roman" w:cs="Times New Roman"/>
          <w:sz w:val="24"/>
          <w:szCs w:val="24"/>
        </w:rPr>
        <w:t>związan</w:t>
      </w:r>
      <w:r w:rsidR="000551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68705B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>zarządzaniem. Reprezentowani są ono przez rektora i senat (Z</w:t>
      </w:r>
      <w:r w:rsidRPr="00D614A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46B5F">
        <w:rPr>
          <w:rFonts w:ascii="Times New Roman" w:hAnsi="Times New Roman" w:cs="Times New Roman"/>
          <w:sz w:val="24"/>
          <w:szCs w:val="24"/>
        </w:rPr>
        <w:t>), dziekana i rady wydziału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 w:rsidRPr="00D614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), dyrektora instytutu i rad (Z</w:t>
      </w:r>
      <w:r w:rsidRPr="00D614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 i kierowników katedr (Z</w:t>
      </w:r>
      <w:r w:rsidRPr="00D614A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i zakład</w:t>
      </w:r>
      <w:r w:rsidR="002A1719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Podstawowym warunkiem efektywnego sprawowania funkcji zarządzających jest racjonalne rozdysponowanie władzy, zgodnie z gradacją problemów, określenia stopnia samodzielności przedstawicieli poszczególnych szczebli władzy w zakresie podejmowania </w:t>
      </w:r>
      <w:r>
        <w:rPr>
          <w:rFonts w:ascii="Times New Roman" w:hAnsi="Times New Roman" w:cs="Times New Roman"/>
          <w:sz w:val="24"/>
          <w:szCs w:val="24"/>
        </w:rPr>
        <w:lastRenderedPageBreak/>
        <w:t>decyzji wraz z odpowiedzialnością za jej wykonywanie, tworzenia klimatu wzajemnego zaufania oraz racjonalną oceną uzyskiwanych efektów naukowych, dydaktycznych i in. [Z</w:t>
      </w:r>
      <w:r w:rsidRPr="00203CB8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D614A0" w:rsidRDefault="00203CB8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Określone relacje </w:t>
      </w:r>
      <w:r w:rsidR="00D5033C">
        <w:rPr>
          <w:rFonts w:ascii="Times New Roman" w:hAnsi="Times New Roman" w:cs="Times New Roman"/>
          <w:sz w:val="24"/>
          <w:szCs w:val="24"/>
        </w:rPr>
        <w:t>między oso</w:t>
      </w:r>
      <w:r>
        <w:rPr>
          <w:rFonts w:ascii="Times New Roman" w:hAnsi="Times New Roman" w:cs="Times New Roman"/>
          <w:sz w:val="24"/>
          <w:szCs w:val="24"/>
        </w:rPr>
        <w:t>b</w:t>
      </w:r>
      <w:r w:rsidR="00D5033C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reprezentujące </w:t>
      </w:r>
      <w:r w:rsidR="00D5033C">
        <w:rPr>
          <w:rFonts w:ascii="Times New Roman" w:hAnsi="Times New Roman" w:cs="Times New Roman"/>
          <w:sz w:val="24"/>
          <w:szCs w:val="24"/>
        </w:rPr>
        <w:t>dany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4A0">
        <w:rPr>
          <w:rFonts w:ascii="Times New Roman" w:hAnsi="Times New Roman" w:cs="Times New Roman"/>
          <w:sz w:val="24"/>
          <w:szCs w:val="24"/>
        </w:rPr>
        <w:t>szczebel</w:t>
      </w:r>
      <w:r>
        <w:rPr>
          <w:rFonts w:ascii="Times New Roman" w:hAnsi="Times New Roman" w:cs="Times New Roman"/>
          <w:sz w:val="24"/>
          <w:szCs w:val="24"/>
        </w:rPr>
        <w:t xml:space="preserve"> hierarchii w strukturze sprawowania władzy, wynikają z </w:t>
      </w:r>
      <w:r w:rsidR="00D5033C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zakresu i odpowiedzialności za podejmowane decyzje. Oddziaływanie ich określają</w:t>
      </w:r>
      <w:r w:rsidR="00D5033C">
        <w:rPr>
          <w:rFonts w:ascii="Times New Roman" w:hAnsi="Times New Roman" w:cs="Times New Roman"/>
          <w:sz w:val="24"/>
          <w:szCs w:val="24"/>
        </w:rPr>
        <w:t xml:space="preserve"> dane</w:t>
      </w:r>
      <w:r>
        <w:rPr>
          <w:rFonts w:ascii="Times New Roman" w:hAnsi="Times New Roman" w:cs="Times New Roman"/>
          <w:sz w:val="24"/>
          <w:szCs w:val="24"/>
        </w:rPr>
        <w:t xml:space="preserve"> relacje</w:t>
      </w:r>
      <w:r w:rsidR="00D5033C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 xml:space="preserve">p. oddziaływanie rektora </w:t>
      </w:r>
      <w:r w:rsidR="00D614A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pozostałe kategorie osób sprawowania władzy</w:t>
      </w:r>
      <w:r w:rsidR="00D5033C">
        <w:rPr>
          <w:rFonts w:ascii="Times New Roman" w:hAnsi="Times New Roman" w:cs="Times New Roman"/>
          <w:sz w:val="24"/>
          <w:szCs w:val="24"/>
        </w:rPr>
        <w:t>, w tym</w:t>
      </w:r>
      <w:r>
        <w:rPr>
          <w:rFonts w:ascii="Times New Roman" w:hAnsi="Times New Roman" w:cs="Times New Roman"/>
          <w:sz w:val="24"/>
          <w:szCs w:val="24"/>
        </w:rPr>
        <w:t xml:space="preserve"> dziekanów</w:t>
      </w:r>
      <w:r w:rsidR="00D614A0">
        <w:rPr>
          <w:rFonts w:ascii="Times New Roman" w:hAnsi="Times New Roman" w:cs="Times New Roman"/>
          <w:sz w:val="24"/>
          <w:szCs w:val="24"/>
        </w:rPr>
        <w:t xml:space="preserve"> ilustruje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33C">
        <w:rPr>
          <w:rFonts w:ascii="Times New Roman" w:hAnsi="Times New Roman" w:cs="Times New Roman"/>
          <w:sz w:val="24"/>
          <w:szCs w:val="24"/>
        </w:rPr>
        <w:t xml:space="preserve">relacja - </w:t>
      </w:r>
      <w:r>
        <w:rPr>
          <w:rFonts w:ascii="Times New Roman" w:hAnsi="Times New Roman" w:cs="Times New Roman"/>
          <w:sz w:val="24"/>
          <w:szCs w:val="24"/>
        </w:rPr>
        <w:t>[Z</w:t>
      </w:r>
      <w:r w:rsidRPr="00A26702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Pr="00A26702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], dyrektorów instytutu </w:t>
      </w:r>
      <w:r w:rsidR="00D503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[Z</w:t>
      </w:r>
      <w:r w:rsidRPr="00A26702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Pr="00A26702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], kierowników katedr </w:t>
      </w:r>
      <w:r w:rsidR="00D503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[Z</w:t>
      </w:r>
      <w:r w:rsidRPr="00A26702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Pr="00A26702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] i zakładów </w:t>
      </w:r>
      <w:r w:rsidR="00D5033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[Z</w:t>
      </w:r>
      <w:r w:rsidRPr="00A26702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Pr="00A26702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26702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 Zgodnie z określonymi kompetencjami relacje te mają inne treści, w odniesieniu do dziekanów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inne w odniesieniu do kierowników zakładów, jednak muszą </w:t>
      </w:r>
      <w:r w:rsidR="000551A3">
        <w:rPr>
          <w:rFonts w:ascii="Times New Roman" w:hAnsi="Times New Roman" w:cs="Times New Roman"/>
          <w:sz w:val="24"/>
          <w:szCs w:val="24"/>
        </w:rPr>
        <w:t>nawiązywać</w:t>
      </w:r>
      <w:r>
        <w:rPr>
          <w:rFonts w:ascii="Times New Roman" w:hAnsi="Times New Roman" w:cs="Times New Roman"/>
          <w:sz w:val="24"/>
          <w:szCs w:val="24"/>
        </w:rPr>
        <w:t xml:space="preserve"> do realizacji zasadniczego celu </w:t>
      </w:r>
      <w:r w:rsidR="000551A3">
        <w:rPr>
          <w:rFonts w:ascii="Times New Roman" w:hAnsi="Times New Roman" w:cs="Times New Roman"/>
          <w:sz w:val="24"/>
          <w:szCs w:val="24"/>
        </w:rPr>
        <w:t xml:space="preserve">działalności </w:t>
      </w:r>
      <w:r>
        <w:rPr>
          <w:rFonts w:ascii="Times New Roman" w:hAnsi="Times New Roman" w:cs="Times New Roman"/>
          <w:sz w:val="24"/>
          <w:szCs w:val="24"/>
        </w:rPr>
        <w:t>uczelni.</w:t>
      </w:r>
    </w:p>
    <w:p w:rsidR="00AD7CD7" w:rsidRDefault="00942C42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Generalnie</w:t>
      </w:r>
      <w:r w:rsidR="004E2E51">
        <w:rPr>
          <w:rFonts w:ascii="Times New Roman" w:hAnsi="Times New Roman" w:cs="Times New Roman"/>
          <w:sz w:val="24"/>
          <w:szCs w:val="24"/>
        </w:rPr>
        <w:t xml:space="preserve"> w procesie zarządzania,</w:t>
      </w:r>
      <w:r>
        <w:rPr>
          <w:rFonts w:ascii="Times New Roman" w:hAnsi="Times New Roman" w:cs="Times New Roman"/>
          <w:sz w:val="24"/>
          <w:szCs w:val="24"/>
        </w:rPr>
        <w:t xml:space="preserve"> ich </w:t>
      </w:r>
      <w:r w:rsidR="004E2E51">
        <w:rPr>
          <w:rFonts w:ascii="Times New Roman" w:hAnsi="Times New Roman" w:cs="Times New Roman"/>
          <w:sz w:val="24"/>
          <w:szCs w:val="24"/>
        </w:rPr>
        <w:t xml:space="preserve">podstawowym </w:t>
      </w:r>
      <w:r>
        <w:rPr>
          <w:rFonts w:ascii="Times New Roman" w:hAnsi="Times New Roman" w:cs="Times New Roman"/>
          <w:sz w:val="24"/>
          <w:szCs w:val="24"/>
        </w:rPr>
        <w:t xml:space="preserve">zadaniem </w:t>
      </w:r>
      <w:r w:rsidR="000551A3">
        <w:rPr>
          <w:rFonts w:ascii="Times New Roman" w:hAnsi="Times New Roman" w:cs="Times New Roman"/>
          <w:sz w:val="24"/>
          <w:szCs w:val="24"/>
        </w:rPr>
        <w:t xml:space="preserve">władz </w:t>
      </w:r>
      <w:r>
        <w:rPr>
          <w:rFonts w:ascii="Times New Roman" w:hAnsi="Times New Roman" w:cs="Times New Roman"/>
          <w:sz w:val="24"/>
          <w:szCs w:val="24"/>
        </w:rPr>
        <w:t xml:space="preserve">jest stwarzanie najkorzystniejszych warunków realizacji podstawowych celów </w:t>
      </w:r>
      <w:r w:rsidR="004630CA">
        <w:rPr>
          <w:rFonts w:ascii="Times New Roman" w:hAnsi="Times New Roman" w:cs="Times New Roman"/>
          <w:sz w:val="24"/>
          <w:szCs w:val="24"/>
        </w:rPr>
        <w:t>naukowych</w:t>
      </w:r>
      <w:r w:rsidR="004E2E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podnoszenie efektywności </w:t>
      </w:r>
      <w:r w:rsidR="00D5033C">
        <w:rPr>
          <w:rFonts w:ascii="Times New Roman" w:hAnsi="Times New Roman" w:cs="Times New Roman"/>
          <w:sz w:val="24"/>
          <w:szCs w:val="24"/>
        </w:rPr>
        <w:t>pra</w:t>
      </w:r>
      <w:r w:rsidR="004E2E51">
        <w:rPr>
          <w:rFonts w:ascii="Times New Roman" w:hAnsi="Times New Roman" w:cs="Times New Roman"/>
          <w:sz w:val="24"/>
          <w:szCs w:val="24"/>
        </w:rPr>
        <w:t>cy</w:t>
      </w:r>
      <w:r w:rsidR="00463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pozostałych grup pracowniczych, zwłaszcza grupy pracowników naukowych</w:t>
      </w:r>
      <w:r w:rsidR="004E2E51">
        <w:rPr>
          <w:rFonts w:ascii="Times New Roman" w:hAnsi="Times New Roman" w:cs="Times New Roman"/>
          <w:sz w:val="24"/>
          <w:szCs w:val="24"/>
        </w:rPr>
        <w:t xml:space="preserve"> oraz podnoszenie efektywności kształcenia, p</w:t>
      </w:r>
      <w:r w:rsidR="00D5033C">
        <w:rPr>
          <w:rFonts w:ascii="Times New Roman" w:hAnsi="Times New Roman" w:cs="Times New Roman"/>
          <w:sz w:val="24"/>
          <w:szCs w:val="24"/>
        </w:rPr>
        <w:t>rzyczyniając się w ten sposób do</w:t>
      </w:r>
      <w:r w:rsidR="004E2E51">
        <w:rPr>
          <w:rFonts w:ascii="Times New Roman" w:hAnsi="Times New Roman" w:cs="Times New Roman"/>
          <w:sz w:val="24"/>
          <w:szCs w:val="24"/>
        </w:rPr>
        <w:t xml:space="preserve"> budowania kapitału ludzkiego i społecznego w strukturze uczelni i jej otoczeniu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033C">
        <w:rPr>
          <w:rFonts w:ascii="Times New Roman" w:hAnsi="Times New Roman" w:cs="Times New Roman"/>
          <w:sz w:val="24"/>
          <w:szCs w:val="24"/>
        </w:rPr>
        <w:t>Stąd w</w:t>
      </w:r>
      <w:r w:rsidR="00436A40">
        <w:rPr>
          <w:rFonts w:ascii="Times New Roman" w:hAnsi="Times New Roman" w:cs="Times New Roman"/>
          <w:sz w:val="24"/>
          <w:szCs w:val="24"/>
        </w:rPr>
        <w:t>ażn</w:t>
      </w:r>
      <w:r w:rsidR="00D5033C">
        <w:rPr>
          <w:rFonts w:ascii="Times New Roman" w:hAnsi="Times New Roman" w:cs="Times New Roman"/>
          <w:sz w:val="24"/>
          <w:szCs w:val="24"/>
        </w:rPr>
        <w:t>ą</w:t>
      </w:r>
      <w:r w:rsidR="00436A40">
        <w:rPr>
          <w:rFonts w:ascii="Times New Roman" w:hAnsi="Times New Roman" w:cs="Times New Roman"/>
          <w:sz w:val="24"/>
          <w:szCs w:val="24"/>
        </w:rPr>
        <w:t xml:space="preserve"> rolę w tym zakresie odgrywają relacje aktywne i pasywne </w:t>
      </w:r>
      <w:r w:rsidR="000551A3">
        <w:rPr>
          <w:rFonts w:ascii="Times New Roman" w:hAnsi="Times New Roman" w:cs="Times New Roman"/>
          <w:sz w:val="24"/>
          <w:szCs w:val="24"/>
        </w:rPr>
        <w:t xml:space="preserve">zachodzące między </w:t>
      </w:r>
      <w:r w:rsidR="00436A40">
        <w:rPr>
          <w:rFonts w:ascii="Times New Roman" w:hAnsi="Times New Roman" w:cs="Times New Roman"/>
          <w:sz w:val="24"/>
          <w:szCs w:val="24"/>
        </w:rPr>
        <w:t>przedstawiciel</w:t>
      </w:r>
      <w:r w:rsidR="000551A3">
        <w:rPr>
          <w:rFonts w:ascii="Times New Roman" w:hAnsi="Times New Roman" w:cs="Times New Roman"/>
          <w:sz w:val="24"/>
          <w:szCs w:val="24"/>
        </w:rPr>
        <w:t>ami</w:t>
      </w:r>
      <w:r w:rsidR="00436A40">
        <w:rPr>
          <w:rFonts w:ascii="Times New Roman" w:hAnsi="Times New Roman" w:cs="Times New Roman"/>
          <w:sz w:val="24"/>
          <w:szCs w:val="24"/>
        </w:rPr>
        <w:t xml:space="preserve"> różnych szczebli władzy, budowania wzajemnego zaufania</w:t>
      </w:r>
      <w:r w:rsidR="000551A3">
        <w:rPr>
          <w:rFonts w:ascii="Times New Roman" w:hAnsi="Times New Roman" w:cs="Times New Roman"/>
          <w:sz w:val="24"/>
          <w:szCs w:val="24"/>
        </w:rPr>
        <w:t xml:space="preserve">, </w:t>
      </w:r>
      <w:r w:rsidR="00436A40">
        <w:rPr>
          <w:rFonts w:ascii="Times New Roman" w:hAnsi="Times New Roman" w:cs="Times New Roman"/>
          <w:sz w:val="24"/>
          <w:szCs w:val="24"/>
        </w:rPr>
        <w:t>dbałość o realizację podstawowych zadań uczelni oraz podnoszenie jej rangi w otoczeniu.</w:t>
      </w:r>
    </w:p>
    <w:p w:rsidR="00B6589A" w:rsidRDefault="00B6589A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Wyróżnione grupy pracowników uczelni</w:t>
      </w:r>
      <w:r w:rsidR="00436A40">
        <w:rPr>
          <w:rFonts w:ascii="Times New Roman" w:hAnsi="Times New Roman" w:cs="Times New Roman"/>
          <w:sz w:val="24"/>
          <w:szCs w:val="24"/>
        </w:rPr>
        <w:t xml:space="preserve"> (zarządzaj</w:t>
      </w:r>
      <w:r w:rsidR="00203CB8">
        <w:rPr>
          <w:rFonts w:ascii="Times New Roman" w:hAnsi="Times New Roman" w:cs="Times New Roman"/>
          <w:sz w:val="24"/>
          <w:szCs w:val="24"/>
        </w:rPr>
        <w:t>ąca,</w:t>
      </w:r>
      <w:r w:rsidR="00436A40">
        <w:rPr>
          <w:rFonts w:ascii="Times New Roman" w:hAnsi="Times New Roman" w:cs="Times New Roman"/>
          <w:sz w:val="24"/>
          <w:szCs w:val="24"/>
        </w:rPr>
        <w:t xml:space="preserve"> naukowa, laboratoryjna, obsługi i stude</w:t>
      </w:r>
      <w:r w:rsidR="00203CB8">
        <w:rPr>
          <w:rFonts w:ascii="Times New Roman" w:hAnsi="Times New Roman" w:cs="Times New Roman"/>
          <w:sz w:val="24"/>
          <w:szCs w:val="24"/>
        </w:rPr>
        <w:t>n</w:t>
      </w:r>
      <w:r w:rsidR="0068705B">
        <w:rPr>
          <w:rFonts w:ascii="Times New Roman" w:hAnsi="Times New Roman" w:cs="Times New Roman"/>
          <w:sz w:val="24"/>
          <w:szCs w:val="24"/>
        </w:rPr>
        <w:t xml:space="preserve">ci) nie funkcjonują samodzielnie, </w:t>
      </w:r>
      <w:r>
        <w:rPr>
          <w:rFonts w:ascii="Times New Roman" w:hAnsi="Times New Roman" w:cs="Times New Roman"/>
          <w:sz w:val="24"/>
          <w:szCs w:val="24"/>
        </w:rPr>
        <w:t xml:space="preserve">ale między nimi zachodzą </w:t>
      </w:r>
      <w:r w:rsidR="000551A3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>wzajemne relacje, których nasilenie winny zmierzać do realizacji założonych celów kształtowania uczelni</w:t>
      </w:r>
      <w:r w:rsidR="00203CB8">
        <w:rPr>
          <w:rFonts w:ascii="Times New Roman" w:hAnsi="Times New Roman" w:cs="Times New Roman"/>
          <w:sz w:val="24"/>
          <w:szCs w:val="24"/>
        </w:rPr>
        <w:t xml:space="preserve">, podnoszenia efektywności prac naukowych, badawczych i </w:t>
      </w:r>
      <w:r w:rsidR="00D614A0">
        <w:rPr>
          <w:rFonts w:ascii="Times New Roman" w:hAnsi="Times New Roman" w:cs="Times New Roman"/>
          <w:sz w:val="24"/>
          <w:szCs w:val="24"/>
        </w:rPr>
        <w:t xml:space="preserve">poziom </w:t>
      </w:r>
      <w:r w:rsidR="00203CB8">
        <w:rPr>
          <w:rFonts w:ascii="Times New Roman" w:hAnsi="Times New Roman" w:cs="Times New Roman"/>
          <w:sz w:val="24"/>
          <w:szCs w:val="24"/>
        </w:rPr>
        <w:t>edukacji.</w:t>
      </w:r>
    </w:p>
    <w:p w:rsidR="00B6589A" w:rsidRDefault="00D26207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Różnorodne relacje zachodzące w strukturze uczelni opisują określone macierze </w:t>
      </w:r>
      <w:r w:rsidRPr="00A46B5F">
        <w:rPr>
          <w:rFonts w:ascii="Times New Roman" w:hAnsi="Times New Roman" w:cs="Times New Roman"/>
          <w:sz w:val="24"/>
          <w:szCs w:val="24"/>
        </w:rPr>
        <w:t>(tab.2).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CB8">
        <w:rPr>
          <w:rFonts w:ascii="Times New Roman" w:hAnsi="Times New Roman" w:cs="Times New Roman"/>
          <w:sz w:val="24"/>
          <w:szCs w:val="24"/>
        </w:rPr>
        <w:t xml:space="preserve">Relacje aktywne opisują </w:t>
      </w:r>
      <w:r>
        <w:rPr>
          <w:rFonts w:ascii="Times New Roman" w:hAnsi="Times New Roman" w:cs="Times New Roman"/>
          <w:sz w:val="24"/>
          <w:szCs w:val="24"/>
        </w:rPr>
        <w:t xml:space="preserve">wiersze </w:t>
      </w:r>
      <w:r w:rsidR="000551A3">
        <w:rPr>
          <w:rFonts w:ascii="Times New Roman" w:hAnsi="Times New Roman" w:cs="Times New Roman"/>
          <w:sz w:val="24"/>
          <w:szCs w:val="24"/>
        </w:rPr>
        <w:t>ilustrujące powiązania zachodzące</w:t>
      </w:r>
      <w:r w:rsidR="00203CB8">
        <w:rPr>
          <w:rFonts w:ascii="Times New Roman" w:hAnsi="Times New Roman" w:cs="Times New Roman"/>
          <w:sz w:val="24"/>
          <w:szCs w:val="24"/>
        </w:rPr>
        <w:t xml:space="preserve"> między grupą zarządzającą [Z] a grupą pracowników naukowych określa macierz [Z</w:t>
      </w:r>
      <w:r w:rsidR="00203CB8" w:rsidRPr="00B6589A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203CB8">
        <w:rPr>
          <w:rFonts w:ascii="Times New Roman" w:hAnsi="Times New Roman" w:cs="Times New Roman"/>
          <w:sz w:val="24"/>
          <w:szCs w:val="24"/>
        </w:rPr>
        <w:t xml:space="preserve">], a grupą pracowników laboratoryjnych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CB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03CB8">
        <w:rPr>
          <w:rFonts w:ascii="Times New Roman" w:hAnsi="Times New Roman" w:cs="Times New Roman"/>
          <w:sz w:val="24"/>
          <w:szCs w:val="24"/>
        </w:rPr>
        <w:t>Z</w:t>
      </w:r>
      <w:r w:rsidR="00203CB8" w:rsidRPr="00B6589A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203CB8" w:rsidRPr="00B6589A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="00203CB8">
        <w:rPr>
          <w:rFonts w:ascii="Times New Roman" w:hAnsi="Times New Roman" w:cs="Times New Roman"/>
          <w:sz w:val="24"/>
          <w:szCs w:val="24"/>
        </w:rPr>
        <w:t>]</w:t>
      </w:r>
      <w:r w:rsidR="0068705B">
        <w:rPr>
          <w:rFonts w:ascii="Times New Roman" w:hAnsi="Times New Roman" w:cs="Times New Roman"/>
          <w:sz w:val="24"/>
          <w:szCs w:val="24"/>
        </w:rPr>
        <w:t xml:space="preserve">, </w:t>
      </w:r>
      <w:r w:rsidR="00203CB8">
        <w:rPr>
          <w:rFonts w:ascii="Times New Roman" w:hAnsi="Times New Roman" w:cs="Times New Roman"/>
          <w:sz w:val="24"/>
          <w:szCs w:val="24"/>
        </w:rPr>
        <w:t xml:space="preserve">pracowników obsługi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CB8">
        <w:rPr>
          <w:rFonts w:ascii="Times New Roman" w:hAnsi="Times New Roman" w:cs="Times New Roman"/>
          <w:sz w:val="24"/>
          <w:szCs w:val="24"/>
        </w:rPr>
        <w:t>[Z</w:t>
      </w:r>
      <w:r w:rsidR="00203CB8" w:rsidRPr="00B6589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03CB8">
        <w:rPr>
          <w:rFonts w:ascii="Times New Roman" w:hAnsi="Times New Roman" w:cs="Times New Roman"/>
          <w:sz w:val="24"/>
          <w:szCs w:val="24"/>
        </w:rPr>
        <w:t>]</w:t>
      </w:r>
      <w:r w:rsidR="0068705B">
        <w:rPr>
          <w:rFonts w:ascii="Times New Roman" w:hAnsi="Times New Roman" w:cs="Times New Roman"/>
          <w:sz w:val="24"/>
          <w:szCs w:val="24"/>
        </w:rPr>
        <w:t xml:space="preserve"> i studentów [Z</w:t>
      </w:r>
      <w:r w:rsidR="0068705B" w:rsidRPr="0068705B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68705B">
        <w:rPr>
          <w:rFonts w:ascii="Times New Roman" w:hAnsi="Times New Roman" w:cs="Times New Roman"/>
          <w:sz w:val="24"/>
          <w:szCs w:val="24"/>
        </w:rPr>
        <w:t>]</w:t>
      </w:r>
      <w:r w:rsidR="00203CB8">
        <w:rPr>
          <w:rFonts w:ascii="Times New Roman" w:hAnsi="Times New Roman" w:cs="Times New Roman"/>
          <w:sz w:val="24"/>
          <w:szCs w:val="24"/>
        </w:rPr>
        <w:t xml:space="preserve">. </w:t>
      </w:r>
      <w:r w:rsidR="00C750E9">
        <w:rPr>
          <w:rFonts w:ascii="Times New Roman" w:hAnsi="Times New Roman" w:cs="Times New Roman"/>
          <w:sz w:val="24"/>
          <w:szCs w:val="24"/>
        </w:rPr>
        <w:t>Podobnymi relacjami aktywnymi charakteryzują się pozostałe grupy pracowników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="00C750E9">
        <w:rPr>
          <w:rFonts w:ascii="Times New Roman" w:hAnsi="Times New Roman" w:cs="Times New Roman"/>
          <w:sz w:val="24"/>
          <w:szCs w:val="24"/>
        </w:rPr>
        <w:t xml:space="preserve"> określają </w:t>
      </w:r>
      <w:r>
        <w:rPr>
          <w:rFonts w:ascii="Times New Roman" w:hAnsi="Times New Roman" w:cs="Times New Roman"/>
          <w:sz w:val="24"/>
          <w:szCs w:val="24"/>
        </w:rPr>
        <w:t xml:space="preserve">pozostałe </w:t>
      </w:r>
      <w:r w:rsidR="00C750E9">
        <w:rPr>
          <w:rFonts w:ascii="Times New Roman" w:hAnsi="Times New Roman" w:cs="Times New Roman"/>
          <w:sz w:val="24"/>
          <w:szCs w:val="24"/>
        </w:rPr>
        <w:t xml:space="preserve">wiersze macierzy. </w:t>
      </w:r>
      <w:r w:rsidR="0068705B">
        <w:rPr>
          <w:rFonts w:ascii="Times New Roman" w:hAnsi="Times New Roman" w:cs="Times New Roman"/>
          <w:sz w:val="24"/>
          <w:szCs w:val="24"/>
        </w:rPr>
        <w:t>O</w:t>
      </w:r>
      <w:r w:rsidR="00C750E9">
        <w:rPr>
          <w:rFonts w:ascii="Times New Roman" w:hAnsi="Times New Roman" w:cs="Times New Roman"/>
          <w:sz w:val="24"/>
          <w:szCs w:val="24"/>
        </w:rPr>
        <w:t xml:space="preserve">ddziaływanie grupy pracowników naukowych na pozostałe grupy opisują </w:t>
      </w:r>
      <w:r w:rsidR="004E3A9B">
        <w:rPr>
          <w:rFonts w:ascii="Times New Roman" w:hAnsi="Times New Roman" w:cs="Times New Roman"/>
          <w:sz w:val="24"/>
          <w:szCs w:val="24"/>
        </w:rPr>
        <w:t xml:space="preserve">macierze </w:t>
      </w:r>
      <w:r w:rsidR="00C750E9">
        <w:rPr>
          <w:rFonts w:ascii="Times New Roman" w:hAnsi="Times New Roman" w:cs="Times New Roman"/>
          <w:sz w:val="24"/>
          <w:szCs w:val="24"/>
        </w:rPr>
        <w:t>[X</w:t>
      </w:r>
      <w:r w:rsidR="00C750E9" w:rsidRPr="00C750E9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C750E9">
        <w:rPr>
          <w:rFonts w:ascii="Times New Roman" w:hAnsi="Times New Roman" w:cs="Times New Roman"/>
          <w:sz w:val="24"/>
          <w:szCs w:val="24"/>
        </w:rPr>
        <w:t>], [X</w:t>
      </w:r>
      <w:r w:rsidR="00C750E9" w:rsidRPr="00C750E9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C750E9">
        <w:rPr>
          <w:rFonts w:ascii="Times New Roman" w:hAnsi="Times New Roman" w:cs="Times New Roman"/>
          <w:sz w:val="24"/>
          <w:szCs w:val="24"/>
        </w:rPr>
        <w:t>]</w:t>
      </w:r>
      <w:r w:rsidR="004E3A9B">
        <w:rPr>
          <w:rFonts w:ascii="Times New Roman" w:hAnsi="Times New Roman" w:cs="Times New Roman"/>
          <w:sz w:val="24"/>
          <w:szCs w:val="24"/>
        </w:rPr>
        <w:t>, [</w:t>
      </w:r>
      <w:r w:rsidR="00C750E9">
        <w:rPr>
          <w:rFonts w:ascii="Times New Roman" w:hAnsi="Times New Roman" w:cs="Times New Roman"/>
          <w:sz w:val="24"/>
          <w:szCs w:val="24"/>
        </w:rPr>
        <w:t>X</w:t>
      </w:r>
      <w:r w:rsidR="00C750E9" w:rsidRPr="00C750E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750E9">
        <w:rPr>
          <w:rFonts w:ascii="Times New Roman" w:hAnsi="Times New Roman" w:cs="Times New Roman"/>
          <w:sz w:val="24"/>
          <w:szCs w:val="24"/>
        </w:rPr>
        <w:t>]</w:t>
      </w:r>
      <w:r w:rsidR="004E3A9B">
        <w:rPr>
          <w:rFonts w:ascii="Times New Roman" w:hAnsi="Times New Roman" w:cs="Times New Roman"/>
          <w:sz w:val="24"/>
          <w:szCs w:val="24"/>
        </w:rPr>
        <w:t xml:space="preserve"> i [X</w:t>
      </w:r>
      <w:r w:rsidR="004E3A9B" w:rsidRPr="004E3A9B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4E3A9B">
        <w:rPr>
          <w:rFonts w:ascii="Times New Roman" w:hAnsi="Times New Roman" w:cs="Times New Roman"/>
          <w:sz w:val="24"/>
          <w:szCs w:val="24"/>
        </w:rPr>
        <w:t>]</w:t>
      </w:r>
      <w:r w:rsidR="00C750E9">
        <w:rPr>
          <w:rFonts w:ascii="Times New Roman" w:hAnsi="Times New Roman" w:cs="Times New Roman"/>
          <w:sz w:val="24"/>
          <w:szCs w:val="24"/>
        </w:rPr>
        <w:t xml:space="preserve"> a oddziaływanie grupy pracowników obsługi </w:t>
      </w:r>
      <w:r>
        <w:rPr>
          <w:rFonts w:ascii="Times New Roman" w:hAnsi="Times New Roman" w:cs="Times New Roman"/>
          <w:sz w:val="24"/>
          <w:szCs w:val="24"/>
        </w:rPr>
        <w:t xml:space="preserve">macierze </w:t>
      </w:r>
      <w:r w:rsidR="00C750E9">
        <w:rPr>
          <w:rFonts w:ascii="Times New Roman" w:hAnsi="Times New Roman" w:cs="Times New Roman"/>
          <w:sz w:val="24"/>
          <w:szCs w:val="24"/>
        </w:rPr>
        <w:t>[O</w:t>
      </w:r>
      <w:r w:rsidR="00C750E9" w:rsidRPr="00C750E9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C750E9">
        <w:rPr>
          <w:rFonts w:ascii="Times New Roman" w:hAnsi="Times New Roman" w:cs="Times New Roman"/>
          <w:sz w:val="24"/>
          <w:szCs w:val="24"/>
        </w:rPr>
        <w:t>], [O</w:t>
      </w:r>
      <w:r w:rsidR="00C750E9" w:rsidRPr="00C750E9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C750E9">
        <w:rPr>
          <w:rFonts w:ascii="Times New Roman" w:hAnsi="Times New Roman" w:cs="Times New Roman"/>
          <w:sz w:val="24"/>
          <w:szCs w:val="24"/>
        </w:rPr>
        <w:t>]</w:t>
      </w:r>
      <w:r w:rsidR="004E3A9B">
        <w:rPr>
          <w:rFonts w:ascii="Times New Roman" w:hAnsi="Times New Roman" w:cs="Times New Roman"/>
          <w:sz w:val="24"/>
          <w:szCs w:val="24"/>
        </w:rPr>
        <w:t xml:space="preserve">, </w:t>
      </w:r>
      <w:r w:rsidR="00C750E9">
        <w:rPr>
          <w:rFonts w:ascii="Times New Roman" w:hAnsi="Times New Roman" w:cs="Times New Roman"/>
          <w:sz w:val="24"/>
          <w:szCs w:val="24"/>
        </w:rPr>
        <w:t>[O</w:t>
      </w:r>
      <w:r w:rsidR="00C750E9" w:rsidRPr="00C750E9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C750E9">
        <w:rPr>
          <w:rFonts w:ascii="Times New Roman" w:hAnsi="Times New Roman" w:cs="Times New Roman"/>
          <w:sz w:val="24"/>
          <w:szCs w:val="24"/>
        </w:rPr>
        <w:t>]</w:t>
      </w:r>
      <w:r w:rsidR="004E3A9B">
        <w:rPr>
          <w:rFonts w:ascii="Times New Roman" w:hAnsi="Times New Roman" w:cs="Times New Roman"/>
          <w:sz w:val="24"/>
          <w:szCs w:val="24"/>
        </w:rPr>
        <w:t>, [O</w:t>
      </w:r>
      <w:r w:rsidR="004E3A9B" w:rsidRPr="004E3A9B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4E3A9B">
        <w:rPr>
          <w:rFonts w:ascii="Times New Roman" w:hAnsi="Times New Roman" w:cs="Times New Roman"/>
          <w:sz w:val="24"/>
          <w:szCs w:val="24"/>
        </w:rPr>
        <w:t>]</w:t>
      </w:r>
      <w:r w:rsidR="00C750E9">
        <w:rPr>
          <w:rFonts w:ascii="Times New Roman" w:hAnsi="Times New Roman" w:cs="Times New Roman"/>
          <w:sz w:val="24"/>
          <w:szCs w:val="24"/>
        </w:rPr>
        <w:t>.</w:t>
      </w:r>
    </w:p>
    <w:p w:rsidR="00C750E9" w:rsidRDefault="00C750E9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strukturze funkcjonowania uczelni ważną rolę odgrywają także relacje pasywne</w:t>
      </w:r>
      <w:r w:rsidR="003059E5">
        <w:rPr>
          <w:rFonts w:ascii="Times New Roman" w:hAnsi="Times New Roman" w:cs="Times New Roman"/>
          <w:sz w:val="24"/>
          <w:szCs w:val="24"/>
        </w:rPr>
        <w:t>, które opisują kolumny macierzy</w:t>
      </w:r>
      <w:r w:rsidR="003E563E">
        <w:rPr>
          <w:rFonts w:ascii="Times New Roman" w:hAnsi="Times New Roman" w:cs="Times New Roman"/>
          <w:sz w:val="24"/>
          <w:szCs w:val="24"/>
        </w:rPr>
        <w:t xml:space="preserve">. </w:t>
      </w:r>
      <w:r w:rsidR="003059E5">
        <w:rPr>
          <w:rFonts w:ascii="Times New Roman" w:hAnsi="Times New Roman" w:cs="Times New Roman"/>
          <w:sz w:val="24"/>
          <w:szCs w:val="24"/>
        </w:rPr>
        <w:t>Np. o</w:t>
      </w:r>
      <w:r w:rsidR="003E563E">
        <w:rPr>
          <w:rFonts w:ascii="Times New Roman" w:hAnsi="Times New Roman" w:cs="Times New Roman"/>
          <w:sz w:val="24"/>
          <w:szCs w:val="24"/>
        </w:rPr>
        <w:t xml:space="preserve">ddziaływanie na grupę zarządzającą </w:t>
      </w:r>
      <w:r w:rsidR="004E3A9B">
        <w:rPr>
          <w:rFonts w:ascii="Times New Roman" w:hAnsi="Times New Roman" w:cs="Times New Roman"/>
          <w:sz w:val="24"/>
          <w:szCs w:val="24"/>
        </w:rPr>
        <w:t xml:space="preserve">(Z) </w:t>
      </w:r>
      <w:r w:rsidR="003E563E">
        <w:rPr>
          <w:rFonts w:ascii="Times New Roman" w:hAnsi="Times New Roman" w:cs="Times New Roman"/>
          <w:sz w:val="24"/>
          <w:szCs w:val="24"/>
        </w:rPr>
        <w:t xml:space="preserve">wywiera grupa </w:t>
      </w:r>
      <w:r w:rsidR="003E563E">
        <w:rPr>
          <w:rFonts w:ascii="Times New Roman" w:hAnsi="Times New Roman" w:cs="Times New Roman"/>
          <w:sz w:val="24"/>
          <w:szCs w:val="24"/>
        </w:rPr>
        <w:lastRenderedPageBreak/>
        <w:t>pracowników naukowych [X</w:t>
      </w:r>
      <w:r w:rsidR="003E563E" w:rsidRPr="003E563E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3E563E">
        <w:rPr>
          <w:rFonts w:ascii="Times New Roman" w:hAnsi="Times New Roman" w:cs="Times New Roman"/>
          <w:sz w:val="24"/>
          <w:szCs w:val="24"/>
        </w:rPr>
        <w:t>], laboratoryjnych [T</w:t>
      </w:r>
      <w:r w:rsidR="003E563E" w:rsidRPr="003E563E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3E563E">
        <w:rPr>
          <w:rFonts w:ascii="Times New Roman" w:hAnsi="Times New Roman" w:cs="Times New Roman"/>
          <w:sz w:val="24"/>
          <w:szCs w:val="24"/>
        </w:rPr>
        <w:t>]</w:t>
      </w:r>
      <w:r w:rsidR="003059E5">
        <w:rPr>
          <w:rFonts w:ascii="Times New Roman" w:hAnsi="Times New Roman" w:cs="Times New Roman"/>
          <w:sz w:val="24"/>
          <w:szCs w:val="24"/>
        </w:rPr>
        <w:t xml:space="preserve">, </w:t>
      </w:r>
      <w:r w:rsidR="003E563E">
        <w:rPr>
          <w:rFonts w:ascii="Times New Roman" w:hAnsi="Times New Roman" w:cs="Times New Roman"/>
          <w:sz w:val="24"/>
          <w:szCs w:val="24"/>
        </w:rPr>
        <w:t>obsługi [O</w:t>
      </w:r>
      <w:r w:rsidR="003E563E" w:rsidRPr="003E563E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3E563E">
        <w:rPr>
          <w:rFonts w:ascii="Times New Roman" w:hAnsi="Times New Roman" w:cs="Times New Roman"/>
          <w:sz w:val="24"/>
          <w:szCs w:val="24"/>
        </w:rPr>
        <w:t>]</w:t>
      </w:r>
      <w:r w:rsidR="004E3A9B">
        <w:rPr>
          <w:rFonts w:ascii="Times New Roman" w:hAnsi="Times New Roman" w:cs="Times New Roman"/>
          <w:sz w:val="24"/>
          <w:szCs w:val="24"/>
        </w:rPr>
        <w:t xml:space="preserve"> i studenci [S</w:t>
      </w:r>
      <w:r w:rsidR="004E3A9B" w:rsidRPr="004E3A9B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4E3A9B">
        <w:rPr>
          <w:rFonts w:ascii="Times New Roman" w:hAnsi="Times New Roman" w:cs="Times New Roman"/>
          <w:sz w:val="24"/>
          <w:szCs w:val="24"/>
        </w:rPr>
        <w:t>]</w:t>
      </w:r>
      <w:r w:rsidR="003E563E">
        <w:rPr>
          <w:rFonts w:ascii="Times New Roman" w:hAnsi="Times New Roman" w:cs="Times New Roman"/>
          <w:sz w:val="24"/>
          <w:szCs w:val="24"/>
        </w:rPr>
        <w:t>. W podobny sposób można określać relacje pasywne odnoszące się do pozostałych grup pracowników.</w:t>
      </w:r>
    </w:p>
    <w:p w:rsidR="00302F8B" w:rsidRDefault="00B05ADF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ważną rolę w prawidłowym funkcjonowaniu uczelni jest precyzyjne określenie zadań do wykonania, </w:t>
      </w:r>
      <w:r w:rsidR="004E3A9B">
        <w:rPr>
          <w:rFonts w:ascii="Times New Roman" w:hAnsi="Times New Roman" w:cs="Times New Roman"/>
          <w:sz w:val="24"/>
          <w:szCs w:val="24"/>
        </w:rPr>
        <w:t xml:space="preserve">przy </w:t>
      </w:r>
      <w:r>
        <w:rPr>
          <w:rFonts w:ascii="Times New Roman" w:hAnsi="Times New Roman" w:cs="Times New Roman"/>
          <w:sz w:val="24"/>
          <w:szCs w:val="24"/>
        </w:rPr>
        <w:t>zachowanie dużej swobody zakresie możliwości doskonalenia układów funkcjonalnych nie tylko wśród poszczególnych kategorii pracowników ale w punktu wid</w:t>
      </w:r>
      <w:r w:rsidR="004E3A9B">
        <w:rPr>
          <w:rFonts w:ascii="Times New Roman" w:hAnsi="Times New Roman" w:cs="Times New Roman"/>
          <w:sz w:val="24"/>
          <w:szCs w:val="24"/>
        </w:rPr>
        <w:t>zenia całej uczelni</w:t>
      </w:r>
      <w:r>
        <w:rPr>
          <w:rFonts w:ascii="Times New Roman" w:hAnsi="Times New Roman" w:cs="Times New Roman"/>
          <w:sz w:val="24"/>
          <w:szCs w:val="24"/>
        </w:rPr>
        <w:t>. Większy stopień samodzielności przyczynia się</w:t>
      </w:r>
      <w:r w:rsidR="00156B43">
        <w:rPr>
          <w:rFonts w:ascii="Times New Roman" w:hAnsi="Times New Roman" w:cs="Times New Roman"/>
          <w:sz w:val="24"/>
          <w:szCs w:val="24"/>
        </w:rPr>
        <w:t xml:space="preserve"> zwykle</w:t>
      </w:r>
      <w:r>
        <w:rPr>
          <w:rFonts w:ascii="Times New Roman" w:hAnsi="Times New Roman" w:cs="Times New Roman"/>
          <w:sz w:val="24"/>
          <w:szCs w:val="24"/>
        </w:rPr>
        <w:t xml:space="preserve"> do zwiększenia </w:t>
      </w:r>
      <w:r w:rsidR="00CA135E">
        <w:rPr>
          <w:rFonts w:ascii="Times New Roman" w:hAnsi="Times New Roman" w:cs="Times New Roman"/>
          <w:sz w:val="24"/>
          <w:szCs w:val="24"/>
        </w:rPr>
        <w:t>stopie</w:t>
      </w:r>
      <w:r w:rsidR="003059E5">
        <w:rPr>
          <w:rFonts w:ascii="Times New Roman" w:hAnsi="Times New Roman" w:cs="Times New Roman"/>
          <w:sz w:val="24"/>
          <w:szCs w:val="24"/>
        </w:rPr>
        <w:t>nia</w:t>
      </w:r>
      <w:r w:rsidR="00CA135E">
        <w:rPr>
          <w:rFonts w:ascii="Times New Roman" w:hAnsi="Times New Roman" w:cs="Times New Roman"/>
          <w:sz w:val="24"/>
          <w:szCs w:val="24"/>
        </w:rPr>
        <w:t xml:space="preserve"> sprawności i </w:t>
      </w:r>
      <w:r>
        <w:rPr>
          <w:rFonts w:ascii="Times New Roman" w:hAnsi="Times New Roman" w:cs="Times New Roman"/>
          <w:sz w:val="24"/>
          <w:szCs w:val="24"/>
        </w:rPr>
        <w:t xml:space="preserve">odpowiedzialności poszczególnych pracowników za efekty swojej pracy, wpływa na konieczność systematycznego podnoszenia swoich kwalifikacji zawodowych oraz stanowi poprawne kryterium ocen </w:t>
      </w:r>
      <w:r w:rsidR="00CA135E">
        <w:rPr>
          <w:rFonts w:ascii="Times New Roman" w:hAnsi="Times New Roman" w:cs="Times New Roman"/>
          <w:sz w:val="24"/>
          <w:szCs w:val="24"/>
        </w:rPr>
        <w:t xml:space="preserve">i samoocen poszczególnych pracowników. </w:t>
      </w:r>
      <w:r>
        <w:rPr>
          <w:rFonts w:ascii="Times New Roman" w:hAnsi="Times New Roman" w:cs="Times New Roman"/>
          <w:sz w:val="24"/>
          <w:szCs w:val="24"/>
        </w:rPr>
        <w:t>Zaproponowane podejście eliminuje dublowanie zadań, czy poleceń, które w znacznym stopniu utrudniają przepływ informacji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 tylko </w:t>
      </w:r>
      <w:r w:rsidR="00A46B5F">
        <w:rPr>
          <w:rFonts w:ascii="Times New Roman" w:hAnsi="Times New Roman" w:cs="Times New Roman"/>
          <w:sz w:val="24"/>
          <w:szCs w:val="24"/>
        </w:rPr>
        <w:t xml:space="preserve">między </w:t>
      </w:r>
      <w:r>
        <w:rPr>
          <w:rFonts w:ascii="Times New Roman" w:hAnsi="Times New Roman" w:cs="Times New Roman"/>
          <w:sz w:val="24"/>
          <w:szCs w:val="24"/>
        </w:rPr>
        <w:t>grupami pracowników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także między poszczególnymi osobami</w:t>
      </w:r>
      <w:r w:rsidR="00CA135E">
        <w:rPr>
          <w:rFonts w:ascii="Times New Roman" w:hAnsi="Times New Roman" w:cs="Times New Roman"/>
          <w:sz w:val="24"/>
          <w:szCs w:val="24"/>
        </w:rPr>
        <w:t xml:space="preserve">. Wpływa </w:t>
      </w:r>
      <w:r w:rsidR="004E3A9B">
        <w:rPr>
          <w:rFonts w:ascii="Times New Roman" w:hAnsi="Times New Roman" w:cs="Times New Roman"/>
          <w:sz w:val="24"/>
          <w:szCs w:val="24"/>
        </w:rPr>
        <w:t xml:space="preserve">to </w:t>
      </w:r>
      <w:r w:rsidR="00CA135E">
        <w:rPr>
          <w:rFonts w:ascii="Times New Roman" w:hAnsi="Times New Roman" w:cs="Times New Roman"/>
          <w:sz w:val="24"/>
          <w:szCs w:val="24"/>
        </w:rPr>
        <w:t xml:space="preserve">na zwiększanie świadomości </w:t>
      </w:r>
      <w:r w:rsidR="00156B43">
        <w:rPr>
          <w:rFonts w:ascii="Times New Roman" w:hAnsi="Times New Roman" w:cs="Times New Roman"/>
          <w:sz w:val="24"/>
          <w:szCs w:val="24"/>
        </w:rPr>
        <w:t xml:space="preserve">i </w:t>
      </w:r>
      <w:r w:rsidR="00CA135E">
        <w:rPr>
          <w:rFonts w:ascii="Times New Roman" w:hAnsi="Times New Roman" w:cs="Times New Roman"/>
          <w:sz w:val="24"/>
          <w:szCs w:val="24"/>
        </w:rPr>
        <w:t>odpowiedzialności nie tylko wśród danej grupy pracowników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 w:rsidR="00CA135E">
        <w:rPr>
          <w:rFonts w:ascii="Times New Roman" w:hAnsi="Times New Roman" w:cs="Times New Roman"/>
          <w:sz w:val="24"/>
          <w:szCs w:val="24"/>
        </w:rPr>
        <w:t xml:space="preserve"> ale </w:t>
      </w:r>
      <w:r w:rsidR="00156B43">
        <w:rPr>
          <w:rFonts w:ascii="Times New Roman" w:hAnsi="Times New Roman" w:cs="Times New Roman"/>
          <w:sz w:val="24"/>
          <w:szCs w:val="24"/>
        </w:rPr>
        <w:t xml:space="preserve">także </w:t>
      </w:r>
      <w:r w:rsidR="00CA135E">
        <w:rPr>
          <w:rFonts w:ascii="Times New Roman" w:hAnsi="Times New Roman" w:cs="Times New Roman"/>
          <w:sz w:val="24"/>
          <w:szCs w:val="24"/>
        </w:rPr>
        <w:t>za funkcjonowani</w:t>
      </w:r>
      <w:r w:rsidR="00A46B5F">
        <w:rPr>
          <w:rFonts w:ascii="Times New Roman" w:hAnsi="Times New Roman" w:cs="Times New Roman"/>
          <w:sz w:val="24"/>
          <w:szCs w:val="24"/>
        </w:rPr>
        <w:t>e</w:t>
      </w:r>
      <w:r w:rsidR="00CA135E">
        <w:rPr>
          <w:rFonts w:ascii="Times New Roman" w:hAnsi="Times New Roman" w:cs="Times New Roman"/>
          <w:sz w:val="24"/>
          <w:szCs w:val="24"/>
        </w:rPr>
        <w:t xml:space="preserve"> uczelni</w:t>
      </w:r>
      <w:r w:rsidR="00156B43">
        <w:rPr>
          <w:rFonts w:ascii="Times New Roman" w:hAnsi="Times New Roman" w:cs="Times New Roman"/>
          <w:sz w:val="24"/>
          <w:szCs w:val="24"/>
        </w:rPr>
        <w:t xml:space="preserve"> jako całości</w:t>
      </w:r>
      <w:r w:rsidR="00707672">
        <w:rPr>
          <w:rFonts w:ascii="Times New Roman" w:hAnsi="Times New Roman" w:cs="Times New Roman"/>
          <w:sz w:val="24"/>
          <w:szCs w:val="24"/>
        </w:rPr>
        <w:t>, poprzez</w:t>
      </w:r>
      <w:r w:rsidR="00CA135E">
        <w:rPr>
          <w:rFonts w:ascii="Times New Roman" w:hAnsi="Times New Roman" w:cs="Times New Roman"/>
          <w:sz w:val="24"/>
          <w:szCs w:val="24"/>
        </w:rPr>
        <w:t xml:space="preserve"> wyr</w:t>
      </w:r>
      <w:r w:rsidR="00707672">
        <w:rPr>
          <w:rFonts w:ascii="Times New Roman" w:hAnsi="Times New Roman" w:cs="Times New Roman"/>
          <w:sz w:val="24"/>
          <w:szCs w:val="24"/>
        </w:rPr>
        <w:t>a</w:t>
      </w:r>
      <w:r w:rsidR="00CA135E">
        <w:rPr>
          <w:rFonts w:ascii="Times New Roman" w:hAnsi="Times New Roman" w:cs="Times New Roman"/>
          <w:sz w:val="24"/>
          <w:szCs w:val="24"/>
        </w:rPr>
        <w:t>bi</w:t>
      </w:r>
      <w:r w:rsidR="00707672">
        <w:rPr>
          <w:rFonts w:ascii="Times New Roman" w:hAnsi="Times New Roman" w:cs="Times New Roman"/>
          <w:sz w:val="24"/>
          <w:szCs w:val="24"/>
        </w:rPr>
        <w:t>a</w:t>
      </w:r>
      <w:r w:rsidR="00CA135E">
        <w:rPr>
          <w:rFonts w:ascii="Times New Roman" w:hAnsi="Times New Roman" w:cs="Times New Roman"/>
          <w:sz w:val="24"/>
          <w:szCs w:val="24"/>
        </w:rPr>
        <w:t xml:space="preserve">nia przekonania, że wszyscy pracownicy w określonym zakresie wpływają na efektywność pracy uczelni oraz są odpowiedzialni za jej pozycję w strukturze nauki i edukacji. </w:t>
      </w:r>
      <w:r w:rsidR="00C130D9">
        <w:rPr>
          <w:rFonts w:ascii="Times New Roman" w:hAnsi="Times New Roman" w:cs="Times New Roman"/>
          <w:sz w:val="24"/>
          <w:szCs w:val="24"/>
        </w:rPr>
        <w:t>Kształtowane</w:t>
      </w:r>
      <w:r w:rsidR="003059E5">
        <w:rPr>
          <w:rFonts w:ascii="Times New Roman" w:hAnsi="Times New Roman" w:cs="Times New Roman"/>
          <w:sz w:val="24"/>
          <w:szCs w:val="24"/>
        </w:rPr>
        <w:t xml:space="preserve"> w ten sposób </w:t>
      </w:r>
      <w:r w:rsidR="00C130D9">
        <w:rPr>
          <w:rFonts w:ascii="Times New Roman" w:hAnsi="Times New Roman" w:cs="Times New Roman"/>
          <w:sz w:val="24"/>
          <w:szCs w:val="24"/>
        </w:rPr>
        <w:t>postawy wpływać będą na budowania spójności kulturowej i społecznej poszczególnych pracowników oraz przy</w:t>
      </w:r>
      <w:r w:rsidR="004E3A9B">
        <w:rPr>
          <w:rFonts w:ascii="Times New Roman" w:hAnsi="Times New Roman" w:cs="Times New Roman"/>
          <w:sz w:val="24"/>
          <w:szCs w:val="24"/>
        </w:rPr>
        <w:t>czyn</w:t>
      </w:r>
      <w:r w:rsidR="00C130D9">
        <w:rPr>
          <w:rFonts w:ascii="Times New Roman" w:hAnsi="Times New Roman" w:cs="Times New Roman"/>
          <w:sz w:val="24"/>
          <w:szCs w:val="24"/>
        </w:rPr>
        <w:t xml:space="preserve">iać się będą do ograniczania negatywnych </w:t>
      </w:r>
      <w:r w:rsidR="004E3A9B">
        <w:rPr>
          <w:rFonts w:ascii="Times New Roman" w:hAnsi="Times New Roman" w:cs="Times New Roman"/>
          <w:sz w:val="24"/>
          <w:szCs w:val="24"/>
        </w:rPr>
        <w:t>zjawisk</w:t>
      </w:r>
      <w:r w:rsidR="00C130D9">
        <w:rPr>
          <w:rFonts w:ascii="Times New Roman" w:hAnsi="Times New Roman" w:cs="Times New Roman"/>
          <w:sz w:val="24"/>
          <w:szCs w:val="24"/>
        </w:rPr>
        <w:t xml:space="preserve">. </w:t>
      </w:r>
      <w:r w:rsidR="00302F8B">
        <w:rPr>
          <w:rFonts w:ascii="Times New Roman" w:hAnsi="Times New Roman" w:cs="Times New Roman"/>
          <w:sz w:val="24"/>
          <w:szCs w:val="24"/>
        </w:rPr>
        <w:t>Powinno to także służyć podnoszeniu jakości absolwent</w:t>
      </w:r>
      <w:r w:rsidR="003059E5">
        <w:rPr>
          <w:rFonts w:ascii="Times New Roman" w:hAnsi="Times New Roman" w:cs="Times New Roman"/>
          <w:sz w:val="24"/>
          <w:szCs w:val="24"/>
        </w:rPr>
        <w:t>ów m.in.</w:t>
      </w:r>
      <w:r w:rsidR="00302F8B">
        <w:rPr>
          <w:rFonts w:ascii="Times New Roman" w:hAnsi="Times New Roman" w:cs="Times New Roman"/>
          <w:sz w:val="24"/>
          <w:szCs w:val="24"/>
        </w:rPr>
        <w:t xml:space="preserve"> poprzez systematyczn</w:t>
      </w:r>
      <w:r w:rsidR="003059E5">
        <w:rPr>
          <w:rFonts w:ascii="Times New Roman" w:hAnsi="Times New Roman" w:cs="Times New Roman"/>
          <w:sz w:val="24"/>
          <w:szCs w:val="24"/>
        </w:rPr>
        <w:t>e</w:t>
      </w:r>
      <w:r w:rsidR="00302F8B">
        <w:rPr>
          <w:rFonts w:ascii="Times New Roman" w:hAnsi="Times New Roman" w:cs="Times New Roman"/>
          <w:sz w:val="24"/>
          <w:szCs w:val="24"/>
        </w:rPr>
        <w:t xml:space="preserve"> doskonalenie </w:t>
      </w:r>
      <w:r w:rsidR="00156B43">
        <w:rPr>
          <w:rFonts w:ascii="Times New Roman" w:hAnsi="Times New Roman" w:cs="Times New Roman"/>
          <w:sz w:val="24"/>
          <w:szCs w:val="24"/>
        </w:rPr>
        <w:t>ich</w:t>
      </w:r>
      <w:r w:rsidR="00302F8B">
        <w:rPr>
          <w:rFonts w:ascii="Times New Roman" w:hAnsi="Times New Roman" w:cs="Times New Roman"/>
          <w:sz w:val="24"/>
          <w:szCs w:val="24"/>
        </w:rPr>
        <w:t xml:space="preserve"> sylwet</w:t>
      </w:r>
      <w:r w:rsidR="003059E5">
        <w:rPr>
          <w:rFonts w:ascii="Times New Roman" w:hAnsi="Times New Roman" w:cs="Times New Roman"/>
          <w:sz w:val="24"/>
          <w:szCs w:val="24"/>
        </w:rPr>
        <w:t>e</w:t>
      </w:r>
      <w:r w:rsidR="00302F8B">
        <w:rPr>
          <w:rFonts w:ascii="Times New Roman" w:hAnsi="Times New Roman" w:cs="Times New Roman"/>
          <w:sz w:val="24"/>
          <w:szCs w:val="24"/>
        </w:rPr>
        <w:t xml:space="preserve">k </w:t>
      </w:r>
      <w:r w:rsidR="00156B43">
        <w:rPr>
          <w:rFonts w:ascii="Times New Roman" w:hAnsi="Times New Roman" w:cs="Times New Roman"/>
          <w:sz w:val="24"/>
          <w:szCs w:val="24"/>
        </w:rPr>
        <w:t xml:space="preserve">zawodowych, </w:t>
      </w:r>
      <w:r w:rsidR="00302F8B">
        <w:rPr>
          <w:rFonts w:ascii="Times New Roman" w:hAnsi="Times New Roman" w:cs="Times New Roman"/>
          <w:sz w:val="24"/>
          <w:szCs w:val="24"/>
        </w:rPr>
        <w:t>dostosowan</w:t>
      </w:r>
      <w:r w:rsidR="003059E5">
        <w:rPr>
          <w:rFonts w:ascii="Times New Roman" w:hAnsi="Times New Roman" w:cs="Times New Roman"/>
          <w:sz w:val="24"/>
          <w:szCs w:val="24"/>
        </w:rPr>
        <w:t>ych</w:t>
      </w:r>
      <w:r w:rsidR="00302F8B">
        <w:rPr>
          <w:rFonts w:ascii="Times New Roman" w:hAnsi="Times New Roman" w:cs="Times New Roman"/>
          <w:sz w:val="24"/>
          <w:szCs w:val="24"/>
        </w:rPr>
        <w:t xml:space="preserve"> do zmieniających się uwarunkowań i postępu cywilizacyjnego w obecnych warunkach i w przyszłości</w:t>
      </w:r>
      <w:r w:rsidR="004E3A9B">
        <w:rPr>
          <w:rFonts w:ascii="Times New Roman" w:hAnsi="Times New Roman" w:cs="Times New Roman"/>
          <w:sz w:val="24"/>
          <w:szCs w:val="24"/>
        </w:rPr>
        <w:t>. Stwarza to ważne przesłanie dla podejmowania działań na rzecz</w:t>
      </w:r>
      <w:r w:rsidR="00302F8B">
        <w:rPr>
          <w:rFonts w:ascii="Times New Roman" w:hAnsi="Times New Roman" w:cs="Times New Roman"/>
          <w:sz w:val="24"/>
          <w:szCs w:val="24"/>
        </w:rPr>
        <w:t>, modernizacj</w:t>
      </w:r>
      <w:r w:rsidR="00D12D9F">
        <w:rPr>
          <w:rFonts w:ascii="Times New Roman" w:hAnsi="Times New Roman" w:cs="Times New Roman"/>
          <w:sz w:val="24"/>
          <w:szCs w:val="24"/>
        </w:rPr>
        <w:t>i</w:t>
      </w:r>
      <w:r w:rsidR="00302F8B">
        <w:rPr>
          <w:rFonts w:ascii="Times New Roman" w:hAnsi="Times New Roman" w:cs="Times New Roman"/>
          <w:sz w:val="24"/>
          <w:szCs w:val="24"/>
        </w:rPr>
        <w:t xml:space="preserve"> i doskonaleniu procesu</w:t>
      </w:r>
      <w:r w:rsidR="00302F8B" w:rsidRPr="00302F8B">
        <w:rPr>
          <w:rFonts w:ascii="Times New Roman" w:hAnsi="Times New Roman" w:cs="Times New Roman"/>
          <w:sz w:val="24"/>
          <w:szCs w:val="24"/>
        </w:rPr>
        <w:t xml:space="preserve"> </w:t>
      </w:r>
      <w:r w:rsidR="00302F8B">
        <w:rPr>
          <w:rFonts w:ascii="Times New Roman" w:hAnsi="Times New Roman" w:cs="Times New Roman"/>
          <w:sz w:val="24"/>
          <w:szCs w:val="24"/>
        </w:rPr>
        <w:t xml:space="preserve">edukacyjnego, w zakresie treści, metod, rozwijania </w:t>
      </w:r>
      <w:r w:rsidR="00D12D9F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302F8B">
        <w:rPr>
          <w:rFonts w:ascii="Times New Roman" w:hAnsi="Times New Roman" w:cs="Times New Roman"/>
          <w:sz w:val="24"/>
          <w:szCs w:val="24"/>
        </w:rPr>
        <w:t>samodzielnego rozwiązywania problemów i budowania postaw przedsiębiorczych</w:t>
      </w:r>
      <w:r w:rsidR="00D12D9F">
        <w:rPr>
          <w:rFonts w:ascii="Times New Roman" w:hAnsi="Times New Roman" w:cs="Times New Roman"/>
          <w:sz w:val="24"/>
          <w:szCs w:val="24"/>
        </w:rPr>
        <w:t>. Postawy te są</w:t>
      </w:r>
      <w:r w:rsidR="00302F8B">
        <w:rPr>
          <w:rFonts w:ascii="Times New Roman" w:hAnsi="Times New Roman" w:cs="Times New Roman"/>
          <w:sz w:val="24"/>
          <w:szCs w:val="24"/>
        </w:rPr>
        <w:t xml:space="preserve"> niezbędne </w:t>
      </w:r>
      <w:r w:rsidR="00D12D9F">
        <w:rPr>
          <w:rFonts w:ascii="Times New Roman" w:hAnsi="Times New Roman" w:cs="Times New Roman"/>
          <w:sz w:val="24"/>
          <w:szCs w:val="24"/>
        </w:rPr>
        <w:t xml:space="preserve">zarówno pracownikom jak i </w:t>
      </w:r>
      <w:r w:rsidR="00C668A6">
        <w:rPr>
          <w:rFonts w:ascii="Times New Roman" w:hAnsi="Times New Roman" w:cs="Times New Roman"/>
          <w:sz w:val="24"/>
          <w:szCs w:val="24"/>
        </w:rPr>
        <w:t xml:space="preserve">obecnym </w:t>
      </w:r>
      <w:r w:rsidR="00D12D9F">
        <w:rPr>
          <w:rFonts w:ascii="Times New Roman" w:hAnsi="Times New Roman" w:cs="Times New Roman"/>
          <w:sz w:val="24"/>
          <w:szCs w:val="24"/>
        </w:rPr>
        <w:t xml:space="preserve">studentom a w przyszłości </w:t>
      </w:r>
      <w:r w:rsidR="00302F8B">
        <w:rPr>
          <w:rFonts w:ascii="Times New Roman" w:hAnsi="Times New Roman" w:cs="Times New Roman"/>
          <w:sz w:val="24"/>
          <w:szCs w:val="24"/>
        </w:rPr>
        <w:t xml:space="preserve">absolwentom </w:t>
      </w:r>
      <w:r w:rsidR="00C668A6">
        <w:rPr>
          <w:rFonts w:ascii="Times New Roman" w:hAnsi="Times New Roman" w:cs="Times New Roman"/>
          <w:sz w:val="24"/>
          <w:szCs w:val="24"/>
        </w:rPr>
        <w:t>poszczególnym</w:t>
      </w:r>
      <w:r w:rsidR="00302F8B">
        <w:rPr>
          <w:rFonts w:ascii="Times New Roman" w:hAnsi="Times New Roman" w:cs="Times New Roman"/>
          <w:sz w:val="24"/>
          <w:szCs w:val="24"/>
        </w:rPr>
        <w:t xml:space="preserve"> kierunków studiów, zarówno technicznych, ekonomicznych, humanistycznych </w:t>
      </w:r>
      <w:r w:rsidR="00C668A6">
        <w:rPr>
          <w:rFonts w:ascii="Times New Roman" w:hAnsi="Times New Roman" w:cs="Times New Roman"/>
          <w:sz w:val="24"/>
          <w:szCs w:val="24"/>
        </w:rPr>
        <w:t xml:space="preserve">jak i </w:t>
      </w:r>
      <w:r w:rsidR="00302F8B">
        <w:rPr>
          <w:rFonts w:ascii="Times New Roman" w:hAnsi="Times New Roman" w:cs="Times New Roman"/>
          <w:sz w:val="24"/>
          <w:szCs w:val="24"/>
        </w:rPr>
        <w:t xml:space="preserve"> artystycznych.</w:t>
      </w:r>
    </w:p>
    <w:p w:rsidR="00956AF8" w:rsidRDefault="009171E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Poszczególni pracownicy uczelni odznaczają się różnymi echami osobowościowymi odnoszące się do zdolności i pomysłowości w </w:t>
      </w:r>
      <w:r w:rsidR="00707672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podejmowaniu nowej problematyki badawczej, tworzenia kreatywnych zespołów badawczych oraz doskonalenia organizacji pracy. Dlatego w</w:t>
      </w:r>
      <w:r w:rsidR="00302F8B">
        <w:rPr>
          <w:rFonts w:ascii="Times New Roman" w:hAnsi="Times New Roman" w:cs="Times New Roman"/>
          <w:sz w:val="24"/>
          <w:szCs w:val="24"/>
        </w:rPr>
        <w:t xml:space="preserve"> kształtowaniu zarysowanych relacji ważna rolę odgrywa mechanizm konkurencji intelektualnej</w:t>
      </w:r>
      <w:r>
        <w:rPr>
          <w:rFonts w:ascii="Times New Roman" w:hAnsi="Times New Roman" w:cs="Times New Roman"/>
          <w:sz w:val="24"/>
          <w:szCs w:val="24"/>
        </w:rPr>
        <w:t xml:space="preserve">, który w </w:t>
      </w:r>
      <w:r w:rsidR="00F036EE">
        <w:rPr>
          <w:rFonts w:ascii="Times New Roman" w:hAnsi="Times New Roman" w:cs="Times New Roman"/>
          <w:sz w:val="24"/>
          <w:szCs w:val="24"/>
        </w:rPr>
        <w:t>gro</w:t>
      </w:r>
      <w:r>
        <w:rPr>
          <w:rFonts w:ascii="Times New Roman" w:hAnsi="Times New Roman" w:cs="Times New Roman"/>
          <w:sz w:val="24"/>
          <w:szCs w:val="24"/>
        </w:rPr>
        <w:t>n</w:t>
      </w:r>
      <w:r w:rsidR="00F036EE">
        <w:rPr>
          <w:rFonts w:ascii="Times New Roman" w:hAnsi="Times New Roman" w:cs="Times New Roman"/>
          <w:sz w:val="24"/>
          <w:szCs w:val="24"/>
        </w:rPr>
        <w:t>ie</w:t>
      </w:r>
      <w:r w:rsidR="00302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pracowników uczelni pozwoli na wyłowienia jednostek o najkorzystniejszych cechach osobowościowych pozwalający na najefektywniejsze </w:t>
      </w:r>
      <w:r w:rsidR="009A76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prawowanie swoich funkcji</w:t>
      </w:r>
      <w:r w:rsidR="00DE1562">
        <w:rPr>
          <w:rFonts w:ascii="Times New Roman" w:hAnsi="Times New Roman" w:cs="Times New Roman"/>
          <w:sz w:val="24"/>
          <w:szCs w:val="24"/>
        </w:rPr>
        <w:t xml:space="preserve"> w strukturze władzy uczelnianej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AF8" w:rsidRDefault="00956AF8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własnych badań i licznych </w:t>
      </w:r>
      <w:r w:rsidR="009171E6">
        <w:rPr>
          <w:rFonts w:ascii="Times New Roman" w:hAnsi="Times New Roman" w:cs="Times New Roman"/>
          <w:sz w:val="24"/>
          <w:szCs w:val="24"/>
        </w:rPr>
        <w:t>opinii, do zrządzania uczelnią, wydziałami, instytutami, zakładami</w:t>
      </w:r>
      <w:r>
        <w:rPr>
          <w:rFonts w:ascii="Times New Roman" w:hAnsi="Times New Roman" w:cs="Times New Roman"/>
          <w:sz w:val="24"/>
          <w:szCs w:val="24"/>
        </w:rPr>
        <w:t>, czy zespołami badawczymi, najlepiej</w:t>
      </w:r>
      <w:r w:rsidR="009171E6">
        <w:rPr>
          <w:rFonts w:ascii="Times New Roman" w:hAnsi="Times New Roman" w:cs="Times New Roman"/>
          <w:sz w:val="24"/>
          <w:szCs w:val="24"/>
        </w:rPr>
        <w:t xml:space="preserve"> </w:t>
      </w:r>
      <w:r w:rsidR="00D12D9F">
        <w:rPr>
          <w:rFonts w:ascii="Times New Roman" w:hAnsi="Times New Roman" w:cs="Times New Roman"/>
          <w:sz w:val="24"/>
          <w:szCs w:val="24"/>
        </w:rPr>
        <w:t>nadają się</w:t>
      </w:r>
      <w:r w:rsidR="00917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9171E6">
        <w:rPr>
          <w:rFonts w:ascii="Times New Roman" w:hAnsi="Times New Roman" w:cs="Times New Roman"/>
          <w:sz w:val="24"/>
          <w:szCs w:val="24"/>
        </w:rPr>
        <w:t xml:space="preserve"> mając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9171E6">
        <w:rPr>
          <w:rFonts w:ascii="Times New Roman" w:hAnsi="Times New Roman" w:cs="Times New Roman"/>
          <w:sz w:val="24"/>
          <w:szCs w:val="24"/>
        </w:rPr>
        <w:t xml:space="preserve"> znaczące osiągnięcia badawcze, </w:t>
      </w:r>
      <w:r w:rsidR="00DE1562">
        <w:rPr>
          <w:rFonts w:ascii="Times New Roman" w:hAnsi="Times New Roman" w:cs="Times New Roman"/>
          <w:sz w:val="24"/>
          <w:szCs w:val="24"/>
        </w:rPr>
        <w:t xml:space="preserve">mające </w:t>
      </w:r>
      <w:r w:rsidR="009171E6">
        <w:rPr>
          <w:rFonts w:ascii="Times New Roman" w:hAnsi="Times New Roman" w:cs="Times New Roman"/>
          <w:sz w:val="24"/>
          <w:szCs w:val="24"/>
        </w:rPr>
        <w:t xml:space="preserve">odpowiednie predyspozycje do zarządzania </w:t>
      </w:r>
      <w:r w:rsidR="00DE1562">
        <w:rPr>
          <w:rFonts w:ascii="Times New Roman" w:hAnsi="Times New Roman" w:cs="Times New Roman"/>
          <w:sz w:val="24"/>
          <w:szCs w:val="24"/>
        </w:rPr>
        <w:t>oraz</w:t>
      </w:r>
      <w:r w:rsidR="009171E6">
        <w:rPr>
          <w:rFonts w:ascii="Times New Roman" w:hAnsi="Times New Roman" w:cs="Times New Roman"/>
          <w:sz w:val="24"/>
          <w:szCs w:val="24"/>
        </w:rPr>
        <w:t xml:space="preserve"> </w:t>
      </w:r>
      <w:r w:rsidR="00156B43">
        <w:rPr>
          <w:rFonts w:ascii="Times New Roman" w:hAnsi="Times New Roman" w:cs="Times New Roman"/>
          <w:sz w:val="24"/>
          <w:szCs w:val="24"/>
        </w:rPr>
        <w:t xml:space="preserve">są </w:t>
      </w:r>
      <w:r w:rsidR="009171E6">
        <w:rPr>
          <w:rFonts w:ascii="Times New Roman" w:hAnsi="Times New Roman" w:cs="Times New Roman"/>
          <w:sz w:val="24"/>
          <w:szCs w:val="24"/>
        </w:rPr>
        <w:t xml:space="preserve">życzliwi </w:t>
      </w:r>
      <w:r>
        <w:rPr>
          <w:rFonts w:ascii="Times New Roman" w:hAnsi="Times New Roman" w:cs="Times New Roman"/>
          <w:sz w:val="24"/>
          <w:szCs w:val="24"/>
        </w:rPr>
        <w:t xml:space="preserve">dla pracowników i otoczenia. Osoby te nie czują kompleksu w stosunku do osiągnięć innych pracowników i chęci budowania autorytetu poprzez administracyjne zarządzanie, mają wykształcone umiejętności podejmowania wcześniej przemyślanych decyzji z korzyścią zarówno dla uczelni, jak i poszczególnych pracowników. Służą pomocą </w:t>
      </w:r>
      <w:r w:rsidR="00BC06D6">
        <w:rPr>
          <w:rFonts w:ascii="Times New Roman" w:hAnsi="Times New Roman" w:cs="Times New Roman"/>
          <w:sz w:val="24"/>
          <w:szCs w:val="24"/>
        </w:rPr>
        <w:t>w zakresie doradztwa poszczególnym osobom oraz</w:t>
      </w:r>
      <w:r>
        <w:rPr>
          <w:rFonts w:ascii="Times New Roman" w:hAnsi="Times New Roman" w:cs="Times New Roman"/>
          <w:sz w:val="24"/>
          <w:szCs w:val="24"/>
        </w:rPr>
        <w:t xml:space="preserve"> mają odpowiedni autorytet w środowisku naukowym, regionalnym krajowym, czy międzynarodowym. </w:t>
      </w:r>
      <w:r w:rsidR="00BC06D6">
        <w:rPr>
          <w:rFonts w:ascii="Times New Roman" w:hAnsi="Times New Roman" w:cs="Times New Roman"/>
          <w:sz w:val="24"/>
          <w:szCs w:val="24"/>
        </w:rPr>
        <w:t>Umożliwia to tworzenie przyjaznych stosunków</w:t>
      </w:r>
      <w:r w:rsidR="00156B43">
        <w:rPr>
          <w:rFonts w:ascii="Times New Roman" w:hAnsi="Times New Roman" w:cs="Times New Roman"/>
          <w:sz w:val="24"/>
          <w:szCs w:val="24"/>
        </w:rPr>
        <w:t>, które</w:t>
      </w:r>
      <w:r w:rsidR="00BC06D6">
        <w:rPr>
          <w:rFonts w:ascii="Times New Roman" w:hAnsi="Times New Roman" w:cs="Times New Roman"/>
          <w:sz w:val="24"/>
          <w:szCs w:val="24"/>
        </w:rPr>
        <w:t xml:space="preserve"> znacząco wpływa</w:t>
      </w:r>
      <w:r w:rsidR="00156B43">
        <w:rPr>
          <w:rFonts w:ascii="Times New Roman" w:hAnsi="Times New Roman" w:cs="Times New Roman"/>
          <w:sz w:val="24"/>
          <w:szCs w:val="24"/>
        </w:rPr>
        <w:t>ją</w:t>
      </w:r>
      <w:r w:rsidR="00BC06D6">
        <w:rPr>
          <w:rFonts w:ascii="Times New Roman" w:hAnsi="Times New Roman" w:cs="Times New Roman"/>
          <w:sz w:val="24"/>
          <w:szCs w:val="24"/>
        </w:rPr>
        <w:t xml:space="preserve"> na efektywność pracy. </w:t>
      </w:r>
    </w:p>
    <w:p w:rsidR="00BC06D6" w:rsidRDefault="00BC06D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="00156B43">
        <w:rPr>
          <w:rFonts w:ascii="Times New Roman" w:hAnsi="Times New Roman" w:cs="Times New Roman"/>
          <w:sz w:val="24"/>
          <w:szCs w:val="24"/>
        </w:rPr>
        <w:t>wspomnianych</w:t>
      </w:r>
      <w:r>
        <w:rPr>
          <w:rFonts w:ascii="Times New Roman" w:hAnsi="Times New Roman" w:cs="Times New Roman"/>
          <w:sz w:val="24"/>
          <w:szCs w:val="24"/>
        </w:rPr>
        <w:t xml:space="preserve"> cech </w:t>
      </w:r>
      <w:r w:rsidR="00156B43">
        <w:rPr>
          <w:rFonts w:ascii="Times New Roman" w:hAnsi="Times New Roman" w:cs="Times New Roman"/>
          <w:sz w:val="24"/>
          <w:szCs w:val="24"/>
        </w:rPr>
        <w:t xml:space="preserve">osób sprawujących władzę </w:t>
      </w:r>
      <w:r>
        <w:rPr>
          <w:rFonts w:ascii="Times New Roman" w:hAnsi="Times New Roman" w:cs="Times New Roman"/>
          <w:sz w:val="24"/>
          <w:szCs w:val="24"/>
        </w:rPr>
        <w:t>sprawia, że zarządzający czuje się zagrożony, stwarza</w:t>
      </w:r>
      <w:r w:rsidR="009A760D">
        <w:rPr>
          <w:rFonts w:ascii="Times New Roman" w:hAnsi="Times New Roman" w:cs="Times New Roman"/>
          <w:sz w:val="24"/>
          <w:szCs w:val="24"/>
        </w:rPr>
        <w:t>, niekiedy sztuczne</w:t>
      </w:r>
      <w:r>
        <w:rPr>
          <w:rFonts w:ascii="Times New Roman" w:hAnsi="Times New Roman" w:cs="Times New Roman"/>
          <w:sz w:val="24"/>
          <w:szCs w:val="24"/>
        </w:rPr>
        <w:t xml:space="preserve"> bariery utrudniające racjonalną pracę, stwarza sytuacje podejrzliwości</w:t>
      </w:r>
      <w:r w:rsidR="00156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ogranicza możliwości tworzenia poprawnych stosunków i budowania kapitału ludzkiego w </w:t>
      </w:r>
      <w:r w:rsidR="00156B43">
        <w:rPr>
          <w:rFonts w:ascii="Times New Roman" w:hAnsi="Times New Roman" w:cs="Times New Roman"/>
          <w:sz w:val="24"/>
          <w:szCs w:val="24"/>
        </w:rPr>
        <w:t>uczelnianych</w:t>
      </w:r>
      <w:r>
        <w:rPr>
          <w:rFonts w:ascii="Times New Roman" w:hAnsi="Times New Roman" w:cs="Times New Roman"/>
          <w:sz w:val="24"/>
          <w:szCs w:val="24"/>
        </w:rPr>
        <w:t xml:space="preserve"> zespołach ludzkich, czy badawczych.</w:t>
      </w:r>
    </w:p>
    <w:p w:rsidR="00942C42" w:rsidRDefault="00BC06D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wdrażania demokratycznych reguł wyboru ważną rolę odgrywają cele środowiska wyborców. Kombinowaniem składem elektorów wpływa często na możliwość manipulowania nimi oraz dokonywanie niewłaściwych wyborów władz. </w:t>
      </w:r>
      <w:r w:rsidR="00D12D9F">
        <w:rPr>
          <w:rFonts w:ascii="Times New Roman" w:hAnsi="Times New Roman" w:cs="Times New Roman"/>
          <w:sz w:val="24"/>
          <w:szCs w:val="24"/>
        </w:rPr>
        <w:t>Mają</w:t>
      </w:r>
      <w:r w:rsidR="009A760D">
        <w:rPr>
          <w:rFonts w:ascii="Times New Roman" w:hAnsi="Times New Roman" w:cs="Times New Roman"/>
          <w:sz w:val="24"/>
          <w:szCs w:val="24"/>
        </w:rPr>
        <w:t>c mało kompetentne władze, trud</w:t>
      </w:r>
      <w:r w:rsidR="00D12D9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liczyć na pobudza</w:t>
      </w:r>
      <w:r w:rsidR="00A46B5F">
        <w:rPr>
          <w:rFonts w:ascii="Times New Roman" w:hAnsi="Times New Roman" w:cs="Times New Roman"/>
          <w:sz w:val="24"/>
          <w:szCs w:val="24"/>
        </w:rPr>
        <w:t>nie działań na rzecz podnoszenia</w:t>
      </w:r>
      <w:r>
        <w:rPr>
          <w:rFonts w:ascii="Times New Roman" w:hAnsi="Times New Roman" w:cs="Times New Roman"/>
          <w:sz w:val="24"/>
          <w:szCs w:val="24"/>
        </w:rPr>
        <w:t xml:space="preserve"> konkurencyjności uczelni, kształtowanie przedsiębiorczych postaw, rozwijania aspiracji i chęci podnoszenia jakości pracy</w:t>
      </w:r>
      <w:r w:rsidR="00A46B5F">
        <w:rPr>
          <w:rFonts w:ascii="Times New Roman" w:hAnsi="Times New Roman" w:cs="Times New Roman"/>
          <w:sz w:val="24"/>
          <w:szCs w:val="24"/>
        </w:rPr>
        <w:t>, a w konsekwencji</w:t>
      </w:r>
      <w:r w:rsidR="009A760D">
        <w:rPr>
          <w:rFonts w:ascii="Times New Roman" w:hAnsi="Times New Roman" w:cs="Times New Roman"/>
          <w:sz w:val="24"/>
          <w:szCs w:val="24"/>
        </w:rPr>
        <w:t xml:space="preserve"> na kształtowanie uniwersytetu przedsiębiorczego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62B0">
        <w:rPr>
          <w:rFonts w:ascii="Times New Roman" w:hAnsi="Times New Roman" w:cs="Times New Roman"/>
          <w:sz w:val="24"/>
          <w:szCs w:val="24"/>
        </w:rPr>
        <w:t>Uznanie</w:t>
      </w:r>
      <w:r w:rsidR="00D12D9F">
        <w:rPr>
          <w:rFonts w:ascii="Times New Roman" w:hAnsi="Times New Roman" w:cs="Times New Roman"/>
          <w:sz w:val="24"/>
          <w:szCs w:val="24"/>
        </w:rPr>
        <w:t xml:space="preserve"> wówczas</w:t>
      </w:r>
      <w:r w:rsidR="006762B0">
        <w:rPr>
          <w:rFonts w:ascii="Times New Roman" w:hAnsi="Times New Roman" w:cs="Times New Roman"/>
          <w:sz w:val="24"/>
          <w:szCs w:val="24"/>
        </w:rPr>
        <w:t xml:space="preserve"> buduje się w oparciu o pozamerytoryczne cechy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 w:rsidR="006762B0">
        <w:rPr>
          <w:rFonts w:ascii="Times New Roman" w:hAnsi="Times New Roman" w:cs="Times New Roman"/>
          <w:sz w:val="24"/>
          <w:szCs w:val="24"/>
        </w:rPr>
        <w:t xml:space="preserve"> mało istotne dla podnoszenia jakości funkcjonowania i rozwoju uczelni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 w:rsidR="006762B0">
        <w:rPr>
          <w:rFonts w:ascii="Times New Roman" w:hAnsi="Times New Roman" w:cs="Times New Roman"/>
          <w:sz w:val="24"/>
          <w:szCs w:val="24"/>
        </w:rPr>
        <w:t xml:space="preserve"> a zespołom rozwijającym się stawia się raczej bariery niż pomoc w dynamiczniejszym rozwoju. Konieczne więc wydaje się </w:t>
      </w:r>
      <w:r w:rsidR="00D12D9F">
        <w:rPr>
          <w:rFonts w:ascii="Times New Roman" w:hAnsi="Times New Roman" w:cs="Times New Roman"/>
          <w:sz w:val="24"/>
          <w:szCs w:val="24"/>
        </w:rPr>
        <w:t>świadome</w:t>
      </w:r>
      <w:r w:rsidR="006762B0">
        <w:rPr>
          <w:rFonts w:ascii="Times New Roman" w:hAnsi="Times New Roman" w:cs="Times New Roman"/>
          <w:sz w:val="24"/>
          <w:szCs w:val="24"/>
        </w:rPr>
        <w:t xml:space="preserve"> tw</w:t>
      </w:r>
      <w:r w:rsidR="00D12D9F">
        <w:rPr>
          <w:rFonts w:ascii="Times New Roman" w:hAnsi="Times New Roman" w:cs="Times New Roman"/>
          <w:sz w:val="24"/>
          <w:szCs w:val="24"/>
        </w:rPr>
        <w:t xml:space="preserve">orzenia warunków dla budowania </w:t>
      </w:r>
      <w:r w:rsidR="006762B0">
        <w:rPr>
          <w:rFonts w:ascii="Times New Roman" w:hAnsi="Times New Roman" w:cs="Times New Roman"/>
          <w:sz w:val="24"/>
          <w:szCs w:val="24"/>
        </w:rPr>
        <w:t xml:space="preserve">coraz ściślejszych relacji między </w:t>
      </w:r>
      <w:r w:rsidR="00942C42">
        <w:rPr>
          <w:rFonts w:ascii="Times New Roman" w:hAnsi="Times New Roman" w:cs="Times New Roman"/>
          <w:sz w:val="24"/>
          <w:szCs w:val="24"/>
        </w:rPr>
        <w:t>zasob</w:t>
      </w:r>
      <w:r w:rsidR="006762B0">
        <w:rPr>
          <w:rFonts w:ascii="Times New Roman" w:hAnsi="Times New Roman" w:cs="Times New Roman"/>
          <w:sz w:val="24"/>
          <w:szCs w:val="24"/>
        </w:rPr>
        <w:t>ami</w:t>
      </w:r>
      <w:r w:rsidR="00942C42">
        <w:rPr>
          <w:rFonts w:ascii="Times New Roman" w:hAnsi="Times New Roman" w:cs="Times New Roman"/>
          <w:sz w:val="24"/>
          <w:szCs w:val="24"/>
        </w:rPr>
        <w:t xml:space="preserve"> intelektualny</w:t>
      </w:r>
      <w:r w:rsidR="006762B0">
        <w:rPr>
          <w:rFonts w:ascii="Times New Roman" w:hAnsi="Times New Roman" w:cs="Times New Roman"/>
          <w:sz w:val="24"/>
          <w:szCs w:val="24"/>
        </w:rPr>
        <w:t xml:space="preserve">mi </w:t>
      </w:r>
      <w:r w:rsidR="00D12D9F">
        <w:rPr>
          <w:rFonts w:ascii="Times New Roman" w:hAnsi="Times New Roman" w:cs="Times New Roman"/>
          <w:sz w:val="24"/>
          <w:szCs w:val="24"/>
        </w:rPr>
        <w:t>g</w:t>
      </w:r>
      <w:r w:rsidR="006762B0">
        <w:rPr>
          <w:rFonts w:ascii="Times New Roman" w:hAnsi="Times New Roman" w:cs="Times New Roman"/>
          <w:sz w:val="24"/>
          <w:szCs w:val="24"/>
        </w:rPr>
        <w:t>re</w:t>
      </w:r>
      <w:r w:rsidR="00D12D9F">
        <w:rPr>
          <w:rFonts w:ascii="Times New Roman" w:hAnsi="Times New Roman" w:cs="Times New Roman"/>
          <w:sz w:val="24"/>
          <w:szCs w:val="24"/>
        </w:rPr>
        <w:t>m</w:t>
      </w:r>
      <w:r w:rsidR="006762B0">
        <w:rPr>
          <w:rFonts w:ascii="Times New Roman" w:hAnsi="Times New Roman" w:cs="Times New Roman"/>
          <w:sz w:val="24"/>
          <w:szCs w:val="24"/>
        </w:rPr>
        <w:t xml:space="preserve">iów </w:t>
      </w:r>
      <w:r w:rsidR="00D12D9F">
        <w:rPr>
          <w:rFonts w:ascii="Times New Roman" w:hAnsi="Times New Roman" w:cs="Times New Roman"/>
          <w:sz w:val="24"/>
          <w:szCs w:val="24"/>
        </w:rPr>
        <w:t xml:space="preserve">wybierających, które powierzają zarządzanie na określonym szczeblu organizacyjnym uczelni wybieranym osobom. Ważnym kryterium wyboru staje się także kierowanie się </w:t>
      </w:r>
      <w:r w:rsidR="00942C42">
        <w:rPr>
          <w:rFonts w:ascii="Times New Roman" w:hAnsi="Times New Roman" w:cs="Times New Roman"/>
          <w:sz w:val="24"/>
          <w:szCs w:val="24"/>
        </w:rPr>
        <w:t>zasad</w:t>
      </w:r>
      <w:r w:rsidR="006762B0">
        <w:rPr>
          <w:rFonts w:ascii="Times New Roman" w:hAnsi="Times New Roman" w:cs="Times New Roman"/>
          <w:sz w:val="24"/>
          <w:szCs w:val="24"/>
        </w:rPr>
        <w:t>ami</w:t>
      </w:r>
      <w:r w:rsidR="00942C42">
        <w:rPr>
          <w:rFonts w:ascii="Times New Roman" w:hAnsi="Times New Roman" w:cs="Times New Roman"/>
          <w:sz w:val="24"/>
          <w:szCs w:val="24"/>
        </w:rPr>
        <w:t xml:space="preserve"> moralny</w:t>
      </w:r>
      <w:r w:rsidR="006762B0">
        <w:rPr>
          <w:rFonts w:ascii="Times New Roman" w:hAnsi="Times New Roman" w:cs="Times New Roman"/>
          <w:sz w:val="24"/>
          <w:szCs w:val="24"/>
        </w:rPr>
        <w:t>mi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 w:rsidR="00D12D9F">
        <w:rPr>
          <w:rFonts w:ascii="Times New Roman" w:hAnsi="Times New Roman" w:cs="Times New Roman"/>
          <w:sz w:val="24"/>
          <w:szCs w:val="24"/>
        </w:rPr>
        <w:t xml:space="preserve"> nie tylko w strukturach władzy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 w:rsidR="00D12D9F">
        <w:rPr>
          <w:rFonts w:ascii="Times New Roman" w:hAnsi="Times New Roman" w:cs="Times New Roman"/>
          <w:sz w:val="24"/>
          <w:szCs w:val="24"/>
        </w:rPr>
        <w:t xml:space="preserve"> ale także w strukturze </w:t>
      </w:r>
      <w:r w:rsidR="00DE1562">
        <w:rPr>
          <w:rFonts w:ascii="Times New Roman" w:hAnsi="Times New Roman" w:cs="Times New Roman"/>
          <w:sz w:val="24"/>
          <w:szCs w:val="24"/>
        </w:rPr>
        <w:t xml:space="preserve">całej </w:t>
      </w:r>
      <w:r w:rsidR="00D12D9F">
        <w:rPr>
          <w:rFonts w:ascii="Times New Roman" w:hAnsi="Times New Roman" w:cs="Times New Roman"/>
          <w:sz w:val="24"/>
          <w:szCs w:val="24"/>
        </w:rPr>
        <w:t>społeczności akademickiej.</w:t>
      </w:r>
      <w:r w:rsidR="006A1159">
        <w:rPr>
          <w:rFonts w:ascii="Times New Roman" w:hAnsi="Times New Roman" w:cs="Times New Roman"/>
          <w:sz w:val="24"/>
          <w:szCs w:val="24"/>
        </w:rPr>
        <w:t xml:space="preserve"> Proces wybierania daje wówczas korzystne efekty, jeżeli dokonuje się w warunkach konkurencji intelektualnej i moralnej kandydatów do sprawowania władzy. W warunkach nie uwzględnienia tych kryteriów bardzo trudno liczyć na właściwy wybór a następnie </w:t>
      </w:r>
      <w:r w:rsidR="00DE1562">
        <w:rPr>
          <w:rFonts w:ascii="Times New Roman" w:hAnsi="Times New Roman" w:cs="Times New Roman"/>
          <w:sz w:val="24"/>
          <w:szCs w:val="24"/>
        </w:rPr>
        <w:t>pobudzanie</w:t>
      </w:r>
      <w:r w:rsidR="006A1159">
        <w:rPr>
          <w:rFonts w:ascii="Times New Roman" w:hAnsi="Times New Roman" w:cs="Times New Roman"/>
          <w:sz w:val="24"/>
          <w:szCs w:val="24"/>
        </w:rPr>
        <w:t xml:space="preserve"> racjonalnego rozwoju uczelni.</w:t>
      </w:r>
    </w:p>
    <w:p w:rsidR="00776854" w:rsidRDefault="0077685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762B0" w:rsidRDefault="006762B0" w:rsidP="00A46B5F">
      <w:pPr>
        <w:keepNext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2B0">
        <w:rPr>
          <w:rFonts w:ascii="Times New Roman" w:hAnsi="Times New Roman" w:cs="Times New Roman"/>
          <w:b/>
          <w:sz w:val="24"/>
          <w:szCs w:val="24"/>
        </w:rPr>
        <w:lastRenderedPageBreak/>
        <w:t>Otoczenie uczelni</w:t>
      </w:r>
    </w:p>
    <w:p w:rsidR="006762B0" w:rsidRDefault="006762B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 jako jednostka naukow</w:t>
      </w:r>
      <w:r w:rsidR="0039714C">
        <w:rPr>
          <w:rFonts w:ascii="Times New Roman" w:hAnsi="Times New Roman" w:cs="Times New Roman"/>
          <w:sz w:val="24"/>
          <w:szCs w:val="24"/>
        </w:rPr>
        <w:t xml:space="preserve">a i </w:t>
      </w:r>
      <w:r>
        <w:rPr>
          <w:rFonts w:ascii="Times New Roman" w:hAnsi="Times New Roman" w:cs="Times New Roman"/>
          <w:sz w:val="24"/>
          <w:szCs w:val="24"/>
        </w:rPr>
        <w:t>dydaktyczna</w:t>
      </w:r>
      <w:r w:rsidR="00DD444E">
        <w:rPr>
          <w:rFonts w:ascii="Times New Roman" w:hAnsi="Times New Roman" w:cs="Times New Roman"/>
          <w:sz w:val="24"/>
          <w:szCs w:val="24"/>
        </w:rPr>
        <w:t xml:space="preserve"> funkcjonuje w określonym otoczeniu, które stwarza </w:t>
      </w:r>
      <w:r w:rsidR="0039714C">
        <w:rPr>
          <w:rFonts w:ascii="Times New Roman" w:hAnsi="Times New Roman" w:cs="Times New Roman"/>
          <w:sz w:val="24"/>
          <w:szCs w:val="24"/>
        </w:rPr>
        <w:t>różne</w:t>
      </w:r>
      <w:r w:rsidR="00DD444E">
        <w:rPr>
          <w:rFonts w:ascii="Times New Roman" w:hAnsi="Times New Roman" w:cs="Times New Roman"/>
          <w:sz w:val="24"/>
          <w:szCs w:val="24"/>
        </w:rPr>
        <w:t xml:space="preserve"> możliwości jej rozwoju (</w:t>
      </w:r>
      <w:r w:rsidR="00DD444E" w:rsidRPr="00A46B5F">
        <w:rPr>
          <w:rFonts w:ascii="Times New Roman" w:hAnsi="Times New Roman" w:cs="Times New Roman"/>
          <w:sz w:val="24"/>
          <w:szCs w:val="24"/>
          <w:highlight w:val="yellow"/>
        </w:rPr>
        <w:t>tab. 3</w:t>
      </w:r>
      <w:r w:rsidR="00DD444E">
        <w:rPr>
          <w:rFonts w:ascii="Times New Roman" w:hAnsi="Times New Roman" w:cs="Times New Roman"/>
          <w:sz w:val="24"/>
          <w:szCs w:val="24"/>
        </w:rPr>
        <w:t xml:space="preserve">). Podstawową rolę odgrywa w nim otoczenie instytucjonalne, rynkowe, przestrzenne, </w:t>
      </w:r>
      <w:r w:rsidR="0039714C">
        <w:rPr>
          <w:rFonts w:ascii="Times New Roman" w:hAnsi="Times New Roman" w:cs="Times New Roman"/>
          <w:sz w:val="24"/>
          <w:szCs w:val="24"/>
        </w:rPr>
        <w:t xml:space="preserve">rodzaje i treści </w:t>
      </w:r>
      <w:r w:rsidR="00DD444E">
        <w:rPr>
          <w:rFonts w:ascii="Times New Roman" w:hAnsi="Times New Roman" w:cs="Times New Roman"/>
          <w:sz w:val="24"/>
          <w:szCs w:val="24"/>
        </w:rPr>
        <w:t>polity</w:t>
      </w:r>
      <w:r w:rsidR="0039714C">
        <w:rPr>
          <w:rFonts w:ascii="Times New Roman" w:hAnsi="Times New Roman" w:cs="Times New Roman"/>
          <w:sz w:val="24"/>
          <w:szCs w:val="24"/>
        </w:rPr>
        <w:t>k</w:t>
      </w:r>
      <w:r w:rsidR="00DD444E">
        <w:rPr>
          <w:rFonts w:ascii="Times New Roman" w:hAnsi="Times New Roman" w:cs="Times New Roman"/>
          <w:sz w:val="24"/>
          <w:szCs w:val="24"/>
        </w:rPr>
        <w:t xml:space="preserve"> oraz </w:t>
      </w:r>
      <w:r w:rsidR="0039714C">
        <w:rPr>
          <w:rFonts w:ascii="Times New Roman" w:hAnsi="Times New Roman" w:cs="Times New Roman"/>
          <w:sz w:val="24"/>
          <w:szCs w:val="24"/>
        </w:rPr>
        <w:t xml:space="preserve">jakość i poziom </w:t>
      </w:r>
      <w:r w:rsidR="00DD444E">
        <w:rPr>
          <w:rFonts w:ascii="Times New Roman" w:hAnsi="Times New Roman" w:cs="Times New Roman"/>
          <w:sz w:val="24"/>
          <w:szCs w:val="24"/>
        </w:rPr>
        <w:t>elit władzy.</w:t>
      </w:r>
    </w:p>
    <w:p w:rsidR="00030C2A" w:rsidRDefault="00DD444E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strukturze otoczenia instytucjonalnego podstawowe znaczenie mają: </w:t>
      </w:r>
      <w:r w:rsidR="0039714C">
        <w:rPr>
          <w:rFonts w:ascii="Times New Roman" w:hAnsi="Times New Roman" w:cs="Times New Roman"/>
          <w:sz w:val="24"/>
          <w:szCs w:val="24"/>
        </w:rPr>
        <w:t xml:space="preserve">inne uczelnie i </w:t>
      </w:r>
      <w:r>
        <w:rPr>
          <w:rFonts w:ascii="Times New Roman" w:hAnsi="Times New Roman" w:cs="Times New Roman"/>
          <w:sz w:val="24"/>
          <w:szCs w:val="24"/>
        </w:rPr>
        <w:t>instytuty naukowo-badawcze (K</w:t>
      </w:r>
      <w:r w:rsidRPr="00DD444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), przedsiębiorstwa (K</w:t>
      </w:r>
      <w:r w:rsidRPr="00DD444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), firmy produkcyjno-usługowe (K</w:t>
      </w:r>
      <w:r w:rsidRPr="00DD444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), i instytucje finansowe (K</w:t>
      </w:r>
      <w:r w:rsidRPr="00DD444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045A1">
        <w:rPr>
          <w:rFonts w:ascii="Times New Roman" w:hAnsi="Times New Roman" w:cs="Times New Roman"/>
          <w:sz w:val="24"/>
          <w:szCs w:val="24"/>
        </w:rPr>
        <w:t xml:space="preserve"> Wśród </w:t>
      </w:r>
      <w:r w:rsidR="0039714C">
        <w:rPr>
          <w:rFonts w:ascii="Times New Roman" w:hAnsi="Times New Roman" w:cs="Times New Roman"/>
          <w:sz w:val="24"/>
          <w:szCs w:val="24"/>
        </w:rPr>
        <w:t xml:space="preserve">uczelni i </w:t>
      </w:r>
      <w:r w:rsidR="00B045A1">
        <w:rPr>
          <w:rFonts w:ascii="Times New Roman" w:hAnsi="Times New Roman" w:cs="Times New Roman"/>
          <w:sz w:val="24"/>
          <w:szCs w:val="24"/>
        </w:rPr>
        <w:t>instytutów naukowo-badawczych mogą zaznaczać</w:t>
      </w:r>
      <w:r w:rsidR="00B045A1" w:rsidRP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B045A1">
        <w:rPr>
          <w:rFonts w:ascii="Times New Roman" w:hAnsi="Times New Roman" w:cs="Times New Roman"/>
          <w:sz w:val="24"/>
          <w:szCs w:val="24"/>
        </w:rPr>
        <w:t xml:space="preserve">się tendencje do nasilania powiązań w zakresie wykonywania </w:t>
      </w:r>
      <w:r w:rsidR="0039714C">
        <w:rPr>
          <w:rFonts w:ascii="Times New Roman" w:hAnsi="Times New Roman" w:cs="Times New Roman"/>
          <w:sz w:val="24"/>
          <w:szCs w:val="24"/>
        </w:rPr>
        <w:t>badań podstawowych, prac laboratoryjnych, produkcj</w:t>
      </w:r>
      <w:r w:rsidR="00707672">
        <w:rPr>
          <w:rFonts w:ascii="Times New Roman" w:hAnsi="Times New Roman" w:cs="Times New Roman"/>
          <w:sz w:val="24"/>
          <w:szCs w:val="24"/>
        </w:rPr>
        <w:t>i wybranych</w:t>
      </w:r>
      <w:r w:rsidR="0039714C">
        <w:rPr>
          <w:rFonts w:ascii="Times New Roman" w:hAnsi="Times New Roman" w:cs="Times New Roman"/>
          <w:sz w:val="24"/>
          <w:szCs w:val="24"/>
        </w:rPr>
        <w:t xml:space="preserve"> elementów, </w:t>
      </w:r>
      <w:r w:rsidR="00707672">
        <w:rPr>
          <w:rFonts w:ascii="Times New Roman" w:hAnsi="Times New Roman" w:cs="Times New Roman"/>
          <w:sz w:val="24"/>
          <w:szCs w:val="24"/>
        </w:rPr>
        <w:t>czy prototypów i egzemplarzy doświadczalnych</w:t>
      </w:r>
      <w:r w:rsidR="0039714C">
        <w:rPr>
          <w:rFonts w:ascii="Times New Roman" w:hAnsi="Times New Roman" w:cs="Times New Roman"/>
          <w:sz w:val="24"/>
          <w:szCs w:val="24"/>
        </w:rPr>
        <w:t>. Mogą one wykazywać pewne powiązania funkcjonalne,</w:t>
      </w:r>
      <w:r w:rsid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39714C">
        <w:rPr>
          <w:rFonts w:ascii="Times New Roman" w:hAnsi="Times New Roman" w:cs="Times New Roman"/>
          <w:sz w:val="24"/>
          <w:szCs w:val="24"/>
        </w:rPr>
        <w:t>w zakresie tworzenia</w:t>
      </w:r>
      <w:r w:rsidR="00B045A1">
        <w:rPr>
          <w:rFonts w:ascii="Times New Roman" w:hAnsi="Times New Roman" w:cs="Times New Roman"/>
          <w:sz w:val="24"/>
          <w:szCs w:val="24"/>
        </w:rPr>
        <w:t xml:space="preserve"> </w:t>
      </w:r>
      <w:r w:rsidR="0039714C">
        <w:rPr>
          <w:rFonts w:ascii="Times New Roman" w:hAnsi="Times New Roman" w:cs="Times New Roman"/>
          <w:sz w:val="24"/>
          <w:szCs w:val="24"/>
        </w:rPr>
        <w:t>określonych segmentów</w:t>
      </w:r>
      <w:r w:rsidR="00B045A1">
        <w:rPr>
          <w:rFonts w:ascii="Times New Roman" w:hAnsi="Times New Roman" w:cs="Times New Roman"/>
          <w:sz w:val="24"/>
          <w:szCs w:val="24"/>
        </w:rPr>
        <w:t xml:space="preserve"> dokumentacji technicznej</w:t>
      </w:r>
      <w:r w:rsidR="0039714C">
        <w:rPr>
          <w:rFonts w:ascii="Times New Roman" w:hAnsi="Times New Roman" w:cs="Times New Roman"/>
          <w:sz w:val="24"/>
          <w:szCs w:val="24"/>
        </w:rPr>
        <w:t xml:space="preserve">, </w:t>
      </w:r>
      <w:r w:rsidR="00E56628">
        <w:rPr>
          <w:rFonts w:ascii="Times New Roman" w:hAnsi="Times New Roman" w:cs="Times New Roman"/>
          <w:sz w:val="24"/>
          <w:szCs w:val="24"/>
        </w:rPr>
        <w:t xml:space="preserve">wymyślania i wdrażania nowych pomysłów, przejmowanie odpowiednich zleceń, </w:t>
      </w:r>
      <w:r w:rsidR="00707672">
        <w:rPr>
          <w:rFonts w:ascii="Times New Roman" w:hAnsi="Times New Roman" w:cs="Times New Roman"/>
          <w:sz w:val="24"/>
          <w:szCs w:val="24"/>
        </w:rPr>
        <w:t xml:space="preserve">umożliwiać </w:t>
      </w:r>
      <w:r w:rsidR="00E56628">
        <w:rPr>
          <w:rFonts w:ascii="Times New Roman" w:hAnsi="Times New Roman" w:cs="Times New Roman"/>
          <w:sz w:val="24"/>
          <w:szCs w:val="24"/>
        </w:rPr>
        <w:t>dostęp do odpowiednich kadr pracowniczych i in. [K</w:t>
      </w:r>
      <w:r w:rsidR="00E56628" w:rsidRPr="00B045A1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E56628" w:rsidRPr="00B045A1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56628">
        <w:rPr>
          <w:rFonts w:ascii="Times New Roman" w:hAnsi="Times New Roman" w:cs="Times New Roman"/>
          <w:sz w:val="24"/>
          <w:szCs w:val="24"/>
        </w:rPr>
        <w:t xml:space="preserve">], co z kolei poprzez integrację funkcjonalną może prowadzić do ograniczania </w:t>
      </w:r>
      <w:r w:rsidR="00DE1562">
        <w:rPr>
          <w:rFonts w:ascii="Times New Roman" w:hAnsi="Times New Roman" w:cs="Times New Roman"/>
          <w:sz w:val="24"/>
          <w:szCs w:val="24"/>
        </w:rPr>
        <w:t xml:space="preserve">niekorzystnych </w:t>
      </w:r>
      <w:r w:rsidR="00E56628">
        <w:rPr>
          <w:rFonts w:ascii="Times New Roman" w:hAnsi="Times New Roman" w:cs="Times New Roman"/>
          <w:sz w:val="24"/>
          <w:szCs w:val="24"/>
        </w:rPr>
        <w:t xml:space="preserve">relacji </w:t>
      </w:r>
      <w:r w:rsidR="00B045A1">
        <w:rPr>
          <w:rFonts w:ascii="Times New Roman" w:hAnsi="Times New Roman" w:cs="Times New Roman"/>
          <w:sz w:val="24"/>
          <w:szCs w:val="24"/>
        </w:rPr>
        <w:t>konkurencyjn</w:t>
      </w:r>
      <w:r w:rsidR="00E56628">
        <w:rPr>
          <w:rFonts w:ascii="Times New Roman" w:hAnsi="Times New Roman" w:cs="Times New Roman"/>
          <w:sz w:val="24"/>
          <w:szCs w:val="24"/>
        </w:rPr>
        <w:t xml:space="preserve">ych. </w:t>
      </w:r>
      <w:r w:rsidR="00B045A1">
        <w:rPr>
          <w:rFonts w:ascii="Times New Roman" w:hAnsi="Times New Roman" w:cs="Times New Roman"/>
          <w:sz w:val="24"/>
          <w:szCs w:val="24"/>
        </w:rPr>
        <w:t>Podobne relacje zachodzą między przedsiębiorstwami [K</w:t>
      </w:r>
      <w:r w:rsidR="00B045A1" w:rsidRPr="00B045A1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B045A1" w:rsidRPr="00B045A1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B045A1">
        <w:rPr>
          <w:rFonts w:ascii="Times New Roman" w:hAnsi="Times New Roman" w:cs="Times New Roman"/>
          <w:sz w:val="24"/>
          <w:szCs w:val="24"/>
        </w:rPr>
        <w:t>], firmami [K</w:t>
      </w:r>
      <w:r w:rsidR="00B045A1" w:rsidRPr="00B045A1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B045A1" w:rsidRPr="00B045A1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="00B045A1">
        <w:rPr>
          <w:rFonts w:ascii="Times New Roman" w:hAnsi="Times New Roman" w:cs="Times New Roman"/>
          <w:sz w:val="24"/>
          <w:szCs w:val="24"/>
        </w:rPr>
        <w:t>] i instytucjami finansowymi [K</w:t>
      </w:r>
      <w:r w:rsidR="00B045A1" w:rsidRPr="00B045A1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B045A1" w:rsidRPr="00B045A1">
        <w:rPr>
          <w:rFonts w:ascii="Times New Roman" w:hAnsi="Times New Roman" w:cs="Times New Roman"/>
          <w:sz w:val="24"/>
          <w:szCs w:val="24"/>
          <w:vertAlign w:val="subscript"/>
        </w:rPr>
        <w:t>44</w:t>
      </w:r>
      <w:r w:rsidR="00B045A1">
        <w:rPr>
          <w:rFonts w:ascii="Times New Roman" w:hAnsi="Times New Roman" w:cs="Times New Roman"/>
          <w:sz w:val="24"/>
          <w:szCs w:val="24"/>
        </w:rPr>
        <w:t>].</w:t>
      </w:r>
    </w:p>
    <w:p w:rsidR="00DD444E" w:rsidRDefault="00B045A1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 tymi elementami występują również relacje aktywne i pasywne.</w:t>
      </w:r>
      <w:r w:rsidR="00E56628">
        <w:rPr>
          <w:rFonts w:ascii="Times New Roman" w:hAnsi="Times New Roman" w:cs="Times New Roman"/>
          <w:sz w:val="24"/>
          <w:szCs w:val="24"/>
        </w:rPr>
        <w:t xml:space="preserve"> P</w:t>
      </w:r>
      <w:r w:rsidR="00030C2A">
        <w:rPr>
          <w:rFonts w:ascii="Times New Roman" w:hAnsi="Times New Roman" w:cs="Times New Roman"/>
          <w:sz w:val="24"/>
          <w:szCs w:val="24"/>
        </w:rPr>
        <w:t>olegają one na</w:t>
      </w:r>
      <w:r w:rsidR="00E56628">
        <w:rPr>
          <w:rFonts w:ascii="Times New Roman" w:hAnsi="Times New Roman" w:cs="Times New Roman"/>
          <w:sz w:val="24"/>
          <w:szCs w:val="24"/>
        </w:rPr>
        <w:t xml:space="preserve"> tworzenie</w:t>
      </w:r>
      <w:r w:rsidR="00030C2A">
        <w:rPr>
          <w:rFonts w:ascii="Times New Roman" w:hAnsi="Times New Roman" w:cs="Times New Roman"/>
          <w:sz w:val="24"/>
          <w:szCs w:val="24"/>
        </w:rPr>
        <w:t xml:space="preserve"> różnych form kooperacji, </w:t>
      </w:r>
      <w:r w:rsidR="00E56628">
        <w:rPr>
          <w:rFonts w:ascii="Times New Roman" w:hAnsi="Times New Roman" w:cs="Times New Roman"/>
          <w:sz w:val="24"/>
          <w:szCs w:val="24"/>
        </w:rPr>
        <w:t xml:space="preserve">świadczenia </w:t>
      </w:r>
      <w:r w:rsidR="00030C2A">
        <w:rPr>
          <w:rFonts w:ascii="Times New Roman" w:hAnsi="Times New Roman" w:cs="Times New Roman"/>
          <w:sz w:val="24"/>
          <w:szCs w:val="24"/>
        </w:rPr>
        <w:t>wzajemnych usług, możliwości rozwoju w wyniku dostępności do kredytów i in. Aktywne oddziaływanie instytutów naukowo-badawczych na pozostałe elementy opisują relacje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 w:rsidRPr="00030C2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030C2A">
        <w:rPr>
          <w:rFonts w:ascii="Times New Roman" w:hAnsi="Times New Roman" w:cs="Times New Roman"/>
          <w:sz w:val="24"/>
          <w:szCs w:val="24"/>
        </w:rPr>
        <w:t>],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 w:rsidRPr="00030C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30C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30C2A">
        <w:rPr>
          <w:rFonts w:ascii="Times New Roman" w:hAnsi="Times New Roman" w:cs="Times New Roman"/>
          <w:sz w:val="24"/>
          <w:szCs w:val="24"/>
        </w:rPr>
        <w:t>],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 w:rsidRPr="00030C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30C2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30C2A">
        <w:rPr>
          <w:rFonts w:ascii="Times New Roman" w:hAnsi="Times New Roman" w:cs="Times New Roman"/>
          <w:sz w:val="24"/>
          <w:szCs w:val="24"/>
        </w:rPr>
        <w:t>]. Natomiast relacje pasywne instytutów naukowo-badawczych w odniesieniu do pozostałych elementów ilustrują relacje: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 w:rsidRPr="00030C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0C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30C2A">
        <w:rPr>
          <w:rFonts w:ascii="Times New Roman" w:hAnsi="Times New Roman" w:cs="Times New Roman"/>
          <w:sz w:val="24"/>
          <w:szCs w:val="24"/>
        </w:rPr>
        <w:t>],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030C2A">
        <w:rPr>
          <w:rFonts w:ascii="Times New Roman" w:hAnsi="Times New Roman" w:cs="Times New Roman"/>
          <w:sz w:val="24"/>
          <w:szCs w:val="24"/>
        </w:rPr>
        <w:t>],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>
        <w:rPr>
          <w:rFonts w:ascii="Times New Roman" w:hAnsi="Times New Roman" w:cs="Times New Roman"/>
          <w:sz w:val="24"/>
          <w:szCs w:val="24"/>
          <w:vertAlign w:val="subscript"/>
        </w:rPr>
        <w:t>41</w:t>
      </w:r>
      <w:r w:rsidR="00030C2A">
        <w:rPr>
          <w:rFonts w:ascii="Times New Roman" w:hAnsi="Times New Roman" w:cs="Times New Roman"/>
          <w:sz w:val="24"/>
          <w:szCs w:val="24"/>
        </w:rPr>
        <w:t>]. Podobnymi relacjami odznaczają się pozostałe elementy, które opisuje macierz [K</w:t>
      </w:r>
      <w:r w:rsidR="00030C2A" w:rsidRPr="00030C2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030C2A">
        <w:rPr>
          <w:rFonts w:ascii="Times New Roman" w:hAnsi="Times New Roman" w:cs="Times New Roman"/>
          <w:sz w:val="24"/>
          <w:szCs w:val="24"/>
        </w:rPr>
        <w:t>].</w:t>
      </w:r>
    </w:p>
    <w:p w:rsidR="00030C2A" w:rsidRDefault="00030C2A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Szczególnie ważną rolę odgrywa otoczenie rynkowe</w:t>
      </w:r>
      <w:r w:rsidR="000A686E">
        <w:rPr>
          <w:rFonts w:ascii="Times New Roman" w:hAnsi="Times New Roman" w:cs="Times New Roman"/>
          <w:sz w:val="24"/>
          <w:szCs w:val="24"/>
        </w:rPr>
        <w:t xml:space="preserve">. </w:t>
      </w:r>
      <w:r w:rsidR="00E56628">
        <w:rPr>
          <w:rFonts w:ascii="Times New Roman" w:hAnsi="Times New Roman" w:cs="Times New Roman"/>
          <w:sz w:val="24"/>
          <w:szCs w:val="24"/>
        </w:rPr>
        <w:t xml:space="preserve">W jego strukturze podstawowe znaczenie </w:t>
      </w:r>
      <w:r w:rsidR="000A686E">
        <w:rPr>
          <w:rFonts w:ascii="Times New Roman" w:hAnsi="Times New Roman" w:cs="Times New Roman"/>
          <w:sz w:val="24"/>
          <w:szCs w:val="24"/>
        </w:rPr>
        <w:t>odgrywają zasoby finansowe i kapitałowe ludności [R</w:t>
      </w:r>
      <w:r w:rsidR="000A686E" w:rsidRPr="000A68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A686E">
        <w:rPr>
          <w:rFonts w:ascii="Times New Roman" w:hAnsi="Times New Roman" w:cs="Times New Roman"/>
          <w:sz w:val="24"/>
          <w:szCs w:val="24"/>
        </w:rPr>
        <w:t>], gospodarstw domowych [R</w:t>
      </w:r>
      <w:r w:rsidR="000A686E" w:rsidRPr="000A68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A686E">
        <w:rPr>
          <w:rFonts w:ascii="Times New Roman" w:hAnsi="Times New Roman" w:cs="Times New Roman"/>
          <w:sz w:val="24"/>
          <w:szCs w:val="24"/>
        </w:rPr>
        <w:t>] i różnych sektorów gospodarki [R</w:t>
      </w:r>
      <w:r w:rsidR="000A686E" w:rsidRPr="000A686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A686E">
        <w:rPr>
          <w:rFonts w:ascii="Times New Roman" w:hAnsi="Times New Roman" w:cs="Times New Roman"/>
          <w:sz w:val="24"/>
          <w:szCs w:val="24"/>
        </w:rPr>
        <w:t xml:space="preserve">], które stwarzane zapotrzebowanie </w:t>
      </w:r>
      <w:r w:rsidR="00E56628">
        <w:rPr>
          <w:rFonts w:ascii="Times New Roman" w:hAnsi="Times New Roman" w:cs="Times New Roman"/>
          <w:sz w:val="24"/>
          <w:szCs w:val="24"/>
        </w:rPr>
        <w:t xml:space="preserve">na określone produkty </w:t>
      </w:r>
      <w:r w:rsidR="006A6BAA">
        <w:rPr>
          <w:rFonts w:ascii="Times New Roman" w:hAnsi="Times New Roman" w:cs="Times New Roman"/>
          <w:sz w:val="24"/>
          <w:szCs w:val="24"/>
        </w:rPr>
        <w:t>ryn</w:t>
      </w:r>
      <w:r w:rsidR="000A686E">
        <w:rPr>
          <w:rFonts w:ascii="Times New Roman" w:hAnsi="Times New Roman" w:cs="Times New Roman"/>
          <w:sz w:val="24"/>
          <w:szCs w:val="24"/>
        </w:rPr>
        <w:t>k</w:t>
      </w:r>
      <w:r w:rsidR="006A6BAA">
        <w:rPr>
          <w:rFonts w:ascii="Times New Roman" w:hAnsi="Times New Roman" w:cs="Times New Roman"/>
          <w:sz w:val="24"/>
          <w:szCs w:val="24"/>
        </w:rPr>
        <w:t>owe</w:t>
      </w:r>
      <w:r w:rsidR="000A686E">
        <w:rPr>
          <w:rFonts w:ascii="Times New Roman" w:hAnsi="Times New Roman" w:cs="Times New Roman"/>
          <w:sz w:val="24"/>
          <w:szCs w:val="24"/>
        </w:rPr>
        <w:t>. Odznaczają się one wewnętrzni relacjami zachodzącymi w strukturze danego elementu oraz aktywne i pasywne relacje między nimi [R</w:t>
      </w:r>
      <w:r w:rsidR="000A686E" w:rsidRPr="000A686E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 w:rsidR="000A686E">
        <w:rPr>
          <w:rFonts w:ascii="Times New Roman" w:hAnsi="Times New Roman" w:cs="Times New Roman"/>
          <w:sz w:val="24"/>
          <w:szCs w:val="24"/>
        </w:rPr>
        <w:t>].</w:t>
      </w:r>
      <w:r w:rsidR="00CE1D3B">
        <w:rPr>
          <w:rFonts w:ascii="Times New Roman" w:hAnsi="Times New Roman" w:cs="Times New Roman"/>
          <w:sz w:val="24"/>
          <w:szCs w:val="24"/>
        </w:rPr>
        <w:t xml:space="preserve"> Oddziaływanie tych elementów na </w:t>
      </w:r>
      <w:r w:rsidR="006A6BAA">
        <w:rPr>
          <w:rFonts w:ascii="Times New Roman" w:hAnsi="Times New Roman" w:cs="Times New Roman"/>
          <w:sz w:val="24"/>
          <w:szCs w:val="24"/>
        </w:rPr>
        <w:t xml:space="preserve">aktywizację </w:t>
      </w:r>
      <w:r w:rsidR="00CE1D3B">
        <w:rPr>
          <w:rFonts w:ascii="Times New Roman" w:hAnsi="Times New Roman" w:cs="Times New Roman"/>
          <w:sz w:val="24"/>
          <w:szCs w:val="24"/>
        </w:rPr>
        <w:t>ryn</w:t>
      </w:r>
      <w:r w:rsidR="006A6BAA">
        <w:rPr>
          <w:rFonts w:ascii="Times New Roman" w:hAnsi="Times New Roman" w:cs="Times New Roman"/>
          <w:sz w:val="24"/>
          <w:szCs w:val="24"/>
        </w:rPr>
        <w:t>ku</w:t>
      </w:r>
      <w:r w:rsidR="00CE1D3B">
        <w:rPr>
          <w:rFonts w:ascii="Times New Roman" w:hAnsi="Times New Roman" w:cs="Times New Roman"/>
          <w:sz w:val="24"/>
          <w:szCs w:val="24"/>
        </w:rPr>
        <w:t xml:space="preserve"> w zasadniczym stopniu wpływa wielkość zasobów</w:t>
      </w:r>
      <w:r w:rsidR="00E56628">
        <w:rPr>
          <w:rFonts w:ascii="Times New Roman" w:hAnsi="Times New Roman" w:cs="Times New Roman"/>
          <w:sz w:val="24"/>
          <w:szCs w:val="24"/>
        </w:rPr>
        <w:t xml:space="preserve"> finansowych</w:t>
      </w:r>
      <w:r w:rsidR="00CE1D3B">
        <w:rPr>
          <w:rFonts w:ascii="Times New Roman" w:hAnsi="Times New Roman" w:cs="Times New Roman"/>
          <w:sz w:val="24"/>
          <w:szCs w:val="24"/>
        </w:rPr>
        <w:t>.</w:t>
      </w:r>
      <w:r w:rsidR="00E56628">
        <w:rPr>
          <w:rFonts w:ascii="Times New Roman" w:hAnsi="Times New Roman" w:cs="Times New Roman"/>
          <w:sz w:val="24"/>
          <w:szCs w:val="24"/>
        </w:rPr>
        <w:t xml:space="preserve"> Wraz z zwiększaniem się zasobów zwiększa się chłonność rynku, co wpływa na rozwój działalności</w:t>
      </w:r>
      <w:r w:rsidR="002055EA">
        <w:rPr>
          <w:rFonts w:ascii="Times New Roman" w:hAnsi="Times New Roman" w:cs="Times New Roman"/>
          <w:sz w:val="24"/>
          <w:szCs w:val="24"/>
        </w:rPr>
        <w:t xml:space="preserve">, natomiast kurczenie </w:t>
      </w:r>
      <w:r w:rsidR="00731AB6">
        <w:rPr>
          <w:rFonts w:ascii="Times New Roman" w:hAnsi="Times New Roman" w:cs="Times New Roman"/>
          <w:sz w:val="24"/>
          <w:szCs w:val="24"/>
        </w:rPr>
        <w:t>zasobów</w:t>
      </w:r>
      <w:r w:rsidR="002055EA">
        <w:rPr>
          <w:rFonts w:ascii="Times New Roman" w:hAnsi="Times New Roman" w:cs="Times New Roman"/>
          <w:sz w:val="24"/>
          <w:szCs w:val="24"/>
        </w:rPr>
        <w:t xml:space="preserve"> negatywnie wpływa na możliwości wzrostu ich potencjału</w:t>
      </w:r>
      <w:r w:rsidR="006A6BAA">
        <w:rPr>
          <w:rFonts w:ascii="Times New Roman" w:hAnsi="Times New Roman" w:cs="Times New Roman"/>
          <w:sz w:val="24"/>
          <w:szCs w:val="24"/>
        </w:rPr>
        <w:t xml:space="preserve"> i</w:t>
      </w:r>
      <w:r w:rsidR="002055EA">
        <w:rPr>
          <w:rFonts w:ascii="Times New Roman" w:hAnsi="Times New Roman" w:cs="Times New Roman"/>
          <w:sz w:val="24"/>
          <w:szCs w:val="24"/>
        </w:rPr>
        <w:t xml:space="preserve"> prowadzi do </w:t>
      </w:r>
      <w:r w:rsidR="006A6BAA">
        <w:rPr>
          <w:rFonts w:ascii="Times New Roman" w:hAnsi="Times New Roman" w:cs="Times New Roman"/>
          <w:sz w:val="24"/>
          <w:szCs w:val="24"/>
        </w:rPr>
        <w:t xml:space="preserve">ich </w:t>
      </w:r>
      <w:r w:rsidR="002055EA">
        <w:rPr>
          <w:rFonts w:ascii="Times New Roman" w:hAnsi="Times New Roman" w:cs="Times New Roman"/>
          <w:sz w:val="24"/>
          <w:szCs w:val="24"/>
        </w:rPr>
        <w:t>stagnacji</w:t>
      </w:r>
      <w:r w:rsidR="00A46B5F">
        <w:rPr>
          <w:rFonts w:ascii="Times New Roman" w:hAnsi="Times New Roman" w:cs="Times New Roman"/>
          <w:sz w:val="24"/>
          <w:szCs w:val="24"/>
        </w:rPr>
        <w:t>,</w:t>
      </w:r>
      <w:r w:rsidR="002055EA">
        <w:rPr>
          <w:rFonts w:ascii="Times New Roman" w:hAnsi="Times New Roman" w:cs="Times New Roman"/>
          <w:sz w:val="24"/>
          <w:szCs w:val="24"/>
        </w:rPr>
        <w:t xml:space="preserve"> </w:t>
      </w:r>
      <w:r w:rsidR="006A6BAA">
        <w:rPr>
          <w:rFonts w:ascii="Times New Roman" w:hAnsi="Times New Roman" w:cs="Times New Roman"/>
          <w:sz w:val="24"/>
          <w:szCs w:val="24"/>
        </w:rPr>
        <w:t>a nawet</w:t>
      </w:r>
      <w:r w:rsidR="002055EA">
        <w:rPr>
          <w:rFonts w:ascii="Times New Roman" w:hAnsi="Times New Roman" w:cs="Times New Roman"/>
          <w:sz w:val="24"/>
          <w:szCs w:val="24"/>
        </w:rPr>
        <w:t xml:space="preserve"> recesji.</w:t>
      </w:r>
    </w:p>
    <w:p w:rsidR="00CE1D3B" w:rsidRDefault="00CE1D3B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Różne możliwości </w:t>
      </w:r>
      <w:r w:rsidR="002055E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pobudzania rozwoju otoczenie </w:t>
      </w:r>
      <w:r w:rsidR="00FF16CB">
        <w:rPr>
          <w:rFonts w:ascii="Times New Roman" w:hAnsi="Times New Roman" w:cs="Times New Roman"/>
          <w:sz w:val="24"/>
          <w:szCs w:val="24"/>
        </w:rPr>
        <w:t xml:space="preserve">odnoszą się do </w:t>
      </w:r>
      <w:r>
        <w:rPr>
          <w:rFonts w:ascii="Times New Roman" w:hAnsi="Times New Roman" w:cs="Times New Roman"/>
          <w:sz w:val="24"/>
          <w:szCs w:val="24"/>
        </w:rPr>
        <w:t>różnej skali układ</w:t>
      </w:r>
      <w:r w:rsidR="002055EA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przestrzenn</w:t>
      </w:r>
      <w:r w:rsidR="002055EA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od lokalnych, po międzynarodowe [od C</w:t>
      </w:r>
      <w:r w:rsidRPr="00CE1D3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po C</w:t>
      </w:r>
      <w:r w:rsidRPr="00CE1D3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 w:rsidR="002055EA">
        <w:rPr>
          <w:rFonts w:ascii="Times New Roman" w:hAnsi="Times New Roman" w:cs="Times New Roman"/>
          <w:sz w:val="24"/>
          <w:szCs w:val="24"/>
        </w:rPr>
        <w:t>. Kształtują się one</w:t>
      </w:r>
      <w:r>
        <w:rPr>
          <w:rFonts w:ascii="Times New Roman" w:hAnsi="Times New Roman" w:cs="Times New Roman"/>
          <w:sz w:val="24"/>
          <w:szCs w:val="24"/>
        </w:rPr>
        <w:t xml:space="preserve"> niekiedy </w:t>
      </w:r>
      <w:r w:rsidR="00FF16CB">
        <w:rPr>
          <w:rFonts w:ascii="Times New Roman" w:hAnsi="Times New Roman" w:cs="Times New Roman"/>
          <w:sz w:val="24"/>
          <w:szCs w:val="24"/>
        </w:rPr>
        <w:t xml:space="preserve">według </w:t>
      </w:r>
      <w:r>
        <w:rPr>
          <w:rFonts w:ascii="Times New Roman" w:hAnsi="Times New Roman" w:cs="Times New Roman"/>
          <w:sz w:val="24"/>
          <w:szCs w:val="24"/>
        </w:rPr>
        <w:t>odmiennych reguł i reprezentują różny etap rozwoju społeczno-gospodarczego kulturowego.</w:t>
      </w:r>
      <w:r w:rsidR="002055EA">
        <w:rPr>
          <w:rFonts w:ascii="Times New Roman" w:hAnsi="Times New Roman" w:cs="Times New Roman"/>
          <w:sz w:val="24"/>
          <w:szCs w:val="24"/>
        </w:rPr>
        <w:t xml:space="preserve"> Nasilają się mi</w:t>
      </w:r>
      <w:r w:rsidR="00FF16CB">
        <w:rPr>
          <w:rFonts w:ascii="Times New Roman" w:hAnsi="Times New Roman" w:cs="Times New Roman"/>
          <w:sz w:val="24"/>
          <w:szCs w:val="24"/>
        </w:rPr>
        <w:t>ę</w:t>
      </w:r>
      <w:r w:rsidR="002055EA">
        <w:rPr>
          <w:rFonts w:ascii="Times New Roman" w:hAnsi="Times New Roman" w:cs="Times New Roman"/>
          <w:sz w:val="24"/>
          <w:szCs w:val="24"/>
        </w:rPr>
        <w:t>dzy nimi relacje konkurencyjne w zakresie pobudzania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5EA">
        <w:rPr>
          <w:rFonts w:ascii="Times New Roman" w:hAnsi="Times New Roman" w:cs="Times New Roman"/>
          <w:sz w:val="24"/>
          <w:szCs w:val="24"/>
        </w:rPr>
        <w:t xml:space="preserve">procesów rozwojowych. </w:t>
      </w:r>
      <w:r>
        <w:rPr>
          <w:rFonts w:ascii="Times New Roman" w:hAnsi="Times New Roman" w:cs="Times New Roman"/>
          <w:sz w:val="24"/>
          <w:szCs w:val="24"/>
        </w:rPr>
        <w:t xml:space="preserve">Potencjał ekonomiczny tych układów </w:t>
      </w:r>
      <w:r w:rsidR="00EB2340">
        <w:rPr>
          <w:rFonts w:ascii="Times New Roman" w:hAnsi="Times New Roman" w:cs="Times New Roman"/>
          <w:sz w:val="24"/>
          <w:szCs w:val="24"/>
        </w:rPr>
        <w:t xml:space="preserve">tworzony jest przez endogeniczne czynniki rozwoju generowane </w:t>
      </w:r>
      <w:r w:rsidR="002055EA">
        <w:rPr>
          <w:rFonts w:ascii="Times New Roman" w:hAnsi="Times New Roman" w:cs="Times New Roman"/>
          <w:sz w:val="24"/>
          <w:szCs w:val="24"/>
        </w:rPr>
        <w:t>przez</w:t>
      </w:r>
      <w:r w:rsidR="00EB2340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2055EA">
        <w:rPr>
          <w:rFonts w:ascii="Times New Roman" w:hAnsi="Times New Roman" w:cs="Times New Roman"/>
          <w:sz w:val="24"/>
          <w:szCs w:val="24"/>
        </w:rPr>
        <w:t>e</w:t>
      </w:r>
      <w:r w:rsidR="00EB2340">
        <w:rPr>
          <w:rFonts w:ascii="Times New Roman" w:hAnsi="Times New Roman" w:cs="Times New Roman"/>
          <w:sz w:val="24"/>
          <w:szCs w:val="24"/>
        </w:rPr>
        <w:t xml:space="preserve"> uwarunkowa</w:t>
      </w:r>
      <w:r w:rsidR="00FF16CB">
        <w:rPr>
          <w:rFonts w:ascii="Times New Roman" w:hAnsi="Times New Roman" w:cs="Times New Roman"/>
          <w:sz w:val="24"/>
          <w:szCs w:val="24"/>
        </w:rPr>
        <w:t>nia</w:t>
      </w:r>
      <w:r w:rsidR="002055EA">
        <w:rPr>
          <w:rFonts w:ascii="Times New Roman" w:hAnsi="Times New Roman" w:cs="Times New Roman"/>
          <w:sz w:val="24"/>
          <w:szCs w:val="24"/>
        </w:rPr>
        <w:t xml:space="preserve"> </w:t>
      </w:r>
      <w:r w:rsidR="00EB2340">
        <w:rPr>
          <w:rFonts w:ascii="Times New Roman" w:hAnsi="Times New Roman" w:cs="Times New Roman"/>
          <w:sz w:val="24"/>
          <w:szCs w:val="24"/>
        </w:rPr>
        <w:t xml:space="preserve">oraz </w:t>
      </w:r>
      <w:r w:rsidR="006A6BAA">
        <w:rPr>
          <w:rFonts w:ascii="Times New Roman" w:hAnsi="Times New Roman" w:cs="Times New Roman"/>
          <w:sz w:val="24"/>
          <w:szCs w:val="24"/>
        </w:rPr>
        <w:t xml:space="preserve">poprzez </w:t>
      </w:r>
      <w:r w:rsidR="00EB2340">
        <w:rPr>
          <w:rFonts w:ascii="Times New Roman" w:hAnsi="Times New Roman" w:cs="Times New Roman"/>
          <w:sz w:val="24"/>
          <w:szCs w:val="24"/>
        </w:rPr>
        <w:t xml:space="preserve">napływ czynników zewnętrznych. </w:t>
      </w:r>
      <w:r>
        <w:rPr>
          <w:rFonts w:ascii="Times New Roman" w:hAnsi="Times New Roman" w:cs="Times New Roman"/>
          <w:sz w:val="24"/>
          <w:szCs w:val="24"/>
        </w:rPr>
        <w:t>Relacje między różnymi kategoriami układów ilustruje macierz [C</w:t>
      </w:r>
      <w:r w:rsidRPr="00CE1D3B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].</w:t>
      </w:r>
      <w:r w:rsidR="002055EA">
        <w:rPr>
          <w:rFonts w:ascii="Times New Roman" w:hAnsi="Times New Roman" w:cs="Times New Roman"/>
          <w:sz w:val="24"/>
          <w:szCs w:val="24"/>
        </w:rPr>
        <w:t xml:space="preserve"> Pojawiająca się </w:t>
      </w:r>
      <w:r w:rsidR="006A6BAA">
        <w:rPr>
          <w:rFonts w:ascii="Times New Roman" w:hAnsi="Times New Roman" w:cs="Times New Roman"/>
          <w:sz w:val="24"/>
          <w:szCs w:val="24"/>
        </w:rPr>
        <w:t xml:space="preserve">tu często </w:t>
      </w:r>
      <w:r w:rsidR="002055EA">
        <w:rPr>
          <w:rFonts w:ascii="Times New Roman" w:hAnsi="Times New Roman" w:cs="Times New Roman"/>
          <w:sz w:val="24"/>
          <w:szCs w:val="24"/>
        </w:rPr>
        <w:t>sprzeczność interesów i możliwości rozwoju</w:t>
      </w:r>
      <w:r w:rsidR="00FF16CB">
        <w:rPr>
          <w:rFonts w:ascii="Times New Roman" w:hAnsi="Times New Roman" w:cs="Times New Roman"/>
          <w:sz w:val="24"/>
          <w:szCs w:val="24"/>
        </w:rPr>
        <w:t>, które</w:t>
      </w:r>
      <w:r w:rsidR="002055EA">
        <w:rPr>
          <w:rFonts w:ascii="Times New Roman" w:hAnsi="Times New Roman" w:cs="Times New Roman"/>
          <w:sz w:val="24"/>
          <w:szCs w:val="24"/>
        </w:rPr>
        <w:t xml:space="preserve"> wynikają z różnych reguł ekonomiczn</w:t>
      </w:r>
      <w:r w:rsidR="00386BF3">
        <w:rPr>
          <w:rFonts w:ascii="Times New Roman" w:hAnsi="Times New Roman" w:cs="Times New Roman"/>
          <w:sz w:val="24"/>
          <w:szCs w:val="24"/>
        </w:rPr>
        <w:t>ych</w:t>
      </w:r>
      <w:r w:rsidR="002055EA">
        <w:rPr>
          <w:rFonts w:ascii="Times New Roman" w:hAnsi="Times New Roman" w:cs="Times New Roman"/>
          <w:sz w:val="24"/>
          <w:szCs w:val="24"/>
        </w:rPr>
        <w:t xml:space="preserve">. Układy lokalne i regionalne charakteryzują się regułami </w:t>
      </w:r>
      <w:proofErr w:type="spellStart"/>
      <w:r w:rsidR="002055EA">
        <w:rPr>
          <w:rFonts w:ascii="Times New Roman" w:hAnsi="Times New Roman" w:cs="Times New Roman"/>
          <w:sz w:val="24"/>
          <w:szCs w:val="24"/>
        </w:rPr>
        <w:t>mezoekonomicznymi</w:t>
      </w:r>
      <w:proofErr w:type="spellEnd"/>
      <w:r w:rsidR="002055EA">
        <w:rPr>
          <w:rFonts w:ascii="Times New Roman" w:hAnsi="Times New Roman" w:cs="Times New Roman"/>
          <w:sz w:val="24"/>
          <w:szCs w:val="24"/>
        </w:rPr>
        <w:t xml:space="preserve">, reguły rozwoju krajowego nawiązują do reguł makroekonomicznych, obszar Unii Europejskiej do reguł mega ekonomicznych </w:t>
      </w:r>
      <w:r w:rsidR="00373F9C">
        <w:rPr>
          <w:rFonts w:ascii="Times New Roman" w:hAnsi="Times New Roman" w:cs="Times New Roman"/>
          <w:sz w:val="24"/>
          <w:szCs w:val="24"/>
        </w:rPr>
        <w:t xml:space="preserve">a układ globalny według reguł ekonomii </w:t>
      </w:r>
      <w:r w:rsidR="00373F9C" w:rsidRPr="00776854">
        <w:rPr>
          <w:rFonts w:ascii="Times New Roman" w:hAnsi="Times New Roman" w:cs="Times New Roman"/>
          <w:sz w:val="24"/>
          <w:szCs w:val="24"/>
        </w:rPr>
        <w:t>światowej</w:t>
      </w:r>
      <w:r w:rsidR="00FF16CB" w:rsidRPr="00776854">
        <w:rPr>
          <w:rFonts w:ascii="Times New Roman" w:hAnsi="Times New Roman" w:cs="Times New Roman"/>
          <w:sz w:val="24"/>
          <w:szCs w:val="24"/>
        </w:rPr>
        <w:t xml:space="preserve"> (Zioło </w:t>
      </w:r>
      <w:r w:rsidR="00257B99" w:rsidRPr="00776854">
        <w:rPr>
          <w:rFonts w:ascii="Times New Roman" w:hAnsi="Times New Roman" w:cs="Times New Roman"/>
          <w:sz w:val="24"/>
          <w:szCs w:val="24"/>
        </w:rPr>
        <w:t>1996</w:t>
      </w:r>
      <w:r w:rsidR="00FF16CB" w:rsidRPr="00776854">
        <w:rPr>
          <w:rFonts w:ascii="Times New Roman" w:hAnsi="Times New Roman" w:cs="Times New Roman"/>
          <w:sz w:val="24"/>
          <w:szCs w:val="24"/>
        </w:rPr>
        <w:t>)</w:t>
      </w:r>
      <w:r w:rsidR="00373F9C" w:rsidRPr="00776854">
        <w:rPr>
          <w:rFonts w:ascii="Times New Roman" w:hAnsi="Times New Roman" w:cs="Times New Roman"/>
          <w:sz w:val="24"/>
          <w:szCs w:val="24"/>
        </w:rPr>
        <w:t>.</w:t>
      </w:r>
      <w:r w:rsidR="00373F9C">
        <w:rPr>
          <w:rFonts w:ascii="Times New Roman" w:hAnsi="Times New Roman" w:cs="Times New Roman"/>
          <w:sz w:val="24"/>
          <w:szCs w:val="24"/>
        </w:rPr>
        <w:t xml:space="preserve"> </w:t>
      </w:r>
      <w:r w:rsidR="00FF16CB">
        <w:rPr>
          <w:rFonts w:ascii="Times New Roman" w:hAnsi="Times New Roman" w:cs="Times New Roman"/>
          <w:sz w:val="24"/>
          <w:szCs w:val="24"/>
        </w:rPr>
        <w:t>Stąd n</w:t>
      </w:r>
      <w:r w:rsidR="00373F9C">
        <w:rPr>
          <w:rFonts w:ascii="Times New Roman" w:hAnsi="Times New Roman" w:cs="Times New Roman"/>
          <w:sz w:val="24"/>
          <w:szCs w:val="24"/>
        </w:rPr>
        <w:t>aturalną rzecz są pojawiające się konflikty między kierunkami rozwoju poszczególnych obszarów, które należy przewidywać i rozwiązywać w drodze negocjacji.</w:t>
      </w:r>
      <w:r w:rsidR="00205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D3B" w:rsidRDefault="00EB234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Podstawowy wpływ </w:t>
      </w:r>
      <w:r w:rsidR="00373F9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kierunk</w:t>
      </w:r>
      <w:r w:rsidR="006A6B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przemian gospodarki i układów przestrzennych</w:t>
      </w:r>
      <w:r w:rsidR="00FF16CB">
        <w:rPr>
          <w:rFonts w:ascii="Times New Roman" w:hAnsi="Times New Roman" w:cs="Times New Roman"/>
          <w:sz w:val="24"/>
          <w:szCs w:val="24"/>
        </w:rPr>
        <w:t>, w tym funkcjonowania i rozwoju uczelni</w:t>
      </w:r>
      <w:r>
        <w:rPr>
          <w:rFonts w:ascii="Times New Roman" w:hAnsi="Times New Roman" w:cs="Times New Roman"/>
          <w:sz w:val="24"/>
          <w:szCs w:val="24"/>
        </w:rPr>
        <w:t xml:space="preserve"> odgrywa określ</w:t>
      </w:r>
      <w:r w:rsidR="00FF16CB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a polityka gospodarcza [P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], społeczna [P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], kulturowa [P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] i naukowa [P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]. W proces</w:t>
      </w:r>
      <w:r w:rsidR="00373F9C">
        <w:rPr>
          <w:rFonts w:ascii="Times New Roman" w:hAnsi="Times New Roman" w:cs="Times New Roman"/>
          <w:sz w:val="24"/>
          <w:szCs w:val="24"/>
        </w:rPr>
        <w:t xml:space="preserve">ie kształtowania elementów otoczenia nakładają się na siebie różne decyzje i podejmowane </w:t>
      </w:r>
      <w:r w:rsidR="006A6BAA">
        <w:rPr>
          <w:rFonts w:ascii="Times New Roman" w:hAnsi="Times New Roman" w:cs="Times New Roman"/>
          <w:sz w:val="24"/>
          <w:szCs w:val="24"/>
        </w:rPr>
        <w:t xml:space="preserve">są różne </w:t>
      </w:r>
      <w:r w:rsidR="00373F9C">
        <w:rPr>
          <w:rFonts w:ascii="Times New Roman" w:hAnsi="Times New Roman" w:cs="Times New Roman"/>
          <w:sz w:val="24"/>
          <w:szCs w:val="24"/>
        </w:rPr>
        <w:t xml:space="preserve">działania, między którymi także występują określone konflikty, np. czy ograniczone środki finansowe przeznaczyć na zakup uzbrojenia czy na edukację </w:t>
      </w:r>
      <w:r w:rsidR="00FF16CB">
        <w:rPr>
          <w:rFonts w:ascii="Times New Roman" w:hAnsi="Times New Roman" w:cs="Times New Roman"/>
          <w:sz w:val="24"/>
          <w:szCs w:val="24"/>
        </w:rPr>
        <w:t>lub</w:t>
      </w:r>
      <w:r w:rsidR="00373F9C">
        <w:rPr>
          <w:rFonts w:ascii="Times New Roman" w:hAnsi="Times New Roman" w:cs="Times New Roman"/>
          <w:sz w:val="24"/>
          <w:szCs w:val="24"/>
        </w:rPr>
        <w:t xml:space="preserve"> badania i rozwój. Relacje między różnymi politykami </w:t>
      </w:r>
      <w:r>
        <w:rPr>
          <w:rFonts w:ascii="Times New Roman" w:hAnsi="Times New Roman" w:cs="Times New Roman"/>
          <w:sz w:val="24"/>
          <w:szCs w:val="24"/>
        </w:rPr>
        <w:t>ilustruje macierz [P</w:t>
      </w:r>
      <w:r w:rsidRPr="00EB234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EB2340" w:rsidRDefault="00EB234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Znaczący wpływ na życie społeczne, gospodarcze i kulturowe wywierają elity polityczne [E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B3760">
        <w:rPr>
          <w:rFonts w:ascii="Times New Roman" w:hAnsi="Times New Roman" w:cs="Times New Roman"/>
          <w:sz w:val="24"/>
          <w:szCs w:val="24"/>
        </w:rPr>
        <w:t>], a</w:t>
      </w:r>
      <w:r>
        <w:rPr>
          <w:rFonts w:ascii="Times New Roman" w:hAnsi="Times New Roman" w:cs="Times New Roman"/>
          <w:sz w:val="24"/>
          <w:szCs w:val="24"/>
        </w:rPr>
        <w:t>dministracyjne [E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 i społeczne [E</w:t>
      </w:r>
      <w:r w:rsidRPr="00EB23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 w:rsidR="00CB3760">
        <w:rPr>
          <w:rFonts w:ascii="Times New Roman" w:hAnsi="Times New Roman" w:cs="Times New Roman"/>
          <w:sz w:val="24"/>
          <w:szCs w:val="24"/>
        </w:rPr>
        <w:t>. J</w:t>
      </w:r>
      <w:r>
        <w:rPr>
          <w:rFonts w:ascii="Times New Roman" w:hAnsi="Times New Roman" w:cs="Times New Roman"/>
          <w:sz w:val="24"/>
          <w:szCs w:val="24"/>
        </w:rPr>
        <w:t xml:space="preserve">akość </w:t>
      </w:r>
      <w:r w:rsidR="00267041">
        <w:rPr>
          <w:rFonts w:ascii="Times New Roman" w:hAnsi="Times New Roman" w:cs="Times New Roman"/>
          <w:sz w:val="24"/>
          <w:szCs w:val="24"/>
        </w:rPr>
        <w:t>zasob</w:t>
      </w:r>
      <w:r w:rsidR="00386BF3">
        <w:rPr>
          <w:rFonts w:ascii="Times New Roman" w:hAnsi="Times New Roman" w:cs="Times New Roman"/>
          <w:sz w:val="24"/>
          <w:szCs w:val="24"/>
        </w:rPr>
        <w:t>ów</w:t>
      </w:r>
      <w:r w:rsidR="00267041">
        <w:rPr>
          <w:rFonts w:ascii="Times New Roman" w:hAnsi="Times New Roman" w:cs="Times New Roman"/>
          <w:sz w:val="24"/>
          <w:szCs w:val="24"/>
        </w:rPr>
        <w:t xml:space="preserve"> intelektualn</w:t>
      </w:r>
      <w:r w:rsidR="00386BF3">
        <w:rPr>
          <w:rFonts w:ascii="Times New Roman" w:hAnsi="Times New Roman" w:cs="Times New Roman"/>
          <w:sz w:val="24"/>
          <w:szCs w:val="24"/>
        </w:rPr>
        <w:t>ych</w:t>
      </w:r>
      <w:r w:rsidR="00267041">
        <w:rPr>
          <w:rFonts w:ascii="Times New Roman" w:hAnsi="Times New Roman" w:cs="Times New Roman"/>
          <w:sz w:val="24"/>
          <w:szCs w:val="24"/>
        </w:rPr>
        <w:t xml:space="preserve"> oraz znajomość reguł rozwoju </w:t>
      </w:r>
      <w:r>
        <w:rPr>
          <w:rFonts w:ascii="Times New Roman" w:hAnsi="Times New Roman" w:cs="Times New Roman"/>
          <w:sz w:val="24"/>
          <w:szCs w:val="24"/>
        </w:rPr>
        <w:t xml:space="preserve">wpływa na wzajemne </w:t>
      </w:r>
      <w:r w:rsidR="00CB3760">
        <w:rPr>
          <w:rFonts w:ascii="Times New Roman" w:hAnsi="Times New Roman" w:cs="Times New Roman"/>
          <w:sz w:val="24"/>
          <w:szCs w:val="24"/>
        </w:rPr>
        <w:t>relacje prowadzące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041">
        <w:rPr>
          <w:rFonts w:ascii="Times New Roman" w:hAnsi="Times New Roman" w:cs="Times New Roman"/>
          <w:sz w:val="24"/>
          <w:szCs w:val="24"/>
        </w:rPr>
        <w:t xml:space="preserve">ograniczania potencjalnych konfliktów, </w:t>
      </w:r>
      <w:r>
        <w:rPr>
          <w:rFonts w:ascii="Times New Roman" w:hAnsi="Times New Roman" w:cs="Times New Roman"/>
          <w:sz w:val="24"/>
          <w:szCs w:val="24"/>
        </w:rPr>
        <w:t>pobudzania procesów roz</w:t>
      </w:r>
      <w:r w:rsidR="00CB3760">
        <w:rPr>
          <w:rFonts w:ascii="Times New Roman" w:hAnsi="Times New Roman" w:cs="Times New Roman"/>
          <w:sz w:val="24"/>
          <w:szCs w:val="24"/>
        </w:rPr>
        <w:t xml:space="preserve">woju </w:t>
      </w:r>
      <w:r>
        <w:rPr>
          <w:rFonts w:ascii="Times New Roman" w:hAnsi="Times New Roman" w:cs="Times New Roman"/>
          <w:sz w:val="24"/>
          <w:szCs w:val="24"/>
        </w:rPr>
        <w:t>oraz podnoszeni</w:t>
      </w:r>
      <w:r w:rsidR="00FF16CB">
        <w:rPr>
          <w:rFonts w:ascii="Times New Roman" w:hAnsi="Times New Roman" w:cs="Times New Roman"/>
          <w:sz w:val="24"/>
          <w:szCs w:val="24"/>
        </w:rPr>
        <w:t>a</w:t>
      </w:r>
      <w:r w:rsidR="00CB3760">
        <w:rPr>
          <w:rFonts w:ascii="Times New Roman" w:hAnsi="Times New Roman" w:cs="Times New Roman"/>
          <w:sz w:val="24"/>
          <w:szCs w:val="24"/>
        </w:rPr>
        <w:t xml:space="preserve"> poziomu i jakości życia społ</w:t>
      </w:r>
      <w:r>
        <w:rPr>
          <w:rFonts w:ascii="Times New Roman" w:hAnsi="Times New Roman" w:cs="Times New Roman"/>
          <w:sz w:val="24"/>
          <w:szCs w:val="24"/>
        </w:rPr>
        <w:t>eczeństwa</w:t>
      </w:r>
      <w:r w:rsidR="00267041">
        <w:rPr>
          <w:rFonts w:ascii="Times New Roman" w:hAnsi="Times New Roman" w:cs="Times New Roman"/>
          <w:sz w:val="24"/>
          <w:szCs w:val="24"/>
        </w:rPr>
        <w:t xml:space="preserve"> [E</w:t>
      </w:r>
      <w:r w:rsidR="00267041" w:rsidRPr="00CB3760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267041">
        <w:rPr>
          <w:rFonts w:ascii="Times New Roman" w:hAnsi="Times New Roman" w:cs="Times New Roman"/>
          <w:sz w:val="24"/>
          <w:szCs w:val="24"/>
        </w:rPr>
        <w:t>]</w:t>
      </w:r>
      <w:r w:rsidR="00CB3760">
        <w:rPr>
          <w:rFonts w:ascii="Times New Roman" w:hAnsi="Times New Roman" w:cs="Times New Roman"/>
          <w:sz w:val="24"/>
          <w:szCs w:val="24"/>
        </w:rPr>
        <w:t>.</w:t>
      </w:r>
    </w:p>
    <w:p w:rsidR="00A81922" w:rsidRDefault="00CB3760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procesie przemian zaznaczają się różnorodne relacje zachodzące między </w:t>
      </w:r>
      <w:r w:rsidR="00FF16CB">
        <w:rPr>
          <w:rFonts w:ascii="Times New Roman" w:hAnsi="Times New Roman" w:cs="Times New Roman"/>
          <w:sz w:val="24"/>
          <w:szCs w:val="24"/>
        </w:rPr>
        <w:t>wyróżnionymi kategoriami</w:t>
      </w:r>
      <w:r w:rsidR="00276597">
        <w:rPr>
          <w:rFonts w:ascii="Times New Roman" w:hAnsi="Times New Roman" w:cs="Times New Roman"/>
          <w:sz w:val="24"/>
          <w:szCs w:val="24"/>
        </w:rPr>
        <w:t xml:space="preserve"> </w:t>
      </w:r>
      <w:r w:rsidR="00267041">
        <w:rPr>
          <w:rFonts w:ascii="Times New Roman" w:hAnsi="Times New Roman" w:cs="Times New Roman"/>
          <w:sz w:val="24"/>
          <w:szCs w:val="24"/>
        </w:rPr>
        <w:t>otoczeni</w:t>
      </w:r>
      <w:r w:rsidR="002765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uczelni. Elementy instytucjonalne oddziałują na</w:t>
      </w:r>
      <w:r w:rsidR="00A819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elementy rynku [K</w:t>
      </w:r>
      <w:r w:rsidRPr="00CB3760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>
        <w:rPr>
          <w:rFonts w:ascii="Times New Roman" w:hAnsi="Times New Roman" w:cs="Times New Roman"/>
          <w:sz w:val="24"/>
          <w:szCs w:val="24"/>
        </w:rPr>
        <w:t>], układy przestrzenne [K</w:t>
      </w:r>
      <w:r w:rsidRPr="00CB3760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], rodzaje polityki [K</w:t>
      </w:r>
      <w:r w:rsidRPr="00CB376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="00267041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i elity władzy [K</w:t>
      </w:r>
      <w:r w:rsidRPr="00CB3760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>]</w:t>
      </w:r>
      <w:r w:rsidR="00267041">
        <w:rPr>
          <w:rFonts w:ascii="Times New Roman" w:hAnsi="Times New Roman" w:cs="Times New Roman"/>
          <w:sz w:val="24"/>
          <w:szCs w:val="24"/>
        </w:rPr>
        <w:t xml:space="preserve"> i odwrotnie n</w:t>
      </w:r>
      <w:r>
        <w:rPr>
          <w:rFonts w:ascii="Times New Roman" w:hAnsi="Times New Roman" w:cs="Times New Roman"/>
          <w:sz w:val="24"/>
          <w:szCs w:val="24"/>
        </w:rPr>
        <w:t>a ele</w:t>
      </w:r>
      <w:r w:rsidR="00A81922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nty instytucjonalne oddziałują </w:t>
      </w:r>
      <w:r w:rsidR="00A81922">
        <w:rPr>
          <w:rFonts w:ascii="Times New Roman" w:hAnsi="Times New Roman" w:cs="Times New Roman"/>
          <w:sz w:val="24"/>
          <w:szCs w:val="24"/>
        </w:rPr>
        <w:t xml:space="preserve">na: </w:t>
      </w:r>
      <w:r>
        <w:rPr>
          <w:rFonts w:ascii="Times New Roman" w:hAnsi="Times New Roman" w:cs="Times New Roman"/>
          <w:sz w:val="24"/>
          <w:szCs w:val="24"/>
        </w:rPr>
        <w:t>określone kategorie rynku [R</w:t>
      </w:r>
      <w:r w:rsidRPr="00A81922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>], układy przestrzenne [C</w:t>
      </w:r>
      <w:r w:rsidRPr="00A81922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>], rodzaje polityki [P</w:t>
      </w:r>
      <w:r w:rsidRPr="00A81922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] i elity </w:t>
      </w:r>
      <w:r w:rsidR="00267041">
        <w:rPr>
          <w:rFonts w:ascii="Times New Roman" w:hAnsi="Times New Roman" w:cs="Times New Roman"/>
          <w:sz w:val="24"/>
          <w:szCs w:val="24"/>
        </w:rPr>
        <w:t xml:space="preserve">władzy </w:t>
      </w:r>
      <w:r>
        <w:rPr>
          <w:rFonts w:ascii="Times New Roman" w:hAnsi="Times New Roman" w:cs="Times New Roman"/>
          <w:sz w:val="24"/>
          <w:szCs w:val="24"/>
        </w:rPr>
        <w:t>[</w:t>
      </w:r>
      <w:r w:rsidR="00A81922">
        <w:rPr>
          <w:rFonts w:ascii="Times New Roman" w:hAnsi="Times New Roman" w:cs="Times New Roman"/>
          <w:sz w:val="24"/>
          <w:szCs w:val="24"/>
        </w:rPr>
        <w:t>E</w:t>
      </w:r>
      <w:r w:rsidR="00A81922" w:rsidRPr="00A81922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A81922">
        <w:rPr>
          <w:rFonts w:ascii="Times New Roman" w:hAnsi="Times New Roman" w:cs="Times New Roman"/>
          <w:sz w:val="24"/>
          <w:szCs w:val="24"/>
        </w:rPr>
        <w:t xml:space="preserve">]. W podobny sposób opisujemy relacje </w:t>
      </w:r>
      <w:r w:rsidR="00267041">
        <w:rPr>
          <w:rFonts w:ascii="Times New Roman" w:hAnsi="Times New Roman" w:cs="Times New Roman"/>
          <w:sz w:val="24"/>
          <w:szCs w:val="24"/>
        </w:rPr>
        <w:t xml:space="preserve">aktywne i pasywne </w:t>
      </w:r>
      <w:r w:rsidR="00A81922">
        <w:rPr>
          <w:rFonts w:ascii="Times New Roman" w:hAnsi="Times New Roman" w:cs="Times New Roman"/>
          <w:sz w:val="24"/>
          <w:szCs w:val="24"/>
        </w:rPr>
        <w:t>zachodzące między pozostałymi kategoriami otoczenia uczelni.</w:t>
      </w:r>
    </w:p>
    <w:p w:rsidR="00776854" w:rsidRDefault="0077685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7041" w:rsidRPr="00267041" w:rsidRDefault="006A6BAA" w:rsidP="00A46B5F">
      <w:pPr>
        <w:keepNext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Relacje uczelni z</w:t>
      </w:r>
      <w:r w:rsidR="00267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041" w:rsidRPr="00267041">
        <w:rPr>
          <w:rFonts w:ascii="Times New Roman" w:hAnsi="Times New Roman" w:cs="Times New Roman"/>
          <w:b/>
          <w:sz w:val="24"/>
          <w:szCs w:val="24"/>
        </w:rPr>
        <w:t>otoczeni</w:t>
      </w:r>
      <w:r>
        <w:rPr>
          <w:rFonts w:ascii="Times New Roman" w:hAnsi="Times New Roman" w:cs="Times New Roman"/>
          <w:b/>
          <w:sz w:val="24"/>
          <w:szCs w:val="24"/>
        </w:rPr>
        <w:t>em</w:t>
      </w:r>
    </w:p>
    <w:p w:rsidR="00220528" w:rsidRDefault="006A6BAA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Uniwersytety</w:t>
      </w:r>
      <w:r w:rsidR="00220528">
        <w:rPr>
          <w:rFonts w:ascii="Times New Roman" w:hAnsi="Times New Roman" w:cs="Times New Roman"/>
          <w:sz w:val="24"/>
          <w:szCs w:val="24"/>
        </w:rPr>
        <w:t xml:space="preserve"> </w:t>
      </w:r>
      <w:r w:rsidR="00267041">
        <w:rPr>
          <w:rFonts w:ascii="Times New Roman" w:hAnsi="Times New Roman" w:cs="Times New Roman"/>
          <w:sz w:val="24"/>
          <w:szCs w:val="24"/>
        </w:rPr>
        <w:t xml:space="preserve">nie funkcjonują samodzielnie jako odizolowane elementy </w:t>
      </w:r>
      <w:r w:rsidR="00276597">
        <w:rPr>
          <w:rFonts w:ascii="Times New Roman" w:hAnsi="Times New Roman" w:cs="Times New Roman"/>
          <w:sz w:val="24"/>
          <w:szCs w:val="24"/>
        </w:rPr>
        <w:t xml:space="preserve">społeczno-gospodarcze, czy kulturowe </w:t>
      </w:r>
      <w:r w:rsidR="00267041">
        <w:rPr>
          <w:rFonts w:ascii="Times New Roman" w:hAnsi="Times New Roman" w:cs="Times New Roman"/>
          <w:sz w:val="24"/>
          <w:szCs w:val="24"/>
        </w:rPr>
        <w:t xml:space="preserve">ale </w:t>
      </w:r>
      <w:r w:rsidR="002B631A">
        <w:rPr>
          <w:rFonts w:ascii="Times New Roman" w:hAnsi="Times New Roman" w:cs="Times New Roman"/>
          <w:sz w:val="24"/>
          <w:szCs w:val="24"/>
        </w:rPr>
        <w:t xml:space="preserve">kształtują się bardzo ściśle </w:t>
      </w:r>
      <w:r w:rsidR="00276597">
        <w:rPr>
          <w:rFonts w:ascii="Times New Roman" w:hAnsi="Times New Roman" w:cs="Times New Roman"/>
          <w:sz w:val="24"/>
          <w:szCs w:val="24"/>
        </w:rPr>
        <w:t xml:space="preserve">w powiązaniu </w:t>
      </w:r>
      <w:r w:rsidR="002B631A">
        <w:rPr>
          <w:rFonts w:ascii="Times New Roman" w:hAnsi="Times New Roman" w:cs="Times New Roman"/>
          <w:sz w:val="24"/>
          <w:szCs w:val="24"/>
        </w:rPr>
        <w:t xml:space="preserve">z </w:t>
      </w:r>
      <w:r w:rsidR="00220528">
        <w:rPr>
          <w:rFonts w:ascii="Times New Roman" w:hAnsi="Times New Roman" w:cs="Times New Roman"/>
          <w:sz w:val="24"/>
          <w:szCs w:val="24"/>
        </w:rPr>
        <w:t xml:space="preserve">otoczeniem. Dokonuje się to z jednej strony w wyniku oddziaływania uczelni na otoczenie a z drugiej strony </w:t>
      </w:r>
      <w:r>
        <w:rPr>
          <w:rFonts w:ascii="Times New Roman" w:hAnsi="Times New Roman" w:cs="Times New Roman"/>
          <w:sz w:val="24"/>
          <w:szCs w:val="24"/>
        </w:rPr>
        <w:t>w wyniku</w:t>
      </w:r>
      <w:r w:rsidR="00220528">
        <w:rPr>
          <w:rFonts w:ascii="Times New Roman" w:hAnsi="Times New Roman" w:cs="Times New Roman"/>
          <w:sz w:val="24"/>
          <w:szCs w:val="24"/>
        </w:rPr>
        <w:t xml:space="preserve"> oddzia</w:t>
      </w:r>
      <w:r w:rsidR="002B631A">
        <w:rPr>
          <w:rFonts w:ascii="Times New Roman" w:hAnsi="Times New Roman" w:cs="Times New Roman"/>
          <w:sz w:val="24"/>
          <w:szCs w:val="24"/>
        </w:rPr>
        <w:t>ływani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631A">
        <w:rPr>
          <w:rFonts w:ascii="Times New Roman" w:hAnsi="Times New Roman" w:cs="Times New Roman"/>
          <w:sz w:val="24"/>
          <w:szCs w:val="24"/>
        </w:rPr>
        <w:t xml:space="preserve"> otoczenia na uczelnię.</w:t>
      </w:r>
    </w:p>
    <w:p w:rsidR="006A6BAA" w:rsidRDefault="00220528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Oddziaływanie uczelni na otoczenie </w:t>
      </w:r>
      <w:r w:rsidR="006A6BAA">
        <w:rPr>
          <w:rFonts w:ascii="Times New Roman" w:hAnsi="Times New Roman" w:cs="Times New Roman"/>
          <w:sz w:val="24"/>
          <w:szCs w:val="24"/>
        </w:rPr>
        <w:t>realizuje</w:t>
      </w:r>
      <w:r>
        <w:rPr>
          <w:rFonts w:ascii="Times New Roman" w:hAnsi="Times New Roman" w:cs="Times New Roman"/>
          <w:sz w:val="24"/>
          <w:szCs w:val="24"/>
        </w:rPr>
        <w:t xml:space="preserve"> się w wyniku wpływu </w:t>
      </w:r>
      <w:r w:rsidR="006A6BAA">
        <w:rPr>
          <w:rFonts w:ascii="Times New Roman" w:hAnsi="Times New Roman" w:cs="Times New Roman"/>
          <w:sz w:val="24"/>
          <w:szCs w:val="24"/>
        </w:rPr>
        <w:t xml:space="preserve">poszczególnych </w:t>
      </w:r>
      <w:r>
        <w:rPr>
          <w:rFonts w:ascii="Times New Roman" w:hAnsi="Times New Roman" w:cs="Times New Roman"/>
          <w:sz w:val="24"/>
          <w:szCs w:val="24"/>
        </w:rPr>
        <w:t>grup pracowników na poszczególne kategorie otoczenia (</w:t>
      </w:r>
      <w:r w:rsidRPr="002B631A">
        <w:rPr>
          <w:rFonts w:ascii="Times New Roman" w:hAnsi="Times New Roman" w:cs="Times New Roman"/>
          <w:sz w:val="24"/>
          <w:szCs w:val="24"/>
          <w:highlight w:val="yellow"/>
        </w:rPr>
        <w:t>tab. 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B631A">
        <w:rPr>
          <w:rFonts w:ascii="Times New Roman" w:hAnsi="Times New Roman" w:cs="Times New Roman"/>
          <w:sz w:val="24"/>
          <w:szCs w:val="24"/>
        </w:rPr>
        <w:t>A</w:t>
      </w:r>
      <w:r w:rsidR="00874C57">
        <w:rPr>
          <w:rFonts w:ascii="Times New Roman" w:hAnsi="Times New Roman" w:cs="Times New Roman"/>
          <w:sz w:val="24"/>
          <w:szCs w:val="24"/>
        </w:rPr>
        <w:t>ktywny w</w:t>
      </w:r>
      <w:r>
        <w:rPr>
          <w:rFonts w:ascii="Times New Roman" w:hAnsi="Times New Roman" w:cs="Times New Roman"/>
          <w:sz w:val="24"/>
          <w:szCs w:val="24"/>
        </w:rPr>
        <w:t xml:space="preserve">pływ grupy zarządzającej na otoczenie instytucjonalne opisuje </w:t>
      </w:r>
      <w:r w:rsidR="00874C57">
        <w:rPr>
          <w:rFonts w:ascii="Times New Roman" w:hAnsi="Times New Roman" w:cs="Times New Roman"/>
          <w:sz w:val="24"/>
          <w:szCs w:val="24"/>
        </w:rPr>
        <w:t>relacja [Z</w:t>
      </w:r>
      <w:r w:rsidR="00874C57" w:rsidRPr="00874C57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874C57">
        <w:rPr>
          <w:rFonts w:ascii="Times New Roman" w:hAnsi="Times New Roman" w:cs="Times New Roman"/>
          <w:sz w:val="24"/>
          <w:szCs w:val="24"/>
        </w:rPr>
        <w:t>], na sytuacją rynkową [</w:t>
      </w:r>
      <w:r w:rsidR="00874C57" w:rsidRPr="00874C57">
        <w:rPr>
          <w:rFonts w:ascii="Times New Roman" w:hAnsi="Times New Roman" w:cs="Times New Roman"/>
          <w:sz w:val="24"/>
          <w:szCs w:val="24"/>
        </w:rPr>
        <w:t>Z</w:t>
      </w:r>
      <w:r w:rsidR="00874C57" w:rsidRPr="00874C57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 w:rsidR="00874C57">
        <w:rPr>
          <w:rFonts w:ascii="Times New Roman" w:hAnsi="Times New Roman" w:cs="Times New Roman"/>
          <w:sz w:val="24"/>
          <w:szCs w:val="24"/>
        </w:rPr>
        <w:t>], na układy przestrzenne [</w:t>
      </w:r>
      <w:r w:rsidR="00874C57" w:rsidRPr="00874C57">
        <w:rPr>
          <w:rFonts w:ascii="Times New Roman" w:hAnsi="Times New Roman" w:cs="Times New Roman"/>
          <w:sz w:val="24"/>
          <w:szCs w:val="24"/>
        </w:rPr>
        <w:t>Z</w:t>
      </w:r>
      <w:r w:rsidR="00874C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874C57">
        <w:rPr>
          <w:rFonts w:ascii="Times New Roman" w:hAnsi="Times New Roman" w:cs="Times New Roman"/>
          <w:sz w:val="24"/>
          <w:szCs w:val="24"/>
        </w:rPr>
        <w:t>], na rodzaje treści i metody polityki [</w:t>
      </w:r>
      <w:r w:rsidR="00874C57" w:rsidRPr="00874C57">
        <w:rPr>
          <w:rFonts w:ascii="Times New Roman" w:hAnsi="Times New Roman" w:cs="Times New Roman"/>
          <w:sz w:val="24"/>
          <w:szCs w:val="24"/>
        </w:rPr>
        <w:t>Z</w:t>
      </w:r>
      <w:r w:rsidR="00874C57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="00874C57">
        <w:rPr>
          <w:rFonts w:ascii="Times New Roman" w:hAnsi="Times New Roman" w:cs="Times New Roman"/>
          <w:sz w:val="24"/>
          <w:szCs w:val="24"/>
        </w:rPr>
        <w:t>] oraz na jakość elit [</w:t>
      </w:r>
      <w:r w:rsidR="00874C57" w:rsidRPr="00874C57">
        <w:rPr>
          <w:rFonts w:ascii="Times New Roman" w:hAnsi="Times New Roman" w:cs="Times New Roman"/>
          <w:sz w:val="24"/>
          <w:szCs w:val="24"/>
        </w:rPr>
        <w:t>Z</w:t>
      </w:r>
      <w:r w:rsidR="00874C5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874C57">
        <w:rPr>
          <w:rFonts w:ascii="Times New Roman" w:hAnsi="Times New Roman" w:cs="Times New Roman"/>
          <w:sz w:val="24"/>
          <w:szCs w:val="24"/>
        </w:rPr>
        <w:t xml:space="preserve">]. </w:t>
      </w:r>
      <w:r w:rsidR="002B631A">
        <w:rPr>
          <w:rFonts w:ascii="Times New Roman" w:hAnsi="Times New Roman" w:cs="Times New Roman"/>
          <w:sz w:val="24"/>
          <w:szCs w:val="24"/>
        </w:rPr>
        <w:t xml:space="preserve">Podobnie na otoczenie w określonym zakresie aktywnie oddziałują pozostałe grupy pracowników i studenci. </w:t>
      </w:r>
    </w:p>
    <w:p w:rsidR="00220528" w:rsidRDefault="00874C57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="002B631A">
        <w:rPr>
          <w:rFonts w:ascii="Times New Roman" w:hAnsi="Times New Roman" w:cs="Times New Roman"/>
          <w:sz w:val="24"/>
          <w:szCs w:val="24"/>
        </w:rPr>
        <w:t>relacje</w:t>
      </w:r>
      <w:r>
        <w:rPr>
          <w:rFonts w:ascii="Times New Roman" w:hAnsi="Times New Roman" w:cs="Times New Roman"/>
          <w:sz w:val="24"/>
          <w:szCs w:val="24"/>
        </w:rPr>
        <w:t xml:space="preserve"> pasywne </w:t>
      </w:r>
      <w:r w:rsidR="002B631A">
        <w:rPr>
          <w:rFonts w:ascii="Times New Roman" w:hAnsi="Times New Roman" w:cs="Times New Roman"/>
          <w:sz w:val="24"/>
          <w:szCs w:val="24"/>
        </w:rPr>
        <w:t xml:space="preserve">przedstawiają </w:t>
      </w:r>
      <w:r>
        <w:rPr>
          <w:rFonts w:ascii="Times New Roman" w:hAnsi="Times New Roman" w:cs="Times New Roman"/>
          <w:sz w:val="24"/>
          <w:szCs w:val="24"/>
        </w:rPr>
        <w:t xml:space="preserve">oddziaływanie grup pracowników na </w:t>
      </w:r>
      <w:r w:rsidR="00A632CD">
        <w:rPr>
          <w:rFonts w:ascii="Times New Roman" w:hAnsi="Times New Roman" w:cs="Times New Roman"/>
          <w:sz w:val="24"/>
          <w:szCs w:val="24"/>
        </w:rPr>
        <w:t>daną</w:t>
      </w:r>
      <w:r>
        <w:rPr>
          <w:rFonts w:ascii="Times New Roman" w:hAnsi="Times New Roman" w:cs="Times New Roman"/>
          <w:sz w:val="24"/>
          <w:szCs w:val="24"/>
        </w:rPr>
        <w:t xml:space="preserve"> kategori</w:t>
      </w:r>
      <w:r w:rsidR="00A632CD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otoczenie</w:t>
      </w:r>
      <w:r w:rsidR="002B631A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 xml:space="preserve"> ilustrują kolumny macierzy. Np. </w:t>
      </w:r>
      <w:r w:rsidR="00A632CD">
        <w:rPr>
          <w:rFonts w:ascii="Times New Roman" w:hAnsi="Times New Roman" w:cs="Times New Roman"/>
          <w:sz w:val="24"/>
          <w:szCs w:val="24"/>
        </w:rPr>
        <w:t>oddziaływanie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2CD">
        <w:rPr>
          <w:rFonts w:ascii="Times New Roman" w:hAnsi="Times New Roman" w:cs="Times New Roman"/>
          <w:sz w:val="24"/>
          <w:szCs w:val="24"/>
        </w:rPr>
        <w:t xml:space="preserve">na elementy otoczenia instytucjonalnego, </w:t>
      </w:r>
      <w:r w:rsidR="002B631A">
        <w:rPr>
          <w:rFonts w:ascii="Times New Roman" w:hAnsi="Times New Roman" w:cs="Times New Roman"/>
          <w:sz w:val="24"/>
          <w:szCs w:val="24"/>
        </w:rPr>
        <w:t>grupy zarządzającej</w:t>
      </w:r>
      <w:r w:rsidR="00544F3F">
        <w:rPr>
          <w:rFonts w:ascii="Times New Roman" w:hAnsi="Times New Roman" w:cs="Times New Roman"/>
          <w:sz w:val="24"/>
          <w:szCs w:val="24"/>
        </w:rPr>
        <w:t xml:space="preserve"> </w:t>
      </w:r>
      <w:r w:rsidR="00A632CD">
        <w:rPr>
          <w:rFonts w:ascii="Times New Roman" w:hAnsi="Times New Roman" w:cs="Times New Roman"/>
          <w:sz w:val="24"/>
          <w:szCs w:val="24"/>
        </w:rPr>
        <w:t xml:space="preserve">uczelni </w:t>
      </w:r>
      <w:r w:rsidR="00544F3F">
        <w:rPr>
          <w:rFonts w:ascii="Times New Roman" w:hAnsi="Times New Roman" w:cs="Times New Roman"/>
          <w:sz w:val="24"/>
          <w:szCs w:val="24"/>
        </w:rPr>
        <w:t>ilustruje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F3F">
        <w:rPr>
          <w:rFonts w:ascii="Times New Roman" w:hAnsi="Times New Roman" w:cs="Times New Roman"/>
          <w:sz w:val="24"/>
          <w:szCs w:val="24"/>
        </w:rPr>
        <w:t>macierz [Z</w:t>
      </w:r>
      <w:r w:rsidR="00544F3F" w:rsidRPr="002B631A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544F3F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wpływ grupy </w:t>
      </w:r>
      <w:r w:rsidR="004F701D">
        <w:rPr>
          <w:rFonts w:ascii="Times New Roman" w:hAnsi="Times New Roman" w:cs="Times New Roman"/>
          <w:sz w:val="24"/>
          <w:szCs w:val="24"/>
        </w:rPr>
        <w:t xml:space="preserve">pracowników naukowych </w:t>
      </w:r>
      <w:r w:rsidR="00544F3F">
        <w:rPr>
          <w:rFonts w:ascii="Times New Roman" w:hAnsi="Times New Roman" w:cs="Times New Roman"/>
          <w:sz w:val="24"/>
          <w:szCs w:val="24"/>
        </w:rPr>
        <w:t xml:space="preserve">macierz - </w:t>
      </w:r>
      <w:r w:rsidR="004F701D">
        <w:rPr>
          <w:rFonts w:ascii="Times New Roman" w:hAnsi="Times New Roman" w:cs="Times New Roman"/>
          <w:sz w:val="24"/>
          <w:szCs w:val="24"/>
        </w:rPr>
        <w:t>[X</w:t>
      </w:r>
      <w:r w:rsidR="004F701D" w:rsidRPr="004F701D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4F701D">
        <w:rPr>
          <w:rFonts w:ascii="Times New Roman" w:hAnsi="Times New Roman" w:cs="Times New Roman"/>
          <w:sz w:val="24"/>
          <w:szCs w:val="24"/>
        </w:rPr>
        <w:t>], grupy laboratoryjnych [T</w:t>
      </w:r>
      <w:r w:rsidR="004F701D" w:rsidRPr="004F701D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4F701D">
        <w:rPr>
          <w:rFonts w:ascii="Times New Roman" w:hAnsi="Times New Roman" w:cs="Times New Roman"/>
          <w:sz w:val="24"/>
          <w:szCs w:val="24"/>
        </w:rPr>
        <w:t>], grupy obsługi [O</w:t>
      </w:r>
      <w:r w:rsidR="004F701D" w:rsidRPr="004F701D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4F701D">
        <w:rPr>
          <w:rFonts w:ascii="Times New Roman" w:hAnsi="Times New Roman" w:cs="Times New Roman"/>
          <w:sz w:val="24"/>
          <w:szCs w:val="24"/>
        </w:rPr>
        <w:t>]</w:t>
      </w:r>
      <w:r w:rsidR="004F701D" w:rsidRPr="004F701D">
        <w:rPr>
          <w:rFonts w:ascii="Times New Roman" w:hAnsi="Times New Roman" w:cs="Times New Roman"/>
          <w:sz w:val="24"/>
          <w:szCs w:val="24"/>
        </w:rPr>
        <w:t xml:space="preserve"> </w:t>
      </w:r>
      <w:r w:rsidR="004F701D">
        <w:rPr>
          <w:rFonts w:ascii="Times New Roman" w:hAnsi="Times New Roman" w:cs="Times New Roman"/>
          <w:sz w:val="24"/>
          <w:szCs w:val="24"/>
        </w:rPr>
        <w:t>oraz grupy studentów [S</w:t>
      </w:r>
      <w:r w:rsidR="004F701D" w:rsidRPr="004F701D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4F701D">
        <w:rPr>
          <w:rFonts w:ascii="Times New Roman" w:hAnsi="Times New Roman" w:cs="Times New Roman"/>
          <w:sz w:val="24"/>
          <w:szCs w:val="24"/>
        </w:rPr>
        <w:t>].</w:t>
      </w:r>
    </w:p>
    <w:p w:rsidR="00636703" w:rsidRDefault="006A6BAA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Poszczególne elementy</w:t>
      </w:r>
      <w:r w:rsidR="004F701D">
        <w:rPr>
          <w:rFonts w:ascii="Times New Roman" w:hAnsi="Times New Roman" w:cs="Times New Roman"/>
          <w:sz w:val="24"/>
          <w:szCs w:val="24"/>
        </w:rPr>
        <w:t xml:space="preserve"> otoczeni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701D">
        <w:rPr>
          <w:rFonts w:ascii="Times New Roman" w:hAnsi="Times New Roman" w:cs="Times New Roman"/>
          <w:sz w:val="24"/>
          <w:szCs w:val="24"/>
        </w:rPr>
        <w:t xml:space="preserve"> oddziałują </w:t>
      </w:r>
      <w:r w:rsidR="001A25BB">
        <w:rPr>
          <w:rFonts w:ascii="Times New Roman" w:hAnsi="Times New Roman" w:cs="Times New Roman"/>
          <w:sz w:val="24"/>
          <w:szCs w:val="24"/>
        </w:rPr>
        <w:t xml:space="preserve">także </w:t>
      </w:r>
      <w:r w:rsidR="004F701D">
        <w:rPr>
          <w:rFonts w:ascii="Times New Roman" w:hAnsi="Times New Roman" w:cs="Times New Roman"/>
          <w:sz w:val="24"/>
          <w:szCs w:val="24"/>
        </w:rPr>
        <w:t xml:space="preserve">na poszczególne </w:t>
      </w:r>
      <w:r w:rsidR="000455AF">
        <w:rPr>
          <w:rFonts w:ascii="Times New Roman" w:hAnsi="Times New Roman" w:cs="Times New Roman"/>
          <w:sz w:val="24"/>
          <w:szCs w:val="24"/>
        </w:rPr>
        <w:t>elementy uniwersytetu</w:t>
      </w:r>
      <w:r w:rsidR="001A25BB">
        <w:rPr>
          <w:rFonts w:ascii="Times New Roman" w:hAnsi="Times New Roman" w:cs="Times New Roman"/>
          <w:sz w:val="24"/>
          <w:szCs w:val="24"/>
        </w:rPr>
        <w:t xml:space="preserve"> </w:t>
      </w:r>
      <w:r w:rsidR="004F701D" w:rsidRPr="00544F3F">
        <w:rPr>
          <w:rFonts w:ascii="Times New Roman" w:hAnsi="Times New Roman" w:cs="Times New Roman"/>
          <w:sz w:val="24"/>
          <w:szCs w:val="24"/>
          <w:highlight w:val="yellow"/>
        </w:rPr>
        <w:t>(tab.5</w:t>
      </w:r>
      <w:r w:rsidR="004F701D">
        <w:rPr>
          <w:rFonts w:ascii="Times New Roman" w:hAnsi="Times New Roman" w:cs="Times New Roman"/>
          <w:sz w:val="24"/>
          <w:szCs w:val="24"/>
        </w:rPr>
        <w:t xml:space="preserve">). </w:t>
      </w:r>
      <w:r w:rsidR="001A25BB">
        <w:rPr>
          <w:rFonts w:ascii="Times New Roman" w:hAnsi="Times New Roman" w:cs="Times New Roman"/>
          <w:sz w:val="24"/>
          <w:szCs w:val="24"/>
        </w:rPr>
        <w:t xml:space="preserve">Np. wpływ otoczenia instytucjonalnego na poszczególne </w:t>
      </w:r>
      <w:r w:rsidR="000455AF">
        <w:rPr>
          <w:rFonts w:ascii="Times New Roman" w:hAnsi="Times New Roman" w:cs="Times New Roman"/>
          <w:sz w:val="24"/>
          <w:szCs w:val="24"/>
        </w:rPr>
        <w:t>grupy</w:t>
      </w:r>
      <w:r w:rsidR="001A25BB">
        <w:rPr>
          <w:rFonts w:ascii="Times New Roman" w:hAnsi="Times New Roman" w:cs="Times New Roman"/>
          <w:sz w:val="24"/>
          <w:szCs w:val="24"/>
        </w:rPr>
        <w:t xml:space="preserve"> pracowników uczelni ilustruj</w:t>
      </w:r>
      <w:r w:rsidR="00636703">
        <w:rPr>
          <w:rFonts w:ascii="Times New Roman" w:hAnsi="Times New Roman" w:cs="Times New Roman"/>
          <w:sz w:val="24"/>
          <w:szCs w:val="24"/>
        </w:rPr>
        <w:t>ą macierze</w:t>
      </w:r>
      <w:r w:rsidR="00544F3F">
        <w:rPr>
          <w:rFonts w:ascii="Times New Roman" w:hAnsi="Times New Roman" w:cs="Times New Roman"/>
          <w:sz w:val="24"/>
          <w:szCs w:val="24"/>
        </w:rPr>
        <w:t>:</w:t>
      </w:r>
      <w:r w:rsidR="001A25BB">
        <w:rPr>
          <w:rFonts w:ascii="Times New Roman" w:hAnsi="Times New Roman" w:cs="Times New Roman"/>
          <w:sz w:val="24"/>
          <w:szCs w:val="24"/>
        </w:rPr>
        <w:t xml:space="preserve"> [K</w:t>
      </w:r>
      <w:r w:rsidR="001A25BB" w:rsidRPr="001A25BB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1A25BB">
        <w:rPr>
          <w:rFonts w:ascii="Times New Roman" w:hAnsi="Times New Roman" w:cs="Times New Roman"/>
          <w:sz w:val="24"/>
          <w:szCs w:val="24"/>
        </w:rPr>
        <w:t>], [K</w:t>
      </w:r>
      <w:r w:rsidR="001A25BB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1A25BB">
        <w:rPr>
          <w:rFonts w:ascii="Times New Roman" w:hAnsi="Times New Roman" w:cs="Times New Roman"/>
          <w:sz w:val="24"/>
          <w:szCs w:val="24"/>
        </w:rPr>
        <w:t>], [K</w:t>
      </w:r>
      <w:r w:rsidR="001A25BB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1A25BB">
        <w:rPr>
          <w:rFonts w:ascii="Times New Roman" w:hAnsi="Times New Roman" w:cs="Times New Roman"/>
          <w:sz w:val="24"/>
          <w:szCs w:val="24"/>
        </w:rPr>
        <w:t>], [K</w:t>
      </w:r>
      <w:r w:rsidR="001A25B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A25BB">
        <w:rPr>
          <w:rFonts w:ascii="Times New Roman" w:hAnsi="Times New Roman" w:cs="Times New Roman"/>
          <w:sz w:val="24"/>
          <w:szCs w:val="24"/>
        </w:rPr>
        <w:t xml:space="preserve">], </w:t>
      </w:r>
      <w:r w:rsidR="00544F3F">
        <w:rPr>
          <w:rFonts w:ascii="Times New Roman" w:hAnsi="Times New Roman" w:cs="Times New Roman"/>
          <w:sz w:val="24"/>
          <w:szCs w:val="24"/>
        </w:rPr>
        <w:t>[K</w:t>
      </w:r>
      <w:r w:rsidR="00544F3F" w:rsidRPr="00544F3F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544F3F">
        <w:rPr>
          <w:rFonts w:ascii="Times New Roman" w:hAnsi="Times New Roman" w:cs="Times New Roman"/>
          <w:sz w:val="24"/>
          <w:szCs w:val="24"/>
        </w:rPr>
        <w:t xml:space="preserve">], </w:t>
      </w:r>
      <w:r w:rsidR="00636703">
        <w:rPr>
          <w:rFonts w:ascii="Times New Roman" w:hAnsi="Times New Roman" w:cs="Times New Roman"/>
          <w:sz w:val="24"/>
          <w:szCs w:val="24"/>
        </w:rPr>
        <w:t>podobnie oddziaływanie rynku przedstawia</w:t>
      </w:r>
      <w:r w:rsidR="00544F3F">
        <w:rPr>
          <w:rFonts w:ascii="Times New Roman" w:hAnsi="Times New Roman" w:cs="Times New Roman"/>
          <w:sz w:val="24"/>
          <w:szCs w:val="24"/>
        </w:rPr>
        <w:t xml:space="preserve">ją macierze: </w:t>
      </w:r>
      <w:r w:rsidR="00636703">
        <w:rPr>
          <w:rFonts w:ascii="Times New Roman" w:hAnsi="Times New Roman" w:cs="Times New Roman"/>
          <w:sz w:val="24"/>
          <w:szCs w:val="24"/>
        </w:rPr>
        <w:t>[R</w:t>
      </w:r>
      <w:r w:rsidR="00636703" w:rsidRPr="001A25BB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="00636703">
        <w:rPr>
          <w:rFonts w:ascii="Times New Roman" w:hAnsi="Times New Roman" w:cs="Times New Roman"/>
          <w:sz w:val="24"/>
          <w:szCs w:val="24"/>
        </w:rPr>
        <w:t>],</w:t>
      </w:r>
      <w:r w:rsidR="00636703" w:rsidRPr="00636703">
        <w:rPr>
          <w:rFonts w:ascii="Times New Roman" w:hAnsi="Times New Roman" w:cs="Times New Roman"/>
          <w:sz w:val="24"/>
          <w:szCs w:val="24"/>
        </w:rPr>
        <w:t xml:space="preserve"> </w:t>
      </w:r>
      <w:r w:rsidR="00544F3F">
        <w:rPr>
          <w:rFonts w:ascii="Times New Roman" w:hAnsi="Times New Roman" w:cs="Times New Roman"/>
          <w:sz w:val="24"/>
          <w:szCs w:val="24"/>
        </w:rPr>
        <w:t>[R</w:t>
      </w:r>
      <w:r w:rsidR="00544F3F" w:rsidRPr="00544F3F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544F3F">
        <w:rPr>
          <w:rFonts w:ascii="Times New Roman" w:hAnsi="Times New Roman" w:cs="Times New Roman"/>
          <w:sz w:val="24"/>
          <w:szCs w:val="24"/>
        </w:rPr>
        <w:t>],</w:t>
      </w:r>
      <w:r w:rsidR="00636703" w:rsidRPr="00636703">
        <w:rPr>
          <w:rFonts w:ascii="Times New Roman" w:hAnsi="Times New Roman" w:cs="Times New Roman"/>
          <w:sz w:val="24"/>
          <w:szCs w:val="24"/>
        </w:rPr>
        <w:t xml:space="preserve"> </w:t>
      </w:r>
      <w:r w:rsidR="00636703">
        <w:rPr>
          <w:rFonts w:ascii="Times New Roman" w:hAnsi="Times New Roman" w:cs="Times New Roman"/>
          <w:sz w:val="24"/>
          <w:szCs w:val="24"/>
        </w:rPr>
        <w:t>[R</w:t>
      </w:r>
      <w:r w:rsidR="00636703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636703">
        <w:rPr>
          <w:rFonts w:ascii="Times New Roman" w:hAnsi="Times New Roman" w:cs="Times New Roman"/>
          <w:sz w:val="24"/>
          <w:szCs w:val="24"/>
        </w:rPr>
        <w:t>],</w:t>
      </w:r>
      <w:r w:rsidR="00636703" w:rsidRPr="00636703">
        <w:rPr>
          <w:rFonts w:ascii="Times New Roman" w:hAnsi="Times New Roman" w:cs="Times New Roman"/>
          <w:sz w:val="24"/>
          <w:szCs w:val="24"/>
        </w:rPr>
        <w:t xml:space="preserve"> </w:t>
      </w:r>
      <w:r w:rsidR="00636703">
        <w:rPr>
          <w:rFonts w:ascii="Times New Roman" w:hAnsi="Times New Roman" w:cs="Times New Roman"/>
          <w:sz w:val="24"/>
          <w:szCs w:val="24"/>
        </w:rPr>
        <w:t>[R</w:t>
      </w:r>
      <w:r w:rsidR="0063670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36703">
        <w:rPr>
          <w:rFonts w:ascii="Times New Roman" w:hAnsi="Times New Roman" w:cs="Times New Roman"/>
          <w:sz w:val="24"/>
          <w:szCs w:val="24"/>
        </w:rPr>
        <w:t>]</w:t>
      </w:r>
      <w:r w:rsidR="00544F3F">
        <w:rPr>
          <w:rFonts w:ascii="Times New Roman" w:hAnsi="Times New Roman" w:cs="Times New Roman"/>
          <w:sz w:val="24"/>
          <w:szCs w:val="24"/>
        </w:rPr>
        <w:t>, [R</w:t>
      </w:r>
      <w:r w:rsidR="00544F3F" w:rsidRPr="00544F3F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544F3F">
        <w:rPr>
          <w:rFonts w:ascii="Times New Roman" w:hAnsi="Times New Roman" w:cs="Times New Roman"/>
          <w:sz w:val="24"/>
          <w:szCs w:val="24"/>
        </w:rPr>
        <w:t>]</w:t>
      </w:r>
      <w:r w:rsidR="00636703">
        <w:rPr>
          <w:rFonts w:ascii="Times New Roman" w:hAnsi="Times New Roman" w:cs="Times New Roman"/>
          <w:sz w:val="24"/>
          <w:szCs w:val="24"/>
        </w:rPr>
        <w:t>.</w:t>
      </w:r>
    </w:p>
    <w:p w:rsidR="00636703" w:rsidRDefault="00636703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Również poszczególne kategorie otoczenia oddziałują na </w:t>
      </w:r>
      <w:r w:rsidR="00BC5A95">
        <w:rPr>
          <w:rFonts w:ascii="Times New Roman" w:hAnsi="Times New Roman" w:cs="Times New Roman"/>
          <w:sz w:val="24"/>
          <w:szCs w:val="24"/>
        </w:rPr>
        <w:t>daną</w:t>
      </w:r>
      <w:r>
        <w:rPr>
          <w:rFonts w:ascii="Times New Roman" w:hAnsi="Times New Roman" w:cs="Times New Roman"/>
          <w:sz w:val="24"/>
          <w:szCs w:val="24"/>
        </w:rPr>
        <w:t xml:space="preserve"> grup</w:t>
      </w:r>
      <w:r w:rsidR="00BC5A9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pracowników. Np. oddziaływanie poszczególnych kategorii otoczenia na pracowników naukowych ilustrują macierze: [K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],</w:t>
      </w:r>
      <w:r w:rsidRPr="0063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[R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], [C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], [P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],</w:t>
      </w:r>
      <w:r w:rsidRPr="0063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[E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], na grupę zarządzającą: [K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>
        <w:rPr>
          <w:rFonts w:ascii="Times New Roman" w:hAnsi="Times New Roman" w:cs="Times New Roman"/>
          <w:sz w:val="24"/>
          <w:szCs w:val="24"/>
        </w:rPr>
        <w:t>], [R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>
        <w:rPr>
          <w:rFonts w:ascii="Times New Roman" w:hAnsi="Times New Roman" w:cs="Times New Roman"/>
          <w:sz w:val="24"/>
          <w:szCs w:val="24"/>
        </w:rPr>
        <w:t>], [C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>
        <w:rPr>
          <w:rFonts w:ascii="Times New Roman" w:hAnsi="Times New Roman" w:cs="Times New Roman"/>
          <w:sz w:val="24"/>
          <w:szCs w:val="24"/>
        </w:rPr>
        <w:t>], [P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>
        <w:rPr>
          <w:rFonts w:ascii="Times New Roman" w:hAnsi="Times New Roman" w:cs="Times New Roman"/>
          <w:sz w:val="24"/>
          <w:szCs w:val="24"/>
        </w:rPr>
        <w:t>], [E</w:t>
      </w:r>
      <w:r w:rsidRPr="00636703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>
        <w:rPr>
          <w:rFonts w:ascii="Times New Roman" w:hAnsi="Times New Roman" w:cs="Times New Roman"/>
          <w:sz w:val="24"/>
          <w:szCs w:val="24"/>
        </w:rPr>
        <w:t>]</w:t>
      </w:r>
      <w:r w:rsidR="00BC5A95">
        <w:rPr>
          <w:rFonts w:ascii="Times New Roman" w:hAnsi="Times New Roman" w:cs="Times New Roman"/>
          <w:sz w:val="24"/>
          <w:szCs w:val="24"/>
        </w:rPr>
        <w:t>, czy na grupę studentów: [</w:t>
      </w:r>
      <w:proofErr w:type="spellStart"/>
      <w:r w:rsidR="00BC5A95">
        <w:rPr>
          <w:rFonts w:ascii="Times New Roman" w:hAnsi="Times New Roman" w:cs="Times New Roman"/>
          <w:sz w:val="24"/>
          <w:szCs w:val="24"/>
        </w:rPr>
        <w:t>K</w:t>
      </w:r>
      <w:r w:rsidR="004D5DD5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proofErr w:type="spellEnd"/>
      <w:r w:rsidR="00BC5A95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BC5A95">
        <w:rPr>
          <w:rFonts w:ascii="Times New Roman" w:hAnsi="Times New Roman" w:cs="Times New Roman"/>
          <w:sz w:val="24"/>
          <w:szCs w:val="24"/>
        </w:rPr>
        <w:t>R</w:t>
      </w:r>
      <w:r w:rsidR="004D5DD5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proofErr w:type="spellEnd"/>
      <w:r w:rsidR="00BC5A95">
        <w:rPr>
          <w:rFonts w:ascii="Times New Roman" w:hAnsi="Times New Roman" w:cs="Times New Roman"/>
          <w:sz w:val="24"/>
          <w:szCs w:val="24"/>
        </w:rPr>
        <w:t>], [C</w:t>
      </w:r>
      <w:r w:rsidR="004D5DD5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BC5A95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BC5A95">
        <w:rPr>
          <w:rFonts w:ascii="Times New Roman" w:hAnsi="Times New Roman" w:cs="Times New Roman"/>
          <w:sz w:val="24"/>
          <w:szCs w:val="24"/>
        </w:rPr>
        <w:t>P</w:t>
      </w:r>
      <w:r w:rsidR="004D5DD5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proofErr w:type="spellEnd"/>
      <w:r w:rsidR="00BC5A95">
        <w:rPr>
          <w:rFonts w:ascii="Times New Roman" w:hAnsi="Times New Roman" w:cs="Times New Roman"/>
          <w:sz w:val="24"/>
          <w:szCs w:val="24"/>
        </w:rPr>
        <w:t>], [E</w:t>
      </w:r>
      <w:r w:rsidR="004D5DD5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="00BC5A9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854" w:rsidRDefault="0077685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D2334" w:rsidRPr="00ED2334" w:rsidRDefault="00ED2334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2334">
        <w:rPr>
          <w:rFonts w:ascii="Times New Roman" w:hAnsi="Times New Roman" w:cs="Times New Roman"/>
          <w:b/>
          <w:sz w:val="24"/>
          <w:szCs w:val="24"/>
        </w:rPr>
        <w:t>Syntetyczny model funkcjonowania uczeni w otoczeniu</w:t>
      </w:r>
    </w:p>
    <w:p w:rsidR="00614D56" w:rsidRDefault="00FE36B5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Syntetyczny </w:t>
      </w:r>
      <w:r w:rsidR="00C17605">
        <w:rPr>
          <w:rFonts w:ascii="Times New Roman" w:hAnsi="Times New Roman" w:cs="Times New Roman"/>
          <w:sz w:val="24"/>
          <w:szCs w:val="24"/>
        </w:rPr>
        <w:t>opis</w:t>
      </w:r>
      <w:r>
        <w:rPr>
          <w:rFonts w:ascii="Times New Roman" w:hAnsi="Times New Roman" w:cs="Times New Roman"/>
          <w:sz w:val="24"/>
          <w:szCs w:val="24"/>
        </w:rPr>
        <w:t xml:space="preserve"> funkcjonowania uczelni </w:t>
      </w:r>
      <w:r w:rsidR="0081491B">
        <w:rPr>
          <w:rFonts w:ascii="Times New Roman" w:hAnsi="Times New Roman" w:cs="Times New Roman"/>
          <w:sz w:val="24"/>
          <w:szCs w:val="24"/>
        </w:rPr>
        <w:t xml:space="preserve">w otoczeniu </w:t>
      </w:r>
      <w:r w:rsidR="000455AF">
        <w:rPr>
          <w:rFonts w:ascii="Times New Roman" w:hAnsi="Times New Roman" w:cs="Times New Roman"/>
          <w:sz w:val="24"/>
          <w:szCs w:val="24"/>
        </w:rPr>
        <w:t>obejmuje</w:t>
      </w:r>
      <w:r w:rsidR="0081491B">
        <w:rPr>
          <w:rFonts w:ascii="Times New Roman" w:hAnsi="Times New Roman" w:cs="Times New Roman"/>
          <w:sz w:val="24"/>
          <w:szCs w:val="24"/>
        </w:rPr>
        <w:t xml:space="preserve"> cztery grupy relacji (</w:t>
      </w:r>
      <w:r w:rsidR="0081491B" w:rsidRPr="004D5DD5">
        <w:rPr>
          <w:rFonts w:ascii="Times New Roman" w:hAnsi="Times New Roman" w:cs="Times New Roman"/>
          <w:sz w:val="24"/>
          <w:szCs w:val="24"/>
          <w:highlight w:val="yellow"/>
        </w:rPr>
        <w:t>tab.</w:t>
      </w:r>
      <w:r w:rsidR="000455A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1491B" w:rsidRPr="004D5DD5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81491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Pierwsza</w:t>
      </w:r>
      <w:r w:rsidR="004D5DD5">
        <w:rPr>
          <w:rFonts w:ascii="Times New Roman" w:hAnsi="Times New Roman" w:cs="Times New Roman"/>
          <w:sz w:val="24"/>
          <w:szCs w:val="24"/>
        </w:rPr>
        <w:t xml:space="preserve"> </w:t>
      </w:r>
      <w:r w:rsidR="000455AF">
        <w:rPr>
          <w:rFonts w:ascii="Times New Roman" w:hAnsi="Times New Roman" w:cs="Times New Roman"/>
          <w:sz w:val="24"/>
          <w:szCs w:val="24"/>
        </w:rPr>
        <w:t>z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605">
        <w:rPr>
          <w:rFonts w:ascii="Times New Roman" w:hAnsi="Times New Roman" w:cs="Times New Roman"/>
          <w:sz w:val="24"/>
          <w:szCs w:val="24"/>
        </w:rPr>
        <w:t>obrazuje</w:t>
      </w:r>
      <w:r>
        <w:rPr>
          <w:rFonts w:ascii="Times New Roman" w:hAnsi="Times New Roman" w:cs="Times New Roman"/>
          <w:sz w:val="24"/>
          <w:szCs w:val="24"/>
        </w:rPr>
        <w:t xml:space="preserve"> relacje zachodzą</w:t>
      </w:r>
      <w:r w:rsidR="0081491B">
        <w:rPr>
          <w:rFonts w:ascii="Times New Roman" w:hAnsi="Times New Roman" w:cs="Times New Roman"/>
          <w:sz w:val="24"/>
          <w:szCs w:val="24"/>
        </w:rPr>
        <w:t xml:space="preserve">ce w </w:t>
      </w:r>
      <w:r w:rsidR="000455AF">
        <w:rPr>
          <w:rFonts w:ascii="Times New Roman" w:hAnsi="Times New Roman" w:cs="Times New Roman"/>
          <w:sz w:val="24"/>
          <w:szCs w:val="24"/>
        </w:rPr>
        <w:t xml:space="preserve">wewnętrznej </w:t>
      </w:r>
      <w:r w:rsidR="0081491B">
        <w:rPr>
          <w:rFonts w:ascii="Times New Roman" w:hAnsi="Times New Roman" w:cs="Times New Roman"/>
          <w:sz w:val="24"/>
          <w:szCs w:val="24"/>
        </w:rPr>
        <w:t>strukturze uczelni</w:t>
      </w:r>
      <w:r>
        <w:rPr>
          <w:rFonts w:ascii="Times New Roman" w:hAnsi="Times New Roman" w:cs="Times New Roman"/>
          <w:sz w:val="24"/>
          <w:szCs w:val="24"/>
        </w:rPr>
        <w:t xml:space="preserve"> między </w:t>
      </w:r>
      <w:r w:rsidR="0081491B">
        <w:rPr>
          <w:rFonts w:ascii="Times New Roman" w:hAnsi="Times New Roman" w:cs="Times New Roman"/>
          <w:sz w:val="24"/>
          <w:szCs w:val="24"/>
        </w:rPr>
        <w:t xml:space="preserve">poszczególnymi </w:t>
      </w:r>
      <w:r>
        <w:rPr>
          <w:rFonts w:ascii="Times New Roman" w:hAnsi="Times New Roman" w:cs="Times New Roman"/>
          <w:sz w:val="24"/>
          <w:szCs w:val="24"/>
        </w:rPr>
        <w:t>grupami pracowników i student</w:t>
      </w:r>
      <w:r w:rsidR="00C17605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(Z, X, T, O, S), druga</w:t>
      </w:r>
      <w:r w:rsidR="004D5DD5">
        <w:rPr>
          <w:rFonts w:ascii="Times New Roman" w:hAnsi="Times New Roman" w:cs="Times New Roman"/>
          <w:sz w:val="24"/>
          <w:szCs w:val="24"/>
        </w:rPr>
        <w:t xml:space="preserve"> grupa przedstawia</w:t>
      </w:r>
      <w:r>
        <w:rPr>
          <w:rFonts w:ascii="Times New Roman" w:hAnsi="Times New Roman" w:cs="Times New Roman"/>
          <w:sz w:val="24"/>
          <w:szCs w:val="24"/>
        </w:rPr>
        <w:t xml:space="preserve"> relacje zachodzące </w:t>
      </w:r>
      <w:r w:rsidR="00C17605">
        <w:rPr>
          <w:rFonts w:ascii="Times New Roman" w:hAnsi="Times New Roman" w:cs="Times New Roman"/>
          <w:sz w:val="24"/>
          <w:szCs w:val="24"/>
        </w:rPr>
        <w:t>między elementami</w:t>
      </w:r>
      <w:r w:rsidR="0081491B">
        <w:rPr>
          <w:rFonts w:ascii="Times New Roman" w:hAnsi="Times New Roman" w:cs="Times New Roman"/>
          <w:sz w:val="24"/>
          <w:szCs w:val="24"/>
        </w:rPr>
        <w:t xml:space="preserve"> jej</w:t>
      </w:r>
      <w:r>
        <w:rPr>
          <w:rFonts w:ascii="Times New Roman" w:hAnsi="Times New Roman" w:cs="Times New Roman"/>
          <w:sz w:val="24"/>
          <w:szCs w:val="24"/>
        </w:rPr>
        <w:t xml:space="preserve"> otoczeni</w:t>
      </w:r>
      <w:r w:rsidR="00C176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(K, R, C, P, E),</w:t>
      </w:r>
      <w:r w:rsidR="00B34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trzecia </w:t>
      </w:r>
      <w:r w:rsidR="004D5DD5">
        <w:rPr>
          <w:rFonts w:ascii="Times New Roman" w:hAnsi="Times New Roman" w:cs="Times New Roman"/>
          <w:sz w:val="24"/>
          <w:szCs w:val="24"/>
        </w:rPr>
        <w:t xml:space="preserve">grupa </w:t>
      </w:r>
      <w:r w:rsidR="0081491B">
        <w:rPr>
          <w:rFonts w:ascii="Times New Roman" w:hAnsi="Times New Roman" w:cs="Times New Roman"/>
          <w:sz w:val="24"/>
          <w:szCs w:val="24"/>
        </w:rPr>
        <w:t>ilustruje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C17605">
        <w:rPr>
          <w:rFonts w:ascii="Times New Roman" w:hAnsi="Times New Roman" w:cs="Times New Roman"/>
          <w:sz w:val="24"/>
          <w:szCs w:val="24"/>
        </w:rPr>
        <w:t xml:space="preserve">poszczególnych </w:t>
      </w:r>
      <w:r>
        <w:rPr>
          <w:rFonts w:ascii="Times New Roman" w:hAnsi="Times New Roman" w:cs="Times New Roman"/>
          <w:sz w:val="24"/>
          <w:szCs w:val="24"/>
        </w:rPr>
        <w:t>grup pracowników</w:t>
      </w:r>
      <w:r w:rsidR="007465B0">
        <w:rPr>
          <w:rFonts w:ascii="Times New Roman" w:hAnsi="Times New Roman" w:cs="Times New Roman"/>
          <w:sz w:val="24"/>
          <w:szCs w:val="24"/>
        </w:rPr>
        <w:t xml:space="preserve"> i studentów</w:t>
      </w:r>
      <w:r w:rsidR="00C17605">
        <w:rPr>
          <w:rFonts w:ascii="Times New Roman" w:hAnsi="Times New Roman" w:cs="Times New Roman"/>
          <w:sz w:val="24"/>
          <w:szCs w:val="24"/>
        </w:rPr>
        <w:t xml:space="preserve"> (Z, X, T, O, 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1B1">
        <w:rPr>
          <w:rFonts w:ascii="Times New Roman" w:hAnsi="Times New Roman" w:cs="Times New Roman"/>
          <w:sz w:val="24"/>
          <w:szCs w:val="24"/>
        </w:rPr>
        <w:t xml:space="preserve">na </w:t>
      </w:r>
      <w:r w:rsidR="0081491B">
        <w:rPr>
          <w:rFonts w:ascii="Times New Roman" w:hAnsi="Times New Roman" w:cs="Times New Roman"/>
          <w:sz w:val="24"/>
          <w:szCs w:val="24"/>
        </w:rPr>
        <w:t xml:space="preserve">wyróżnione elementy </w:t>
      </w:r>
      <w:r w:rsidR="00B341B1">
        <w:rPr>
          <w:rFonts w:ascii="Times New Roman" w:hAnsi="Times New Roman" w:cs="Times New Roman"/>
          <w:sz w:val="24"/>
          <w:szCs w:val="24"/>
        </w:rPr>
        <w:t>otoczeni</w:t>
      </w:r>
      <w:r w:rsidR="0081491B">
        <w:rPr>
          <w:rFonts w:ascii="Times New Roman" w:hAnsi="Times New Roman" w:cs="Times New Roman"/>
          <w:sz w:val="24"/>
          <w:szCs w:val="24"/>
        </w:rPr>
        <w:t>a</w:t>
      </w:r>
      <w:r w:rsidR="00B341B1">
        <w:rPr>
          <w:rFonts w:ascii="Times New Roman" w:hAnsi="Times New Roman" w:cs="Times New Roman"/>
          <w:sz w:val="24"/>
          <w:szCs w:val="24"/>
        </w:rPr>
        <w:t xml:space="preserve"> </w:t>
      </w:r>
      <w:r w:rsidR="00C17605">
        <w:rPr>
          <w:rFonts w:ascii="Times New Roman" w:hAnsi="Times New Roman" w:cs="Times New Roman"/>
          <w:sz w:val="24"/>
          <w:szCs w:val="24"/>
        </w:rPr>
        <w:t xml:space="preserve">(K, R, C, P, E), </w:t>
      </w:r>
      <w:r w:rsidR="00B341B1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>w</w:t>
      </w:r>
      <w:r w:rsidR="00B341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rta </w:t>
      </w:r>
      <w:r w:rsidR="004D5DD5">
        <w:rPr>
          <w:rFonts w:ascii="Times New Roman" w:hAnsi="Times New Roman" w:cs="Times New Roman"/>
          <w:sz w:val="24"/>
          <w:szCs w:val="24"/>
        </w:rPr>
        <w:t xml:space="preserve">grupa </w:t>
      </w:r>
      <w:r w:rsidR="00C17605">
        <w:rPr>
          <w:rFonts w:ascii="Times New Roman" w:hAnsi="Times New Roman" w:cs="Times New Roman"/>
          <w:sz w:val="24"/>
          <w:szCs w:val="24"/>
        </w:rPr>
        <w:t>ilustruje</w:t>
      </w:r>
      <w:r w:rsidRPr="00ED2334">
        <w:rPr>
          <w:rFonts w:ascii="Times New Roman" w:hAnsi="Times New Roman" w:cs="Times New Roman"/>
          <w:sz w:val="24"/>
          <w:szCs w:val="24"/>
        </w:rPr>
        <w:t xml:space="preserve"> wpływ </w:t>
      </w:r>
      <w:r w:rsidR="00C17605">
        <w:rPr>
          <w:rFonts w:ascii="Times New Roman" w:hAnsi="Times New Roman" w:cs="Times New Roman"/>
          <w:sz w:val="24"/>
          <w:szCs w:val="24"/>
        </w:rPr>
        <w:t xml:space="preserve">poszczególnych elementów </w:t>
      </w:r>
      <w:r w:rsidRPr="00ED2334">
        <w:rPr>
          <w:rFonts w:ascii="Times New Roman" w:hAnsi="Times New Roman" w:cs="Times New Roman"/>
          <w:sz w:val="24"/>
          <w:szCs w:val="24"/>
        </w:rPr>
        <w:t xml:space="preserve">otoczenia </w:t>
      </w:r>
      <w:r w:rsidR="00C17605">
        <w:rPr>
          <w:rFonts w:ascii="Times New Roman" w:hAnsi="Times New Roman" w:cs="Times New Roman"/>
          <w:sz w:val="24"/>
          <w:szCs w:val="24"/>
        </w:rPr>
        <w:t xml:space="preserve">(K, R, C, P, E), </w:t>
      </w:r>
      <w:r w:rsidRPr="00ED2334">
        <w:rPr>
          <w:rFonts w:ascii="Times New Roman" w:hAnsi="Times New Roman" w:cs="Times New Roman"/>
          <w:sz w:val="24"/>
          <w:szCs w:val="24"/>
        </w:rPr>
        <w:t xml:space="preserve">na </w:t>
      </w:r>
      <w:r w:rsidR="007465B0">
        <w:rPr>
          <w:rFonts w:ascii="Times New Roman" w:hAnsi="Times New Roman" w:cs="Times New Roman"/>
          <w:sz w:val="24"/>
          <w:szCs w:val="24"/>
        </w:rPr>
        <w:t>poszczególne</w:t>
      </w:r>
      <w:r w:rsidRPr="00ED2334">
        <w:rPr>
          <w:rFonts w:ascii="Times New Roman" w:hAnsi="Times New Roman" w:cs="Times New Roman"/>
          <w:sz w:val="24"/>
          <w:szCs w:val="24"/>
        </w:rPr>
        <w:t xml:space="preserve"> grupy pracowników</w:t>
      </w:r>
      <w:r w:rsidR="00C17605">
        <w:rPr>
          <w:rFonts w:ascii="Times New Roman" w:hAnsi="Times New Roman" w:cs="Times New Roman"/>
          <w:sz w:val="24"/>
          <w:szCs w:val="24"/>
        </w:rPr>
        <w:t xml:space="preserve"> </w:t>
      </w:r>
      <w:r w:rsidR="00C17605">
        <w:rPr>
          <w:rFonts w:ascii="Times New Roman" w:hAnsi="Times New Roman" w:cs="Times New Roman"/>
          <w:sz w:val="24"/>
          <w:szCs w:val="24"/>
        </w:rPr>
        <w:lastRenderedPageBreak/>
        <w:t>(Z, X, T, O, S).</w:t>
      </w:r>
      <w:r w:rsidR="00614D56">
        <w:rPr>
          <w:rFonts w:ascii="Times New Roman" w:hAnsi="Times New Roman" w:cs="Times New Roman"/>
          <w:sz w:val="24"/>
          <w:szCs w:val="24"/>
        </w:rPr>
        <w:t xml:space="preserve"> Przedstawione rozważania opisują bardzo </w:t>
      </w:r>
      <w:r w:rsidR="004D5DD5" w:rsidRPr="009946BB">
        <w:rPr>
          <w:rFonts w:ascii="Times New Roman" w:hAnsi="Times New Roman" w:cs="Times New Roman"/>
          <w:sz w:val="24"/>
          <w:szCs w:val="24"/>
        </w:rPr>
        <w:t xml:space="preserve">złożone </w:t>
      </w:r>
      <w:r w:rsidR="00614D56">
        <w:rPr>
          <w:rFonts w:ascii="Times New Roman" w:hAnsi="Times New Roman" w:cs="Times New Roman"/>
          <w:sz w:val="24"/>
          <w:szCs w:val="24"/>
        </w:rPr>
        <w:t>powiązania</w:t>
      </w:r>
      <w:r w:rsidR="004D5DD5" w:rsidRPr="009946BB">
        <w:rPr>
          <w:rFonts w:ascii="Times New Roman" w:hAnsi="Times New Roman" w:cs="Times New Roman"/>
          <w:sz w:val="24"/>
          <w:szCs w:val="24"/>
        </w:rPr>
        <w:t xml:space="preserve"> zachodzące w strukturze uczelni i </w:t>
      </w:r>
      <w:r w:rsidR="000455AF">
        <w:rPr>
          <w:rFonts w:ascii="Times New Roman" w:hAnsi="Times New Roman" w:cs="Times New Roman"/>
          <w:sz w:val="24"/>
          <w:szCs w:val="24"/>
        </w:rPr>
        <w:t xml:space="preserve">w </w:t>
      </w:r>
      <w:r w:rsidR="00614D56">
        <w:rPr>
          <w:rFonts w:ascii="Times New Roman" w:hAnsi="Times New Roman" w:cs="Times New Roman"/>
          <w:sz w:val="24"/>
          <w:szCs w:val="24"/>
        </w:rPr>
        <w:t xml:space="preserve">jej </w:t>
      </w:r>
      <w:r w:rsidR="004D5DD5" w:rsidRPr="009946BB">
        <w:rPr>
          <w:rFonts w:ascii="Times New Roman" w:hAnsi="Times New Roman" w:cs="Times New Roman"/>
          <w:sz w:val="24"/>
          <w:szCs w:val="24"/>
        </w:rPr>
        <w:t xml:space="preserve">otoczeniu oraz aktywne pasywne relacje uczelni z otoczeniem. </w:t>
      </w:r>
    </w:p>
    <w:p w:rsidR="00ED562E" w:rsidRDefault="00614D5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Wyróżnione elementy uczelni i jej otoczenia wskazują na dużą złożoność funkcjonowania </w:t>
      </w:r>
      <w:r w:rsidR="000455AF">
        <w:rPr>
          <w:rFonts w:ascii="Times New Roman" w:hAnsi="Times New Roman" w:cs="Times New Roman"/>
          <w:sz w:val="24"/>
          <w:szCs w:val="24"/>
        </w:rPr>
        <w:t>poszczególnych</w:t>
      </w:r>
      <w:r w:rsidR="00BB6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elementów </w:t>
      </w:r>
      <w:r w:rsidR="00BB650E">
        <w:rPr>
          <w:rFonts w:ascii="Times New Roman" w:hAnsi="Times New Roman" w:cs="Times New Roman"/>
          <w:sz w:val="24"/>
          <w:szCs w:val="24"/>
        </w:rPr>
        <w:t>oraz wzajemnych relacji zachodzących między nimi</w:t>
      </w:r>
      <w:r>
        <w:rPr>
          <w:rFonts w:ascii="Times New Roman" w:hAnsi="Times New Roman" w:cs="Times New Roman"/>
          <w:sz w:val="24"/>
          <w:szCs w:val="24"/>
        </w:rPr>
        <w:t xml:space="preserve">. Zaproponowane ujęcie pozwala </w:t>
      </w:r>
      <w:r w:rsidR="00BB650E">
        <w:rPr>
          <w:rFonts w:ascii="Times New Roman" w:hAnsi="Times New Roman" w:cs="Times New Roman"/>
          <w:sz w:val="24"/>
          <w:szCs w:val="24"/>
        </w:rPr>
        <w:t>dodatkowo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D6763B" w:rsidRPr="009946BB">
        <w:rPr>
          <w:rFonts w:ascii="Times New Roman" w:hAnsi="Times New Roman" w:cs="Times New Roman"/>
          <w:sz w:val="24"/>
          <w:szCs w:val="24"/>
        </w:rPr>
        <w:t xml:space="preserve">możliwości dalszego pogłębiania 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badań </w:t>
      </w:r>
      <w:r w:rsidR="00D6763B" w:rsidRPr="009946BB">
        <w:rPr>
          <w:rFonts w:ascii="Times New Roman" w:hAnsi="Times New Roman" w:cs="Times New Roman"/>
          <w:sz w:val="24"/>
          <w:szCs w:val="24"/>
        </w:rPr>
        <w:t>i ujęć analitycznych, które są niezbędne dla precyzyjniejszego poznawania złożon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D6763B" w:rsidRPr="009946BB">
        <w:rPr>
          <w:rFonts w:ascii="Times New Roman" w:hAnsi="Times New Roman" w:cs="Times New Roman"/>
          <w:sz w:val="24"/>
          <w:szCs w:val="24"/>
        </w:rPr>
        <w:t xml:space="preserve"> problematyki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50E">
        <w:rPr>
          <w:rFonts w:ascii="Times New Roman" w:hAnsi="Times New Roman" w:cs="Times New Roman"/>
          <w:sz w:val="24"/>
          <w:szCs w:val="24"/>
        </w:rPr>
        <w:t>funkcjonowania i możliwości rozwoju</w:t>
      </w:r>
      <w:r>
        <w:rPr>
          <w:rFonts w:ascii="Times New Roman" w:hAnsi="Times New Roman" w:cs="Times New Roman"/>
          <w:sz w:val="24"/>
          <w:szCs w:val="24"/>
        </w:rPr>
        <w:t xml:space="preserve"> uczelni w otoczeniu</w:t>
      </w:r>
      <w:r w:rsidR="00D6763B" w:rsidRPr="009946BB">
        <w:rPr>
          <w:rFonts w:ascii="Times New Roman" w:hAnsi="Times New Roman" w:cs="Times New Roman"/>
          <w:sz w:val="24"/>
          <w:szCs w:val="24"/>
        </w:rPr>
        <w:t xml:space="preserve">. </w:t>
      </w:r>
      <w:r w:rsidR="00ED562E" w:rsidRPr="009946BB">
        <w:rPr>
          <w:rFonts w:ascii="Times New Roman" w:hAnsi="Times New Roman" w:cs="Times New Roman"/>
          <w:sz w:val="24"/>
          <w:szCs w:val="24"/>
        </w:rPr>
        <w:t>Określone relacje wskazują, że zmiana jednego elementu zarówno w st</w:t>
      </w:r>
      <w:r w:rsidR="00BB68F3" w:rsidRPr="009946BB">
        <w:rPr>
          <w:rFonts w:ascii="Times New Roman" w:hAnsi="Times New Roman" w:cs="Times New Roman"/>
          <w:sz w:val="24"/>
          <w:szCs w:val="24"/>
        </w:rPr>
        <w:t>ruk</w:t>
      </w:r>
      <w:r w:rsidR="00ED562E" w:rsidRPr="009946BB">
        <w:rPr>
          <w:rFonts w:ascii="Times New Roman" w:hAnsi="Times New Roman" w:cs="Times New Roman"/>
          <w:sz w:val="24"/>
          <w:szCs w:val="24"/>
        </w:rPr>
        <w:t xml:space="preserve">turze uczelni, </w:t>
      </w:r>
      <w:r w:rsidR="00BB68F3" w:rsidRPr="009946BB">
        <w:rPr>
          <w:rFonts w:ascii="Times New Roman" w:hAnsi="Times New Roman" w:cs="Times New Roman"/>
          <w:sz w:val="24"/>
          <w:szCs w:val="24"/>
        </w:rPr>
        <w:t>jak i</w:t>
      </w:r>
      <w:r w:rsidR="00ED562E" w:rsidRPr="009946BB">
        <w:rPr>
          <w:rFonts w:ascii="Times New Roman" w:hAnsi="Times New Roman" w:cs="Times New Roman"/>
          <w:sz w:val="24"/>
          <w:szCs w:val="24"/>
        </w:rPr>
        <w:t xml:space="preserve"> w otoczeniu, na zasadzie relacji aktywnych i pasywnych wpływa w określonym stopniu na cały układ funkcjonalny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 i </w:t>
      </w:r>
      <w:r w:rsidR="00BB650E">
        <w:rPr>
          <w:rFonts w:ascii="Times New Roman" w:hAnsi="Times New Roman" w:cs="Times New Roman"/>
          <w:sz w:val="24"/>
          <w:szCs w:val="24"/>
        </w:rPr>
        <w:t>poprzez zmiany stopnia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 nasilenie</w:t>
      </w:r>
      <w:r w:rsidR="00BB650E">
        <w:rPr>
          <w:rFonts w:ascii="Times New Roman" w:hAnsi="Times New Roman" w:cs="Times New Roman"/>
          <w:sz w:val="24"/>
          <w:szCs w:val="24"/>
        </w:rPr>
        <w:t xml:space="preserve"> powiązań wpływa na przebudowę całego systemu</w:t>
      </w:r>
      <w:r w:rsidR="00ED562E" w:rsidRPr="009946BB">
        <w:rPr>
          <w:rFonts w:ascii="Times New Roman" w:hAnsi="Times New Roman" w:cs="Times New Roman"/>
          <w:sz w:val="24"/>
          <w:szCs w:val="24"/>
        </w:rPr>
        <w:t xml:space="preserve">. </w:t>
      </w:r>
      <w:r w:rsidR="00520D63">
        <w:rPr>
          <w:rFonts w:ascii="Times New Roman" w:hAnsi="Times New Roman" w:cs="Times New Roman"/>
          <w:sz w:val="24"/>
          <w:szCs w:val="24"/>
        </w:rPr>
        <w:t>M</w:t>
      </w:r>
      <w:r w:rsidR="00ED562E" w:rsidRPr="009946BB">
        <w:rPr>
          <w:rFonts w:ascii="Times New Roman" w:hAnsi="Times New Roman" w:cs="Times New Roman"/>
          <w:sz w:val="24"/>
          <w:szCs w:val="24"/>
        </w:rPr>
        <w:t>a to szczególne znaczenie dla procesu zarządzania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 uczelnią i gospodarką narodową</w:t>
      </w:r>
      <w:r w:rsidR="00ED562E" w:rsidRPr="009946BB">
        <w:rPr>
          <w:rFonts w:ascii="Times New Roman" w:hAnsi="Times New Roman" w:cs="Times New Roman"/>
          <w:sz w:val="24"/>
          <w:szCs w:val="24"/>
        </w:rPr>
        <w:t>, w którym każda decyzja powinna być rozpatrzon</w:t>
      </w:r>
      <w:r w:rsidR="00BB68F3" w:rsidRPr="009946BB">
        <w:rPr>
          <w:rFonts w:ascii="Times New Roman" w:hAnsi="Times New Roman" w:cs="Times New Roman"/>
          <w:sz w:val="24"/>
          <w:szCs w:val="24"/>
        </w:rPr>
        <w:t>a</w:t>
      </w:r>
      <w:r w:rsidR="00ED562E" w:rsidRPr="009946BB">
        <w:rPr>
          <w:rFonts w:ascii="Times New Roman" w:hAnsi="Times New Roman" w:cs="Times New Roman"/>
          <w:sz w:val="24"/>
          <w:szCs w:val="24"/>
        </w:rPr>
        <w:t xml:space="preserve"> w konwencji 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relacji wynikających z </w:t>
      </w:r>
      <w:r w:rsidR="00ED562E" w:rsidRPr="009946BB">
        <w:rPr>
          <w:rFonts w:ascii="Times New Roman" w:hAnsi="Times New Roman" w:cs="Times New Roman"/>
          <w:sz w:val="24"/>
          <w:szCs w:val="24"/>
        </w:rPr>
        <w:t xml:space="preserve">zaproponowanego modelu. </w:t>
      </w:r>
      <w:r w:rsidR="00CD3D19" w:rsidRPr="009946BB">
        <w:rPr>
          <w:rFonts w:ascii="Times New Roman" w:hAnsi="Times New Roman" w:cs="Times New Roman"/>
          <w:sz w:val="24"/>
          <w:szCs w:val="24"/>
        </w:rPr>
        <w:t xml:space="preserve">Można postawić tezę, że wiele negatywnych skutków 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pojawiających się w procesie </w:t>
      </w:r>
      <w:r w:rsidR="00CD3D19" w:rsidRPr="009946BB">
        <w:rPr>
          <w:rFonts w:ascii="Times New Roman" w:hAnsi="Times New Roman" w:cs="Times New Roman"/>
          <w:sz w:val="24"/>
          <w:szCs w:val="24"/>
        </w:rPr>
        <w:t xml:space="preserve">zarządzania uczelniami wynika z wycinkowych, doraźnych analiz podporządkowanych nieraz </w:t>
      </w:r>
      <w:r w:rsidR="00BB650E">
        <w:rPr>
          <w:rFonts w:ascii="Times New Roman" w:hAnsi="Times New Roman" w:cs="Times New Roman"/>
          <w:sz w:val="24"/>
          <w:szCs w:val="24"/>
        </w:rPr>
        <w:t>określonym</w:t>
      </w:r>
      <w:r w:rsidR="00CD3D19" w:rsidRPr="009946BB">
        <w:rPr>
          <w:rFonts w:ascii="Times New Roman" w:hAnsi="Times New Roman" w:cs="Times New Roman"/>
          <w:sz w:val="24"/>
          <w:szCs w:val="24"/>
        </w:rPr>
        <w:t xml:space="preserve"> celom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 polity</w:t>
      </w:r>
      <w:r w:rsidR="00BB650E">
        <w:rPr>
          <w:rFonts w:ascii="Times New Roman" w:hAnsi="Times New Roman" w:cs="Times New Roman"/>
          <w:sz w:val="24"/>
          <w:szCs w:val="24"/>
        </w:rPr>
        <w:t>cznym, które zależą od</w:t>
      </w:r>
      <w:r w:rsidR="00BB68F3" w:rsidRPr="009946BB">
        <w:rPr>
          <w:rFonts w:ascii="Times New Roman" w:hAnsi="Times New Roman" w:cs="Times New Roman"/>
          <w:sz w:val="24"/>
          <w:szCs w:val="24"/>
        </w:rPr>
        <w:t xml:space="preserve"> jakości elit</w:t>
      </w:r>
      <w:r w:rsidR="00CD3D19" w:rsidRPr="009946BB">
        <w:rPr>
          <w:rFonts w:ascii="Times New Roman" w:hAnsi="Times New Roman" w:cs="Times New Roman"/>
          <w:sz w:val="24"/>
          <w:szCs w:val="24"/>
        </w:rPr>
        <w:t>.</w:t>
      </w:r>
      <w:r w:rsidR="00526111" w:rsidRPr="009946BB">
        <w:rPr>
          <w:rFonts w:ascii="Times New Roman" w:hAnsi="Times New Roman" w:cs="Times New Roman"/>
          <w:sz w:val="24"/>
          <w:szCs w:val="24"/>
        </w:rPr>
        <w:t xml:space="preserve"> Dlatego ważny problemem jest konieczność coraz precyzyjniejszego poznawania natury jakości i relacji, które łączą elementy struktury uczeni z elementami otoczenia.</w:t>
      </w:r>
      <w:r w:rsidR="003C2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24" w:rsidRDefault="003C232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Zarysowany model pozwala na określenie pozytywnych </w:t>
      </w:r>
      <w:r w:rsidR="003F0000">
        <w:rPr>
          <w:rFonts w:ascii="Times New Roman" w:hAnsi="Times New Roman" w:cs="Times New Roman"/>
          <w:sz w:val="24"/>
          <w:szCs w:val="24"/>
        </w:rPr>
        <w:t xml:space="preserve">jak i negatywnych </w:t>
      </w:r>
      <w:r>
        <w:rPr>
          <w:rFonts w:ascii="Times New Roman" w:hAnsi="Times New Roman" w:cs="Times New Roman"/>
          <w:sz w:val="24"/>
          <w:szCs w:val="24"/>
        </w:rPr>
        <w:t xml:space="preserve">działań </w:t>
      </w:r>
      <w:r w:rsidR="003F0000">
        <w:rPr>
          <w:rFonts w:ascii="Times New Roman" w:hAnsi="Times New Roman" w:cs="Times New Roman"/>
          <w:sz w:val="24"/>
          <w:szCs w:val="24"/>
        </w:rPr>
        <w:t>wpływających na</w:t>
      </w:r>
      <w:r w:rsidR="00BB6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pobudzania rozwoju </w:t>
      </w:r>
      <w:r w:rsidR="00BB68F3">
        <w:rPr>
          <w:rFonts w:ascii="Times New Roman" w:hAnsi="Times New Roman" w:cs="Times New Roman"/>
          <w:sz w:val="24"/>
          <w:szCs w:val="24"/>
        </w:rPr>
        <w:t xml:space="preserve">i kształtowania </w:t>
      </w:r>
      <w:r>
        <w:rPr>
          <w:rFonts w:ascii="Times New Roman" w:hAnsi="Times New Roman" w:cs="Times New Roman"/>
          <w:sz w:val="24"/>
          <w:szCs w:val="24"/>
        </w:rPr>
        <w:t>uczelni przedsiębiorczej</w:t>
      </w:r>
      <w:r w:rsidR="003F0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i wskazanie miejsc pojawiani</w:t>
      </w:r>
      <w:r w:rsidR="00BB68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3F0000">
        <w:rPr>
          <w:rFonts w:ascii="Times New Roman" w:hAnsi="Times New Roman" w:cs="Times New Roman"/>
          <w:sz w:val="24"/>
          <w:szCs w:val="24"/>
        </w:rPr>
        <w:t xml:space="preserve">negatywnych </w:t>
      </w:r>
      <w:r>
        <w:rPr>
          <w:rFonts w:ascii="Times New Roman" w:hAnsi="Times New Roman" w:cs="Times New Roman"/>
          <w:sz w:val="24"/>
          <w:szCs w:val="24"/>
        </w:rPr>
        <w:t xml:space="preserve">barier, które </w:t>
      </w:r>
      <w:r w:rsidR="00BB68F3">
        <w:rPr>
          <w:rFonts w:ascii="Times New Roman" w:hAnsi="Times New Roman" w:cs="Times New Roman"/>
          <w:sz w:val="24"/>
          <w:szCs w:val="24"/>
        </w:rPr>
        <w:t>ograniczają</w:t>
      </w:r>
      <w:r>
        <w:rPr>
          <w:rFonts w:ascii="Times New Roman" w:hAnsi="Times New Roman" w:cs="Times New Roman"/>
          <w:sz w:val="24"/>
          <w:szCs w:val="24"/>
        </w:rPr>
        <w:t xml:space="preserve"> racjonalną działalność</w:t>
      </w:r>
      <w:r w:rsidR="003F0000">
        <w:rPr>
          <w:rFonts w:ascii="Times New Roman" w:hAnsi="Times New Roman" w:cs="Times New Roman"/>
          <w:sz w:val="24"/>
          <w:szCs w:val="24"/>
        </w:rPr>
        <w:t xml:space="preserve"> i  możliwości jej rozwoju</w:t>
      </w:r>
      <w:r>
        <w:rPr>
          <w:rFonts w:ascii="Times New Roman" w:hAnsi="Times New Roman" w:cs="Times New Roman"/>
          <w:sz w:val="24"/>
          <w:szCs w:val="24"/>
        </w:rPr>
        <w:t xml:space="preserve">. Wskazuje </w:t>
      </w:r>
      <w:r w:rsidR="00BB68F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konieczność uwzględnienia odpowiedzialności poszczególnych elementów funkcjonalnych w strukturze uczelni i otoczeniu zarówno za odniesione sukcesy jak i niedomagania. </w:t>
      </w:r>
    </w:p>
    <w:p w:rsidR="00C21C22" w:rsidRDefault="00D6763B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modelu</w:t>
      </w:r>
      <w:r w:rsidR="00B23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uwzględniono </w:t>
      </w:r>
      <w:r w:rsidR="00B2391D">
        <w:rPr>
          <w:rFonts w:ascii="Times New Roman" w:hAnsi="Times New Roman" w:cs="Times New Roman"/>
          <w:sz w:val="24"/>
          <w:szCs w:val="24"/>
        </w:rPr>
        <w:t>relacji</w:t>
      </w:r>
      <w:r>
        <w:rPr>
          <w:rFonts w:ascii="Times New Roman" w:hAnsi="Times New Roman" w:cs="Times New Roman"/>
          <w:sz w:val="24"/>
          <w:szCs w:val="24"/>
        </w:rPr>
        <w:t xml:space="preserve"> uczelni otoczeni</w:t>
      </w:r>
      <w:r w:rsidR="00B2391D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międzynarodow</w:t>
      </w:r>
      <w:r w:rsidR="00B2391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, które ma również znaczący wpływ na </w:t>
      </w:r>
      <w:r w:rsidR="00B2391D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>funkcjonowania. Otoczenie to bardzo silnie wpływa np. na wybory kierunków studiów</w:t>
      </w:r>
      <w:r w:rsidR="00B2391D">
        <w:rPr>
          <w:rFonts w:ascii="Times New Roman" w:hAnsi="Times New Roman" w:cs="Times New Roman"/>
          <w:sz w:val="24"/>
          <w:szCs w:val="24"/>
        </w:rPr>
        <w:t>. W</w:t>
      </w:r>
      <w:r>
        <w:rPr>
          <w:rFonts w:ascii="Times New Roman" w:hAnsi="Times New Roman" w:cs="Times New Roman"/>
          <w:sz w:val="24"/>
          <w:szCs w:val="24"/>
        </w:rPr>
        <w:t xml:space="preserve">ielu studentów, którzy po uzyskaniu </w:t>
      </w:r>
      <w:r w:rsidR="00B2391D">
        <w:rPr>
          <w:rFonts w:ascii="Times New Roman" w:hAnsi="Times New Roman" w:cs="Times New Roman"/>
          <w:sz w:val="24"/>
          <w:szCs w:val="24"/>
        </w:rPr>
        <w:t>dyplomu</w:t>
      </w:r>
      <w:r>
        <w:rPr>
          <w:rFonts w:ascii="Times New Roman" w:hAnsi="Times New Roman" w:cs="Times New Roman"/>
          <w:sz w:val="24"/>
          <w:szCs w:val="24"/>
        </w:rPr>
        <w:t xml:space="preserve">, zazwyczaj ze względów ekonomicznych, planują wyjechać lub wyjeżdżają do pracy w krajach ekonomicznie rozwiniętych. </w:t>
      </w:r>
      <w:r w:rsidR="00B2391D">
        <w:rPr>
          <w:rFonts w:ascii="Times New Roman" w:hAnsi="Times New Roman" w:cs="Times New Roman"/>
          <w:sz w:val="24"/>
          <w:szCs w:val="24"/>
        </w:rPr>
        <w:t>W</w:t>
      </w:r>
      <w:r w:rsidR="00D476B2">
        <w:rPr>
          <w:rFonts w:ascii="Times New Roman" w:hAnsi="Times New Roman" w:cs="Times New Roman"/>
          <w:sz w:val="24"/>
          <w:szCs w:val="24"/>
        </w:rPr>
        <w:t xml:space="preserve"> warunk</w:t>
      </w:r>
      <w:r w:rsidR="00B2391D">
        <w:rPr>
          <w:rFonts w:ascii="Times New Roman" w:hAnsi="Times New Roman" w:cs="Times New Roman"/>
          <w:sz w:val="24"/>
          <w:szCs w:val="24"/>
        </w:rPr>
        <w:t>ach</w:t>
      </w:r>
      <w:r w:rsidR="00D476B2">
        <w:rPr>
          <w:rFonts w:ascii="Times New Roman" w:hAnsi="Times New Roman" w:cs="Times New Roman"/>
          <w:sz w:val="24"/>
          <w:szCs w:val="24"/>
        </w:rPr>
        <w:t xml:space="preserve"> krajowych generuje to negatywny proces odpływu wykształconego </w:t>
      </w:r>
      <w:r w:rsidR="00B2391D">
        <w:rPr>
          <w:rFonts w:ascii="Times New Roman" w:hAnsi="Times New Roman" w:cs="Times New Roman"/>
          <w:sz w:val="24"/>
          <w:szCs w:val="24"/>
        </w:rPr>
        <w:t>w</w:t>
      </w:r>
      <w:r w:rsidR="00D476B2">
        <w:rPr>
          <w:rFonts w:ascii="Times New Roman" w:hAnsi="Times New Roman" w:cs="Times New Roman"/>
          <w:sz w:val="24"/>
          <w:szCs w:val="24"/>
        </w:rPr>
        <w:t xml:space="preserve"> kraju kapitału intelektualnego, który </w:t>
      </w:r>
      <w:r w:rsidR="00ED562E">
        <w:rPr>
          <w:rFonts w:ascii="Times New Roman" w:hAnsi="Times New Roman" w:cs="Times New Roman"/>
          <w:sz w:val="24"/>
          <w:szCs w:val="24"/>
        </w:rPr>
        <w:t>jest</w:t>
      </w:r>
      <w:r w:rsidR="00D476B2">
        <w:rPr>
          <w:rFonts w:ascii="Times New Roman" w:hAnsi="Times New Roman" w:cs="Times New Roman"/>
          <w:sz w:val="24"/>
          <w:szCs w:val="24"/>
        </w:rPr>
        <w:t xml:space="preserve"> </w:t>
      </w:r>
      <w:r w:rsidR="00ED562E">
        <w:rPr>
          <w:rFonts w:ascii="Times New Roman" w:hAnsi="Times New Roman" w:cs="Times New Roman"/>
          <w:sz w:val="24"/>
          <w:szCs w:val="24"/>
        </w:rPr>
        <w:t xml:space="preserve">drenowany i </w:t>
      </w:r>
      <w:r w:rsidR="00D476B2">
        <w:rPr>
          <w:rFonts w:ascii="Times New Roman" w:hAnsi="Times New Roman" w:cs="Times New Roman"/>
          <w:sz w:val="24"/>
          <w:szCs w:val="24"/>
        </w:rPr>
        <w:t xml:space="preserve">zwiększa bogactwo </w:t>
      </w:r>
      <w:r w:rsidR="003F0000">
        <w:rPr>
          <w:rFonts w:ascii="Times New Roman" w:hAnsi="Times New Roman" w:cs="Times New Roman"/>
          <w:sz w:val="24"/>
          <w:szCs w:val="24"/>
        </w:rPr>
        <w:t>kraju emigranta</w:t>
      </w:r>
      <w:r w:rsidR="00ED562E">
        <w:rPr>
          <w:rFonts w:ascii="Times New Roman" w:hAnsi="Times New Roman" w:cs="Times New Roman"/>
          <w:sz w:val="24"/>
          <w:szCs w:val="24"/>
        </w:rPr>
        <w:t>.</w:t>
      </w:r>
    </w:p>
    <w:p w:rsidR="00776854" w:rsidRPr="00636703" w:rsidRDefault="0077685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36703" w:rsidRPr="00C21C22" w:rsidRDefault="008335FB" w:rsidP="00776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 końcowe</w:t>
      </w:r>
    </w:p>
    <w:p w:rsidR="002958C5" w:rsidRDefault="004F701D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Przedstawione rozważania wskazują na bardzo złożoną strukturę funkcjonowania uczelni oraz jej relacji z otoczeniem. Dlatego celem określenia efektywnego </w:t>
      </w:r>
      <w:r w:rsidR="00CC10E4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lastRenderedPageBreak/>
        <w:t>funkcjonowania w otoczeniu</w:t>
      </w:r>
      <w:r w:rsidR="002958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niezbędne są </w:t>
      </w:r>
      <w:r w:rsidR="00CC10E4">
        <w:rPr>
          <w:rFonts w:ascii="Times New Roman" w:hAnsi="Times New Roman" w:cs="Times New Roman"/>
          <w:sz w:val="24"/>
          <w:szCs w:val="24"/>
        </w:rPr>
        <w:t xml:space="preserve">poprawne i znacznie pogłębione </w:t>
      </w:r>
      <w:r>
        <w:rPr>
          <w:rFonts w:ascii="Times New Roman" w:hAnsi="Times New Roman" w:cs="Times New Roman"/>
          <w:sz w:val="24"/>
          <w:szCs w:val="24"/>
        </w:rPr>
        <w:t>analizy różnorodnych relacji</w:t>
      </w:r>
      <w:r w:rsidR="005D7D23">
        <w:rPr>
          <w:rFonts w:ascii="Times New Roman" w:hAnsi="Times New Roman" w:cs="Times New Roman"/>
          <w:sz w:val="24"/>
          <w:szCs w:val="24"/>
        </w:rPr>
        <w:t xml:space="preserve"> odnoszące się np. do określonych typów uczelni</w:t>
      </w:r>
      <w:r w:rsidR="00CC10E4">
        <w:rPr>
          <w:rFonts w:ascii="Times New Roman" w:hAnsi="Times New Roman" w:cs="Times New Roman"/>
          <w:sz w:val="24"/>
          <w:szCs w:val="24"/>
        </w:rPr>
        <w:t xml:space="preserve">. </w:t>
      </w:r>
      <w:r w:rsidR="005D7D23">
        <w:rPr>
          <w:rFonts w:ascii="Times New Roman" w:hAnsi="Times New Roman" w:cs="Times New Roman"/>
          <w:sz w:val="24"/>
          <w:szCs w:val="24"/>
        </w:rPr>
        <w:t>Powinny one s</w:t>
      </w:r>
      <w:r w:rsidR="00CC10E4">
        <w:rPr>
          <w:rFonts w:ascii="Times New Roman" w:hAnsi="Times New Roman" w:cs="Times New Roman"/>
          <w:sz w:val="24"/>
          <w:szCs w:val="24"/>
        </w:rPr>
        <w:t>łuż</w:t>
      </w:r>
      <w:r w:rsidR="005D7D23">
        <w:rPr>
          <w:rFonts w:ascii="Times New Roman" w:hAnsi="Times New Roman" w:cs="Times New Roman"/>
          <w:sz w:val="24"/>
          <w:szCs w:val="24"/>
        </w:rPr>
        <w:t>yć</w:t>
      </w:r>
      <w:r w:rsidR="00CC10E4">
        <w:rPr>
          <w:rFonts w:ascii="Times New Roman" w:hAnsi="Times New Roman" w:cs="Times New Roman"/>
          <w:sz w:val="24"/>
          <w:szCs w:val="24"/>
        </w:rPr>
        <w:t xml:space="preserve"> </w:t>
      </w:r>
      <w:r w:rsidR="005D7D23">
        <w:rPr>
          <w:rFonts w:ascii="Times New Roman" w:hAnsi="Times New Roman" w:cs="Times New Roman"/>
          <w:sz w:val="24"/>
          <w:szCs w:val="24"/>
        </w:rPr>
        <w:t xml:space="preserve">coraz </w:t>
      </w:r>
      <w:r w:rsidR="00520D63">
        <w:rPr>
          <w:rFonts w:ascii="Times New Roman" w:hAnsi="Times New Roman" w:cs="Times New Roman"/>
          <w:sz w:val="24"/>
          <w:szCs w:val="24"/>
        </w:rPr>
        <w:t xml:space="preserve">bardziej </w:t>
      </w:r>
      <w:r w:rsidR="005D7D23">
        <w:rPr>
          <w:rFonts w:ascii="Times New Roman" w:hAnsi="Times New Roman" w:cs="Times New Roman"/>
          <w:sz w:val="24"/>
          <w:szCs w:val="24"/>
        </w:rPr>
        <w:t>pr</w:t>
      </w:r>
      <w:r w:rsidR="002958C5">
        <w:rPr>
          <w:rFonts w:ascii="Times New Roman" w:hAnsi="Times New Roman" w:cs="Times New Roman"/>
          <w:sz w:val="24"/>
          <w:szCs w:val="24"/>
        </w:rPr>
        <w:t xml:space="preserve">ecyzyjnemu </w:t>
      </w:r>
      <w:r w:rsidR="00CC10E4">
        <w:rPr>
          <w:rFonts w:ascii="Times New Roman" w:hAnsi="Times New Roman" w:cs="Times New Roman"/>
          <w:sz w:val="24"/>
          <w:szCs w:val="24"/>
        </w:rPr>
        <w:t>poznaniu funkcjonowania uczelni</w:t>
      </w:r>
      <w:r w:rsidR="005D7D23">
        <w:rPr>
          <w:rFonts w:ascii="Times New Roman" w:hAnsi="Times New Roman" w:cs="Times New Roman"/>
          <w:sz w:val="24"/>
          <w:szCs w:val="24"/>
        </w:rPr>
        <w:t xml:space="preserve">, celem </w:t>
      </w:r>
      <w:r w:rsidR="00CC10E4">
        <w:rPr>
          <w:rFonts w:ascii="Times New Roman" w:hAnsi="Times New Roman" w:cs="Times New Roman"/>
          <w:sz w:val="24"/>
          <w:szCs w:val="24"/>
        </w:rPr>
        <w:t xml:space="preserve">możliwości wdrażania </w:t>
      </w:r>
      <w:r w:rsidR="002958C5">
        <w:rPr>
          <w:rFonts w:ascii="Times New Roman" w:hAnsi="Times New Roman" w:cs="Times New Roman"/>
          <w:sz w:val="24"/>
          <w:szCs w:val="24"/>
        </w:rPr>
        <w:t>racjonalnych instrumentów i działań</w:t>
      </w:r>
      <w:r w:rsidR="00CC10E4">
        <w:rPr>
          <w:rFonts w:ascii="Times New Roman" w:hAnsi="Times New Roman" w:cs="Times New Roman"/>
          <w:sz w:val="24"/>
          <w:szCs w:val="24"/>
        </w:rPr>
        <w:t xml:space="preserve">, które podniosą efektywność naukową, badawczą i edukacyjną oraz będą się przyczyniać do identyfikacji </w:t>
      </w:r>
      <w:r w:rsidR="005D7D23">
        <w:rPr>
          <w:rFonts w:ascii="Times New Roman" w:hAnsi="Times New Roman" w:cs="Times New Roman"/>
          <w:sz w:val="24"/>
          <w:szCs w:val="24"/>
        </w:rPr>
        <w:t>postaw przedsiębiorczych</w:t>
      </w:r>
      <w:r w:rsidR="00520D63">
        <w:rPr>
          <w:rFonts w:ascii="Times New Roman" w:hAnsi="Times New Roman" w:cs="Times New Roman"/>
          <w:sz w:val="24"/>
          <w:szCs w:val="24"/>
        </w:rPr>
        <w:t>,</w:t>
      </w:r>
      <w:r w:rsidR="005D7D23">
        <w:rPr>
          <w:rFonts w:ascii="Times New Roman" w:hAnsi="Times New Roman" w:cs="Times New Roman"/>
          <w:sz w:val="24"/>
          <w:szCs w:val="24"/>
        </w:rPr>
        <w:t xml:space="preserve"> </w:t>
      </w:r>
      <w:r w:rsidR="00CC10E4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5D7D23">
        <w:rPr>
          <w:rFonts w:ascii="Times New Roman" w:hAnsi="Times New Roman" w:cs="Times New Roman"/>
          <w:sz w:val="24"/>
          <w:szCs w:val="24"/>
        </w:rPr>
        <w:t xml:space="preserve">doprowadzą do konieczności </w:t>
      </w:r>
      <w:r>
        <w:rPr>
          <w:rFonts w:ascii="Times New Roman" w:hAnsi="Times New Roman" w:cs="Times New Roman"/>
          <w:sz w:val="24"/>
          <w:szCs w:val="24"/>
        </w:rPr>
        <w:t>wyeliminowani</w:t>
      </w:r>
      <w:r w:rsidR="00CC10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barier </w:t>
      </w:r>
      <w:r w:rsidR="00297948">
        <w:rPr>
          <w:rFonts w:ascii="Times New Roman" w:hAnsi="Times New Roman" w:cs="Times New Roman"/>
          <w:sz w:val="24"/>
          <w:szCs w:val="24"/>
        </w:rPr>
        <w:t xml:space="preserve">występujących </w:t>
      </w:r>
      <w:r w:rsidR="00CC10E4">
        <w:rPr>
          <w:rFonts w:ascii="Times New Roman" w:hAnsi="Times New Roman" w:cs="Times New Roman"/>
          <w:sz w:val="24"/>
          <w:szCs w:val="24"/>
        </w:rPr>
        <w:t>zarówno</w:t>
      </w:r>
      <w:r>
        <w:rPr>
          <w:rFonts w:ascii="Times New Roman" w:hAnsi="Times New Roman" w:cs="Times New Roman"/>
          <w:sz w:val="24"/>
          <w:szCs w:val="24"/>
        </w:rPr>
        <w:t xml:space="preserve"> w wewnętrznej strukturze uczelni</w:t>
      </w:r>
      <w:r w:rsidR="00520D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D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także </w:t>
      </w:r>
      <w:r w:rsidR="00CD3D19">
        <w:rPr>
          <w:rFonts w:ascii="Times New Roman" w:hAnsi="Times New Roman" w:cs="Times New Roman"/>
          <w:sz w:val="24"/>
          <w:szCs w:val="24"/>
        </w:rPr>
        <w:t xml:space="preserve">będą </w:t>
      </w:r>
      <w:r w:rsidR="005D7D23">
        <w:rPr>
          <w:rFonts w:ascii="Times New Roman" w:hAnsi="Times New Roman" w:cs="Times New Roman"/>
          <w:sz w:val="24"/>
          <w:szCs w:val="24"/>
        </w:rPr>
        <w:t>podstawą</w:t>
      </w:r>
      <w:r w:rsidR="00CD3D19">
        <w:rPr>
          <w:rFonts w:ascii="Times New Roman" w:hAnsi="Times New Roman" w:cs="Times New Roman"/>
          <w:sz w:val="24"/>
          <w:szCs w:val="24"/>
        </w:rPr>
        <w:t xml:space="preserve"> </w:t>
      </w:r>
      <w:r w:rsidR="00CC10E4">
        <w:rPr>
          <w:rFonts w:ascii="Times New Roman" w:hAnsi="Times New Roman" w:cs="Times New Roman"/>
          <w:sz w:val="24"/>
          <w:szCs w:val="24"/>
        </w:rPr>
        <w:t>wysuwa</w:t>
      </w:r>
      <w:r w:rsidR="00CD3D19">
        <w:rPr>
          <w:rFonts w:ascii="Times New Roman" w:hAnsi="Times New Roman" w:cs="Times New Roman"/>
          <w:sz w:val="24"/>
          <w:szCs w:val="24"/>
        </w:rPr>
        <w:t>ni</w:t>
      </w:r>
      <w:r w:rsidR="005D7D23">
        <w:rPr>
          <w:rFonts w:ascii="Times New Roman" w:hAnsi="Times New Roman" w:cs="Times New Roman"/>
          <w:sz w:val="24"/>
          <w:szCs w:val="24"/>
        </w:rPr>
        <w:t>a</w:t>
      </w:r>
      <w:r w:rsidR="00CC10E4">
        <w:rPr>
          <w:rFonts w:ascii="Times New Roman" w:hAnsi="Times New Roman" w:cs="Times New Roman"/>
          <w:sz w:val="24"/>
          <w:szCs w:val="24"/>
        </w:rPr>
        <w:t xml:space="preserve"> propozycj</w:t>
      </w:r>
      <w:r w:rsidR="00CD3D19">
        <w:rPr>
          <w:rFonts w:ascii="Times New Roman" w:hAnsi="Times New Roman" w:cs="Times New Roman"/>
          <w:sz w:val="24"/>
          <w:szCs w:val="24"/>
        </w:rPr>
        <w:t>i</w:t>
      </w:r>
      <w:r w:rsidR="00CC10E4">
        <w:rPr>
          <w:rFonts w:ascii="Times New Roman" w:hAnsi="Times New Roman" w:cs="Times New Roman"/>
          <w:sz w:val="24"/>
          <w:szCs w:val="24"/>
        </w:rPr>
        <w:t xml:space="preserve"> zmian </w:t>
      </w:r>
      <w:r w:rsidR="000455AF">
        <w:rPr>
          <w:rFonts w:ascii="Times New Roman" w:hAnsi="Times New Roman" w:cs="Times New Roman"/>
          <w:sz w:val="24"/>
          <w:szCs w:val="24"/>
        </w:rPr>
        <w:t xml:space="preserve">jakości </w:t>
      </w:r>
      <w:r w:rsidR="00297948">
        <w:rPr>
          <w:rFonts w:ascii="Times New Roman" w:hAnsi="Times New Roman" w:cs="Times New Roman"/>
          <w:sz w:val="24"/>
          <w:szCs w:val="24"/>
        </w:rPr>
        <w:t>jej otoczeni</w:t>
      </w:r>
      <w:r w:rsidR="000455AF">
        <w:rPr>
          <w:rFonts w:ascii="Times New Roman" w:hAnsi="Times New Roman" w:cs="Times New Roman"/>
          <w:sz w:val="24"/>
          <w:szCs w:val="24"/>
        </w:rPr>
        <w:t>a</w:t>
      </w:r>
      <w:r w:rsidR="00297948">
        <w:rPr>
          <w:rFonts w:ascii="Times New Roman" w:hAnsi="Times New Roman" w:cs="Times New Roman"/>
          <w:sz w:val="24"/>
          <w:szCs w:val="24"/>
        </w:rPr>
        <w:t>. Wydaje się</w:t>
      </w:r>
      <w:r w:rsidR="00520D63">
        <w:rPr>
          <w:rFonts w:ascii="Times New Roman" w:hAnsi="Times New Roman" w:cs="Times New Roman"/>
          <w:sz w:val="24"/>
          <w:szCs w:val="24"/>
        </w:rPr>
        <w:t>, że</w:t>
      </w:r>
      <w:r w:rsidR="00297948">
        <w:rPr>
          <w:rFonts w:ascii="Times New Roman" w:hAnsi="Times New Roman" w:cs="Times New Roman"/>
          <w:sz w:val="24"/>
          <w:szCs w:val="24"/>
        </w:rPr>
        <w:t xml:space="preserve"> bez całościowego ujęcia bardzo trudno oceniać </w:t>
      </w:r>
      <w:r w:rsidR="00C21C22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2B1C4E">
        <w:rPr>
          <w:rFonts w:ascii="Times New Roman" w:hAnsi="Times New Roman" w:cs="Times New Roman"/>
          <w:sz w:val="24"/>
          <w:szCs w:val="24"/>
        </w:rPr>
        <w:t>podejmować</w:t>
      </w:r>
      <w:r w:rsidR="00C21C22">
        <w:rPr>
          <w:rFonts w:ascii="Times New Roman" w:hAnsi="Times New Roman" w:cs="Times New Roman"/>
          <w:sz w:val="24"/>
          <w:szCs w:val="24"/>
        </w:rPr>
        <w:t xml:space="preserve"> różne decyzje </w:t>
      </w:r>
      <w:r w:rsidR="002958C5">
        <w:rPr>
          <w:rFonts w:ascii="Times New Roman" w:hAnsi="Times New Roman" w:cs="Times New Roman"/>
          <w:sz w:val="24"/>
          <w:szCs w:val="24"/>
        </w:rPr>
        <w:t>mające na celu</w:t>
      </w:r>
      <w:r w:rsidR="00C21C22">
        <w:rPr>
          <w:rFonts w:ascii="Times New Roman" w:hAnsi="Times New Roman" w:cs="Times New Roman"/>
          <w:sz w:val="24"/>
          <w:szCs w:val="24"/>
        </w:rPr>
        <w:t xml:space="preserve"> popraw</w:t>
      </w:r>
      <w:r w:rsidR="002958C5">
        <w:rPr>
          <w:rFonts w:ascii="Times New Roman" w:hAnsi="Times New Roman" w:cs="Times New Roman"/>
          <w:sz w:val="24"/>
          <w:szCs w:val="24"/>
        </w:rPr>
        <w:t>ę</w:t>
      </w:r>
      <w:r w:rsidR="00C21C22">
        <w:rPr>
          <w:rFonts w:ascii="Times New Roman" w:hAnsi="Times New Roman" w:cs="Times New Roman"/>
          <w:sz w:val="24"/>
          <w:szCs w:val="24"/>
        </w:rPr>
        <w:t xml:space="preserve"> funkcjonowania</w:t>
      </w:r>
      <w:r w:rsidR="00CC10E4">
        <w:rPr>
          <w:rFonts w:ascii="Times New Roman" w:hAnsi="Times New Roman" w:cs="Times New Roman"/>
          <w:sz w:val="24"/>
          <w:szCs w:val="24"/>
        </w:rPr>
        <w:t xml:space="preserve"> i możliwości rozwoju różnych kategorii uczelni.</w:t>
      </w:r>
      <w:r w:rsidR="00C21C22">
        <w:rPr>
          <w:rFonts w:ascii="Times New Roman" w:hAnsi="Times New Roman" w:cs="Times New Roman"/>
          <w:sz w:val="24"/>
          <w:szCs w:val="24"/>
        </w:rPr>
        <w:t xml:space="preserve"> </w:t>
      </w:r>
      <w:r w:rsidR="00297948">
        <w:rPr>
          <w:rFonts w:ascii="Times New Roman" w:hAnsi="Times New Roman" w:cs="Times New Roman"/>
          <w:sz w:val="24"/>
          <w:szCs w:val="24"/>
        </w:rPr>
        <w:t>Wskazuje na to</w:t>
      </w:r>
      <w:r w:rsidR="002958C5">
        <w:rPr>
          <w:rFonts w:ascii="Times New Roman" w:hAnsi="Times New Roman" w:cs="Times New Roman"/>
          <w:sz w:val="24"/>
          <w:szCs w:val="24"/>
        </w:rPr>
        <w:t xml:space="preserve"> </w:t>
      </w:r>
      <w:r w:rsidR="005D7D23">
        <w:rPr>
          <w:rFonts w:ascii="Times New Roman" w:hAnsi="Times New Roman" w:cs="Times New Roman"/>
          <w:sz w:val="24"/>
          <w:szCs w:val="24"/>
        </w:rPr>
        <w:t>fakt</w:t>
      </w:r>
      <w:r w:rsidR="002B1C4E">
        <w:rPr>
          <w:rFonts w:ascii="Times New Roman" w:hAnsi="Times New Roman" w:cs="Times New Roman"/>
          <w:sz w:val="24"/>
          <w:szCs w:val="24"/>
        </w:rPr>
        <w:t>, że</w:t>
      </w:r>
      <w:r w:rsidR="005D7D23">
        <w:rPr>
          <w:rFonts w:ascii="Times New Roman" w:hAnsi="Times New Roman" w:cs="Times New Roman"/>
          <w:sz w:val="24"/>
          <w:szCs w:val="24"/>
        </w:rPr>
        <w:t xml:space="preserve"> </w:t>
      </w:r>
      <w:r w:rsidR="002958C5">
        <w:rPr>
          <w:rFonts w:ascii="Times New Roman" w:hAnsi="Times New Roman" w:cs="Times New Roman"/>
          <w:sz w:val="24"/>
          <w:szCs w:val="24"/>
        </w:rPr>
        <w:t>wiele ocen</w:t>
      </w:r>
      <w:r w:rsidR="00520D63">
        <w:rPr>
          <w:rFonts w:ascii="Times New Roman" w:hAnsi="Times New Roman" w:cs="Times New Roman"/>
          <w:sz w:val="24"/>
          <w:szCs w:val="24"/>
        </w:rPr>
        <w:t>,</w:t>
      </w:r>
      <w:r w:rsidR="002958C5">
        <w:rPr>
          <w:rFonts w:ascii="Times New Roman" w:hAnsi="Times New Roman" w:cs="Times New Roman"/>
          <w:sz w:val="24"/>
          <w:szCs w:val="24"/>
        </w:rPr>
        <w:t xml:space="preserve"> a także</w:t>
      </w:r>
      <w:r w:rsidR="00297948">
        <w:rPr>
          <w:rFonts w:ascii="Times New Roman" w:hAnsi="Times New Roman" w:cs="Times New Roman"/>
          <w:sz w:val="24"/>
          <w:szCs w:val="24"/>
        </w:rPr>
        <w:t xml:space="preserve"> </w:t>
      </w:r>
      <w:r w:rsidR="002958C5">
        <w:rPr>
          <w:rFonts w:ascii="Times New Roman" w:hAnsi="Times New Roman" w:cs="Times New Roman"/>
          <w:sz w:val="24"/>
          <w:szCs w:val="24"/>
        </w:rPr>
        <w:t>wdrażanie</w:t>
      </w:r>
      <w:r w:rsidR="00297948">
        <w:rPr>
          <w:rFonts w:ascii="Times New Roman" w:hAnsi="Times New Roman" w:cs="Times New Roman"/>
          <w:sz w:val="24"/>
          <w:szCs w:val="24"/>
        </w:rPr>
        <w:t xml:space="preserve"> wielu instrumentów prawnych, </w:t>
      </w:r>
      <w:r w:rsidR="005102A1">
        <w:rPr>
          <w:rFonts w:ascii="Times New Roman" w:hAnsi="Times New Roman" w:cs="Times New Roman"/>
          <w:sz w:val="24"/>
          <w:szCs w:val="24"/>
        </w:rPr>
        <w:t xml:space="preserve">podejmowanych </w:t>
      </w:r>
      <w:r w:rsidR="00297948">
        <w:rPr>
          <w:rFonts w:ascii="Times New Roman" w:hAnsi="Times New Roman" w:cs="Times New Roman"/>
          <w:sz w:val="24"/>
          <w:szCs w:val="24"/>
        </w:rPr>
        <w:t xml:space="preserve">decyzji </w:t>
      </w:r>
      <w:r w:rsidR="00520D63">
        <w:rPr>
          <w:rFonts w:ascii="Times New Roman" w:hAnsi="Times New Roman" w:cs="Times New Roman"/>
          <w:sz w:val="24"/>
          <w:szCs w:val="24"/>
        </w:rPr>
        <w:t xml:space="preserve">przez </w:t>
      </w:r>
      <w:r w:rsidR="002958C5">
        <w:rPr>
          <w:rFonts w:ascii="Times New Roman" w:hAnsi="Times New Roman" w:cs="Times New Roman"/>
          <w:sz w:val="24"/>
          <w:szCs w:val="24"/>
        </w:rPr>
        <w:t>grup</w:t>
      </w:r>
      <w:r w:rsidR="00520D63">
        <w:rPr>
          <w:rFonts w:ascii="Times New Roman" w:hAnsi="Times New Roman" w:cs="Times New Roman"/>
          <w:sz w:val="24"/>
          <w:szCs w:val="24"/>
        </w:rPr>
        <w:t>y</w:t>
      </w:r>
      <w:r w:rsidR="002958C5">
        <w:rPr>
          <w:rFonts w:ascii="Times New Roman" w:hAnsi="Times New Roman" w:cs="Times New Roman"/>
          <w:sz w:val="24"/>
          <w:szCs w:val="24"/>
        </w:rPr>
        <w:t xml:space="preserve"> pracowników a także </w:t>
      </w:r>
      <w:r w:rsidR="00297948">
        <w:rPr>
          <w:rFonts w:ascii="Times New Roman" w:hAnsi="Times New Roman" w:cs="Times New Roman"/>
          <w:sz w:val="24"/>
          <w:szCs w:val="24"/>
        </w:rPr>
        <w:t>polityków, które w swej istocie mają ma uwadze podnoszenia jakości funkcjonowania uczelni</w:t>
      </w:r>
      <w:r w:rsidR="00520D63">
        <w:rPr>
          <w:rFonts w:ascii="Times New Roman" w:hAnsi="Times New Roman" w:cs="Times New Roman"/>
          <w:sz w:val="24"/>
          <w:szCs w:val="24"/>
        </w:rPr>
        <w:t>,</w:t>
      </w:r>
      <w:r w:rsidR="00297948">
        <w:rPr>
          <w:rFonts w:ascii="Times New Roman" w:hAnsi="Times New Roman" w:cs="Times New Roman"/>
          <w:sz w:val="24"/>
          <w:szCs w:val="24"/>
        </w:rPr>
        <w:t xml:space="preserve"> </w:t>
      </w:r>
      <w:r w:rsidR="005D7D23">
        <w:rPr>
          <w:rFonts w:ascii="Times New Roman" w:hAnsi="Times New Roman" w:cs="Times New Roman"/>
          <w:sz w:val="24"/>
          <w:szCs w:val="24"/>
        </w:rPr>
        <w:t xml:space="preserve">nie przynosi zadawalających rezultatów, ponieważ </w:t>
      </w:r>
      <w:r w:rsidR="002958C5">
        <w:rPr>
          <w:rFonts w:ascii="Times New Roman" w:hAnsi="Times New Roman" w:cs="Times New Roman"/>
          <w:sz w:val="24"/>
          <w:szCs w:val="24"/>
        </w:rPr>
        <w:t xml:space="preserve">pojawia się między nimi wiele </w:t>
      </w:r>
      <w:r w:rsidR="005D7D23">
        <w:rPr>
          <w:rFonts w:ascii="Times New Roman" w:hAnsi="Times New Roman" w:cs="Times New Roman"/>
          <w:sz w:val="24"/>
          <w:szCs w:val="24"/>
        </w:rPr>
        <w:t>sprzeczności generując</w:t>
      </w:r>
      <w:r w:rsidR="009412AB">
        <w:rPr>
          <w:rFonts w:ascii="Times New Roman" w:hAnsi="Times New Roman" w:cs="Times New Roman"/>
          <w:sz w:val="24"/>
          <w:szCs w:val="24"/>
        </w:rPr>
        <w:t>ych</w:t>
      </w:r>
      <w:r w:rsidR="005D7D23">
        <w:rPr>
          <w:rFonts w:ascii="Times New Roman" w:hAnsi="Times New Roman" w:cs="Times New Roman"/>
          <w:sz w:val="24"/>
          <w:szCs w:val="24"/>
        </w:rPr>
        <w:t xml:space="preserve"> wiele </w:t>
      </w:r>
      <w:r w:rsidR="002958C5">
        <w:rPr>
          <w:rFonts w:ascii="Times New Roman" w:hAnsi="Times New Roman" w:cs="Times New Roman"/>
          <w:sz w:val="24"/>
          <w:szCs w:val="24"/>
        </w:rPr>
        <w:t xml:space="preserve">konfliktów, które </w:t>
      </w:r>
      <w:r w:rsidR="00297948">
        <w:rPr>
          <w:rFonts w:ascii="Times New Roman" w:hAnsi="Times New Roman" w:cs="Times New Roman"/>
          <w:sz w:val="24"/>
          <w:szCs w:val="24"/>
        </w:rPr>
        <w:t xml:space="preserve">działają z odmiennym skutkiem. </w:t>
      </w:r>
      <w:r w:rsidR="005102A1">
        <w:rPr>
          <w:rFonts w:ascii="Times New Roman" w:hAnsi="Times New Roman" w:cs="Times New Roman"/>
          <w:sz w:val="24"/>
          <w:szCs w:val="24"/>
        </w:rPr>
        <w:t xml:space="preserve">Wynika </w:t>
      </w:r>
      <w:r w:rsidR="00520D63">
        <w:rPr>
          <w:rFonts w:ascii="Times New Roman" w:hAnsi="Times New Roman" w:cs="Times New Roman"/>
          <w:sz w:val="24"/>
          <w:szCs w:val="24"/>
        </w:rPr>
        <w:t xml:space="preserve">to </w:t>
      </w:r>
      <w:r w:rsidR="005102A1">
        <w:rPr>
          <w:rFonts w:ascii="Times New Roman" w:hAnsi="Times New Roman" w:cs="Times New Roman"/>
          <w:sz w:val="24"/>
          <w:szCs w:val="24"/>
        </w:rPr>
        <w:t>z faktu, że zmian</w:t>
      </w:r>
      <w:r w:rsidR="005D7D23">
        <w:rPr>
          <w:rFonts w:ascii="Times New Roman" w:hAnsi="Times New Roman" w:cs="Times New Roman"/>
          <w:sz w:val="24"/>
          <w:szCs w:val="24"/>
        </w:rPr>
        <w:t>a</w:t>
      </w:r>
      <w:r w:rsidR="005102A1">
        <w:rPr>
          <w:rFonts w:ascii="Times New Roman" w:hAnsi="Times New Roman" w:cs="Times New Roman"/>
          <w:sz w:val="24"/>
          <w:szCs w:val="24"/>
        </w:rPr>
        <w:t xml:space="preserve"> uwarunkowań zachowania jednego elementu </w:t>
      </w:r>
      <w:r w:rsidR="005D7D23">
        <w:rPr>
          <w:rFonts w:ascii="Times New Roman" w:hAnsi="Times New Roman" w:cs="Times New Roman"/>
          <w:sz w:val="24"/>
          <w:szCs w:val="24"/>
        </w:rPr>
        <w:t xml:space="preserve">w strukturze uczelni, czy w otoczeniu, </w:t>
      </w:r>
      <w:r w:rsidR="005102A1">
        <w:rPr>
          <w:rFonts w:ascii="Times New Roman" w:hAnsi="Times New Roman" w:cs="Times New Roman"/>
          <w:sz w:val="24"/>
          <w:szCs w:val="24"/>
        </w:rPr>
        <w:t xml:space="preserve">wpływa na </w:t>
      </w:r>
      <w:r w:rsidR="005D7D23">
        <w:rPr>
          <w:rFonts w:ascii="Times New Roman" w:hAnsi="Times New Roman" w:cs="Times New Roman"/>
          <w:sz w:val="24"/>
          <w:szCs w:val="24"/>
        </w:rPr>
        <w:t>zmianę potencjału</w:t>
      </w:r>
      <w:r w:rsidR="009412AB">
        <w:rPr>
          <w:rFonts w:ascii="Times New Roman" w:hAnsi="Times New Roman" w:cs="Times New Roman"/>
          <w:sz w:val="24"/>
          <w:szCs w:val="24"/>
        </w:rPr>
        <w:t>, który przyczynia się do</w:t>
      </w:r>
      <w:r w:rsidR="005D7D23">
        <w:rPr>
          <w:rFonts w:ascii="Times New Roman" w:hAnsi="Times New Roman" w:cs="Times New Roman"/>
          <w:sz w:val="24"/>
          <w:szCs w:val="24"/>
        </w:rPr>
        <w:t xml:space="preserve"> zmian</w:t>
      </w:r>
      <w:r w:rsidR="005102A1">
        <w:rPr>
          <w:rFonts w:ascii="Times New Roman" w:hAnsi="Times New Roman" w:cs="Times New Roman"/>
          <w:sz w:val="24"/>
          <w:szCs w:val="24"/>
        </w:rPr>
        <w:t xml:space="preserve"> </w:t>
      </w:r>
      <w:r w:rsidR="005D7D23">
        <w:rPr>
          <w:rFonts w:ascii="Times New Roman" w:hAnsi="Times New Roman" w:cs="Times New Roman"/>
          <w:sz w:val="24"/>
          <w:szCs w:val="24"/>
        </w:rPr>
        <w:t xml:space="preserve">nasilenie </w:t>
      </w:r>
      <w:r w:rsidR="009412AB">
        <w:rPr>
          <w:rFonts w:ascii="Times New Roman" w:hAnsi="Times New Roman" w:cs="Times New Roman"/>
          <w:sz w:val="24"/>
          <w:szCs w:val="24"/>
        </w:rPr>
        <w:t xml:space="preserve">relacji z </w:t>
      </w:r>
      <w:r w:rsidR="005102A1">
        <w:rPr>
          <w:rFonts w:ascii="Times New Roman" w:hAnsi="Times New Roman" w:cs="Times New Roman"/>
          <w:sz w:val="24"/>
          <w:szCs w:val="24"/>
        </w:rPr>
        <w:t>inny</w:t>
      </w:r>
      <w:r w:rsidR="009412AB">
        <w:rPr>
          <w:rFonts w:ascii="Times New Roman" w:hAnsi="Times New Roman" w:cs="Times New Roman"/>
          <w:sz w:val="24"/>
          <w:szCs w:val="24"/>
        </w:rPr>
        <w:t>mi</w:t>
      </w:r>
      <w:r w:rsidR="005102A1">
        <w:rPr>
          <w:rFonts w:ascii="Times New Roman" w:hAnsi="Times New Roman" w:cs="Times New Roman"/>
          <w:sz w:val="24"/>
          <w:szCs w:val="24"/>
        </w:rPr>
        <w:t xml:space="preserve"> element</w:t>
      </w:r>
      <w:r w:rsidR="009412AB">
        <w:rPr>
          <w:rFonts w:ascii="Times New Roman" w:hAnsi="Times New Roman" w:cs="Times New Roman"/>
          <w:sz w:val="24"/>
          <w:szCs w:val="24"/>
        </w:rPr>
        <w:t>ami</w:t>
      </w:r>
      <w:r w:rsidR="005102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5FB" w:rsidRDefault="00572BE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Wynika stąd w</w:t>
      </w:r>
      <w:r w:rsidR="002958C5">
        <w:rPr>
          <w:rFonts w:ascii="Times New Roman" w:hAnsi="Times New Roman" w:cs="Times New Roman"/>
          <w:sz w:val="24"/>
          <w:szCs w:val="24"/>
        </w:rPr>
        <w:t xml:space="preserve">iele nieporozumień </w:t>
      </w:r>
      <w:r>
        <w:rPr>
          <w:rFonts w:ascii="Times New Roman" w:hAnsi="Times New Roman" w:cs="Times New Roman"/>
          <w:sz w:val="24"/>
          <w:szCs w:val="24"/>
        </w:rPr>
        <w:t>np. przy</w:t>
      </w:r>
      <w:r w:rsidR="002958C5">
        <w:rPr>
          <w:rFonts w:ascii="Times New Roman" w:hAnsi="Times New Roman" w:cs="Times New Roman"/>
          <w:sz w:val="24"/>
          <w:szCs w:val="24"/>
        </w:rPr>
        <w:t xml:space="preserve"> z dokonywaniu ocen</w:t>
      </w:r>
      <w:r w:rsidR="00D50A92">
        <w:rPr>
          <w:rFonts w:ascii="Times New Roman" w:hAnsi="Times New Roman" w:cs="Times New Roman"/>
          <w:sz w:val="24"/>
          <w:szCs w:val="24"/>
        </w:rPr>
        <w:t xml:space="preserve"> </w:t>
      </w:r>
      <w:r w:rsidR="002958C5">
        <w:rPr>
          <w:rFonts w:ascii="Times New Roman" w:hAnsi="Times New Roman" w:cs="Times New Roman"/>
          <w:sz w:val="24"/>
          <w:szCs w:val="24"/>
        </w:rPr>
        <w:t xml:space="preserve">uczelni krajowych </w:t>
      </w:r>
      <w:r w:rsidR="009412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8C5">
        <w:rPr>
          <w:rFonts w:ascii="Times New Roman" w:hAnsi="Times New Roman" w:cs="Times New Roman"/>
          <w:sz w:val="24"/>
          <w:szCs w:val="24"/>
        </w:rPr>
        <w:t>porównywani</w:t>
      </w:r>
      <w:r>
        <w:rPr>
          <w:rFonts w:ascii="Times New Roman" w:hAnsi="Times New Roman" w:cs="Times New Roman"/>
          <w:sz w:val="24"/>
          <w:szCs w:val="24"/>
        </w:rPr>
        <w:t>e ich</w:t>
      </w:r>
      <w:r w:rsidR="002958C5">
        <w:rPr>
          <w:rFonts w:ascii="Times New Roman" w:hAnsi="Times New Roman" w:cs="Times New Roman"/>
          <w:sz w:val="24"/>
          <w:szCs w:val="24"/>
        </w:rPr>
        <w:t xml:space="preserve"> </w:t>
      </w:r>
      <w:r w:rsidR="00D50A92">
        <w:rPr>
          <w:rFonts w:ascii="Times New Roman" w:hAnsi="Times New Roman" w:cs="Times New Roman"/>
          <w:sz w:val="24"/>
          <w:szCs w:val="24"/>
        </w:rPr>
        <w:t>z</w:t>
      </w:r>
      <w:r w:rsidR="002958C5">
        <w:rPr>
          <w:rFonts w:ascii="Times New Roman" w:hAnsi="Times New Roman" w:cs="Times New Roman"/>
          <w:sz w:val="24"/>
          <w:szCs w:val="24"/>
        </w:rPr>
        <w:t xml:space="preserve"> uczelni</w:t>
      </w:r>
      <w:r w:rsidR="00D50A92">
        <w:rPr>
          <w:rFonts w:ascii="Times New Roman" w:hAnsi="Times New Roman" w:cs="Times New Roman"/>
          <w:sz w:val="24"/>
          <w:szCs w:val="24"/>
        </w:rPr>
        <w:t>ami</w:t>
      </w:r>
      <w:r w:rsidR="002958C5">
        <w:rPr>
          <w:rFonts w:ascii="Times New Roman" w:hAnsi="Times New Roman" w:cs="Times New Roman"/>
          <w:sz w:val="24"/>
          <w:szCs w:val="24"/>
        </w:rPr>
        <w:t xml:space="preserve"> zagraniczny</w:t>
      </w:r>
      <w:r w:rsidR="00D50A92">
        <w:rPr>
          <w:rFonts w:ascii="Times New Roman" w:hAnsi="Times New Roman" w:cs="Times New Roman"/>
          <w:sz w:val="24"/>
          <w:szCs w:val="24"/>
        </w:rPr>
        <w:t>mi</w:t>
      </w:r>
      <w:r w:rsidR="002958C5">
        <w:rPr>
          <w:rFonts w:ascii="Times New Roman" w:hAnsi="Times New Roman" w:cs="Times New Roman"/>
          <w:sz w:val="24"/>
          <w:szCs w:val="24"/>
        </w:rPr>
        <w:t xml:space="preserve">. </w:t>
      </w:r>
      <w:r w:rsidR="009412AB">
        <w:rPr>
          <w:rFonts w:ascii="Times New Roman" w:hAnsi="Times New Roman" w:cs="Times New Roman"/>
          <w:sz w:val="24"/>
          <w:szCs w:val="24"/>
        </w:rPr>
        <w:t xml:space="preserve">Wynikają one najczęściej z </w:t>
      </w:r>
      <w:r w:rsidR="00F51BD5">
        <w:rPr>
          <w:rFonts w:ascii="Times New Roman" w:hAnsi="Times New Roman" w:cs="Times New Roman"/>
          <w:sz w:val="24"/>
          <w:szCs w:val="24"/>
        </w:rPr>
        <w:t>mechaniczn</w:t>
      </w:r>
      <w:r w:rsidR="009412AB">
        <w:rPr>
          <w:rFonts w:ascii="Times New Roman" w:hAnsi="Times New Roman" w:cs="Times New Roman"/>
          <w:sz w:val="24"/>
          <w:szCs w:val="24"/>
        </w:rPr>
        <w:t>ej</w:t>
      </w:r>
      <w:r w:rsidR="00F51BD5">
        <w:rPr>
          <w:rFonts w:ascii="Times New Roman" w:hAnsi="Times New Roman" w:cs="Times New Roman"/>
          <w:sz w:val="24"/>
          <w:szCs w:val="24"/>
        </w:rPr>
        <w:t xml:space="preserve"> interpretacj</w:t>
      </w:r>
      <w:r w:rsidR="009412AB">
        <w:rPr>
          <w:rFonts w:ascii="Times New Roman" w:hAnsi="Times New Roman" w:cs="Times New Roman"/>
          <w:sz w:val="24"/>
          <w:szCs w:val="24"/>
        </w:rPr>
        <w:t>i</w:t>
      </w:r>
      <w:r w:rsidR="00F51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miejsca</w:t>
      </w:r>
      <w:r w:rsidR="00F51BD5">
        <w:rPr>
          <w:rFonts w:ascii="Times New Roman" w:hAnsi="Times New Roman" w:cs="Times New Roman"/>
          <w:sz w:val="24"/>
          <w:szCs w:val="24"/>
        </w:rPr>
        <w:t xml:space="preserve"> </w:t>
      </w:r>
      <w:r w:rsidR="00297948">
        <w:rPr>
          <w:rFonts w:ascii="Times New Roman" w:hAnsi="Times New Roman" w:cs="Times New Roman"/>
          <w:sz w:val="24"/>
          <w:szCs w:val="24"/>
        </w:rPr>
        <w:t xml:space="preserve">uczelni </w:t>
      </w:r>
      <w:r w:rsidR="00F51BD5">
        <w:rPr>
          <w:rFonts w:ascii="Times New Roman" w:hAnsi="Times New Roman" w:cs="Times New Roman"/>
          <w:sz w:val="24"/>
          <w:szCs w:val="24"/>
        </w:rPr>
        <w:t xml:space="preserve">krajowych w stosunku </w:t>
      </w:r>
      <w:r w:rsidR="00297948">
        <w:rPr>
          <w:rFonts w:ascii="Times New Roman" w:hAnsi="Times New Roman" w:cs="Times New Roman"/>
          <w:sz w:val="24"/>
          <w:szCs w:val="24"/>
        </w:rPr>
        <w:t xml:space="preserve">do </w:t>
      </w:r>
      <w:r w:rsidR="00F51BD5">
        <w:rPr>
          <w:rFonts w:ascii="Times New Roman" w:hAnsi="Times New Roman" w:cs="Times New Roman"/>
          <w:sz w:val="24"/>
          <w:szCs w:val="24"/>
        </w:rPr>
        <w:t>uczelni zagranicznych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1BD5">
        <w:rPr>
          <w:rFonts w:ascii="Times New Roman" w:hAnsi="Times New Roman" w:cs="Times New Roman"/>
          <w:sz w:val="24"/>
          <w:szCs w:val="24"/>
        </w:rPr>
        <w:t xml:space="preserve"> w świetle </w:t>
      </w:r>
      <w:r>
        <w:rPr>
          <w:rFonts w:ascii="Times New Roman" w:hAnsi="Times New Roman" w:cs="Times New Roman"/>
          <w:sz w:val="24"/>
          <w:szCs w:val="24"/>
        </w:rPr>
        <w:t>zajmowanego przez nich</w:t>
      </w:r>
      <w:r w:rsidR="00F51BD5">
        <w:rPr>
          <w:rFonts w:ascii="Times New Roman" w:hAnsi="Times New Roman" w:cs="Times New Roman"/>
          <w:sz w:val="24"/>
          <w:szCs w:val="24"/>
        </w:rPr>
        <w:t xml:space="preserve"> miejsca w</w:t>
      </w:r>
      <w:r w:rsidR="00297948">
        <w:rPr>
          <w:rFonts w:ascii="Times New Roman" w:hAnsi="Times New Roman" w:cs="Times New Roman"/>
          <w:sz w:val="24"/>
          <w:szCs w:val="24"/>
        </w:rPr>
        <w:t xml:space="preserve"> światowych rankingach</w:t>
      </w:r>
      <w:r w:rsidR="00F51BD5">
        <w:rPr>
          <w:rFonts w:ascii="Times New Roman" w:hAnsi="Times New Roman" w:cs="Times New Roman"/>
          <w:sz w:val="24"/>
          <w:szCs w:val="24"/>
        </w:rPr>
        <w:t>.</w:t>
      </w:r>
      <w:r w:rsidR="00297948">
        <w:rPr>
          <w:rFonts w:ascii="Times New Roman" w:hAnsi="Times New Roman" w:cs="Times New Roman"/>
          <w:sz w:val="24"/>
          <w:szCs w:val="24"/>
        </w:rPr>
        <w:t xml:space="preserve"> </w:t>
      </w:r>
      <w:r w:rsidR="00F51BD5">
        <w:rPr>
          <w:rFonts w:ascii="Times New Roman" w:hAnsi="Times New Roman" w:cs="Times New Roman"/>
          <w:sz w:val="24"/>
          <w:szCs w:val="24"/>
        </w:rPr>
        <w:t>Właściwie ograniczają się 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1BD5">
        <w:rPr>
          <w:rFonts w:ascii="Times New Roman" w:hAnsi="Times New Roman" w:cs="Times New Roman"/>
          <w:sz w:val="24"/>
          <w:szCs w:val="24"/>
        </w:rPr>
        <w:t xml:space="preserve"> zwłaszcza w publicystyce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1BD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negatywnych ocen i </w:t>
      </w:r>
      <w:r w:rsidR="00F51BD5">
        <w:rPr>
          <w:rFonts w:ascii="Times New Roman" w:hAnsi="Times New Roman" w:cs="Times New Roman"/>
          <w:sz w:val="24"/>
          <w:szCs w:val="24"/>
        </w:rPr>
        <w:t>bardzo ogólnych uwag. Czasem być może wynika</w:t>
      </w:r>
      <w:r w:rsidR="009412AB">
        <w:rPr>
          <w:rFonts w:ascii="Times New Roman" w:hAnsi="Times New Roman" w:cs="Times New Roman"/>
          <w:sz w:val="24"/>
          <w:szCs w:val="24"/>
        </w:rPr>
        <w:t>ją one</w:t>
      </w:r>
      <w:r w:rsidR="00F51BD5">
        <w:rPr>
          <w:rFonts w:ascii="Times New Roman" w:hAnsi="Times New Roman" w:cs="Times New Roman"/>
          <w:sz w:val="24"/>
          <w:szCs w:val="24"/>
        </w:rPr>
        <w:t xml:space="preserve"> z braku opanowania właściwego warsztatu i umiejętności analizy zjawisk w ujęciu całościowym lub chęci akceptowania pewnych aktualnych opinii politycznych </w:t>
      </w:r>
      <w:r w:rsidR="009412AB">
        <w:rPr>
          <w:rFonts w:ascii="Times New Roman" w:hAnsi="Times New Roman" w:cs="Times New Roman"/>
          <w:sz w:val="24"/>
          <w:szCs w:val="24"/>
        </w:rPr>
        <w:t>czy</w:t>
      </w:r>
      <w:r w:rsidR="00F51BD5">
        <w:rPr>
          <w:rFonts w:ascii="Times New Roman" w:hAnsi="Times New Roman" w:cs="Times New Roman"/>
          <w:sz w:val="24"/>
          <w:szCs w:val="24"/>
        </w:rPr>
        <w:t xml:space="preserve"> </w:t>
      </w:r>
      <w:r w:rsidR="00B02B8C">
        <w:rPr>
          <w:rFonts w:ascii="Times New Roman" w:hAnsi="Times New Roman" w:cs="Times New Roman"/>
          <w:sz w:val="24"/>
          <w:szCs w:val="24"/>
        </w:rPr>
        <w:t xml:space="preserve">z chęci </w:t>
      </w:r>
      <w:r w:rsidR="009412AB">
        <w:rPr>
          <w:rFonts w:ascii="Times New Roman" w:hAnsi="Times New Roman" w:cs="Times New Roman"/>
          <w:sz w:val="24"/>
          <w:szCs w:val="24"/>
        </w:rPr>
        <w:t>tylko wskazania zjawisk</w:t>
      </w:r>
      <w:r w:rsidR="00B02B8C">
        <w:rPr>
          <w:rFonts w:ascii="Times New Roman" w:hAnsi="Times New Roman" w:cs="Times New Roman"/>
          <w:sz w:val="24"/>
          <w:szCs w:val="24"/>
        </w:rPr>
        <w:t xml:space="preserve"> nega</w:t>
      </w:r>
      <w:r w:rsidR="009412AB">
        <w:rPr>
          <w:rFonts w:ascii="Times New Roman" w:hAnsi="Times New Roman" w:cs="Times New Roman"/>
          <w:sz w:val="24"/>
          <w:szCs w:val="24"/>
        </w:rPr>
        <w:t>tywnych</w:t>
      </w:r>
      <w:r w:rsidR="00B02B8C">
        <w:rPr>
          <w:rFonts w:ascii="Times New Roman" w:hAnsi="Times New Roman" w:cs="Times New Roman"/>
          <w:sz w:val="24"/>
          <w:szCs w:val="24"/>
        </w:rPr>
        <w:t xml:space="preserve">. Należy zaznaczyć, że bez </w:t>
      </w:r>
      <w:r w:rsidR="00297948">
        <w:rPr>
          <w:rFonts w:ascii="Times New Roman" w:hAnsi="Times New Roman" w:cs="Times New Roman"/>
          <w:sz w:val="24"/>
          <w:szCs w:val="24"/>
        </w:rPr>
        <w:t>uwzględnienia zróżnicowan</w:t>
      </w:r>
      <w:r w:rsidR="00B02B8C">
        <w:rPr>
          <w:rFonts w:ascii="Times New Roman" w:hAnsi="Times New Roman" w:cs="Times New Roman"/>
          <w:sz w:val="24"/>
          <w:szCs w:val="24"/>
        </w:rPr>
        <w:t xml:space="preserve">ych uwarunkowań </w:t>
      </w:r>
      <w:r>
        <w:rPr>
          <w:rFonts w:ascii="Times New Roman" w:hAnsi="Times New Roman" w:cs="Times New Roman"/>
          <w:sz w:val="24"/>
          <w:szCs w:val="24"/>
        </w:rPr>
        <w:t xml:space="preserve">funkcjonowania uczelni w </w:t>
      </w:r>
      <w:r w:rsidR="00B02B8C">
        <w:rPr>
          <w:rFonts w:ascii="Times New Roman" w:hAnsi="Times New Roman" w:cs="Times New Roman"/>
          <w:sz w:val="24"/>
          <w:szCs w:val="24"/>
        </w:rPr>
        <w:t>poszczególnych kraj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B02B8C">
        <w:rPr>
          <w:rFonts w:ascii="Times New Roman" w:hAnsi="Times New Roman" w:cs="Times New Roman"/>
          <w:sz w:val="24"/>
          <w:szCs w:val="24"/>
        </w:rPr>
        <w:t xml:space="preserve"> oraz dbałości rządów i społeczeństwa o nowoczesny rozwój, nawiązujący do kształtowania społeczeństwa informacyjnego i budowania gospodarki opartej na wiedzy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7948">
        <w:rPr>
          <w:rFonts w:ascii="Times New Roman" w:hAnsi="Times New Roman" w:cs="Times New Roman"/>
          <w:sz w:val="24"/>
          <w:szCs w:val="24"/>
        </w:rPr>
        <w:t xml:space="preserve"> </w:t>
      </w:r>
      <w:r w:rsidR="00B02B8C">
        <w:rPr>
          <w:rFonts w:ascii="Times New Roman" w:hAnsi="Times New Roman" w:cs="Times New Roman"/>
          <w:sz w:val="24"/>
          <w:szCs w:val="24"/>
        </w:rPr>
        <w:t xml:space="preserve">dokonywane opisy i powierzchowne interpretacje </w:t>
      </w:r>
      <w:r>
        <w:rPr>
          <w:rFonts w:ascii="Times New Roman" w:hAnsi="Times New Roman" w:cs="Times New Roman"/>
          <w:sz w:val="24"/>
          <w:szCs w:val="24"/>
        </w:rPr>
        <w:t>w niewielkim stopniu wpływają</w:t>
      </w:r>
      <w:r w:rsidR="003D51B6">
        <w:rPr>
          <w:rFonts w:ascii="Times New Roman" w:hAnsi="Times New Roman" w:cs="Times New Roman"/>
          <w:sz w:val="24"/>
          <w:szCs w:val="24"/>
        </w:rPr>
        <w:t xml:space="preserve"> na zmian</w:t>
      </w:r>
      <w:r w:rsidR="008335FB">
        <w:rPr>
          <w:rFonts w:ascii="Times New Roman" w:hAnsi="Times New Roman" w:cs="Times New Roman"/>
          <w:sz w:val="24"/>
          <w:szCs w:val="24"/>
        </w:rPr>
        <w:t>ę istniejących</w:t>
      </w:r>
      <w:r w:rsidR="003D51B6">
        <w:rPr>
          <w:rFonts w:ascii="Times New Roman" w:hAnsi="Times New Roman" w:cs="Times New Roman"/>
          <w:sz w:val="24"/>
          <w:szCs w:val="24"/>
        </w:rPr>
        <w:t xml:space="preserve"> sytuacji</w:t>
      </w:r>
      <w:r w:rsidR="00B02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5FB" w:rsidRPr="00375B76" w:rsidRDefault="00375B76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5B76">
        <w:rPr>
          <w:rFonts w:ascii="Times New Roman" w:hAnsi="Times New Roman" w:cs="Times New Roman"/>
          <w:sz w:val="24"/>
          <w:szCs w:val="24"/>
        </w:rPr>
        <w:t>Reasumując, p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rzedstawiony model pozwala na określenie aktualnych i potencjalnych źródeł zagrożeń pojawiających się procesie funkcjonowania uczelni w jej otoczeniu oraz na przewidywanie skutków podejmowanych działań. Cele kształtowania uczelni są w zasadzie stałe i niewiele zmieniły się w procesie rozwoju społecznego, ekonomicznego i kulturowego. Podstawowym jej zadaniem było i będzie </w:t>
      </w:r>
      <w:r w:rsidR="00395724">
        <w:rPr>
          <w:rFonts w:ascii="Times New Roman" w:hAnsi="Times New Roman" w:cs="Times New Roman"/>
          <w:sz w:val="24"/>
          <w:szCs w:val="24"/>
        </w:rPr>
        <w:t xml:space="preserve">rozwój badań podstawowych i laboratoryjnych, </w:t>
      </w:r>
      <w:r w:rsidR="00395724">
        <w:rPr>
          <w:rFonts w:ascii="Times New Roman" w:hAnsi="Times New Roman" w:cs="Times New Roman"/>
          <w:sz w:val="24"/>
          <w:szCs w:val="24"/>
        </w:rPr>
        <w:lastRenderedPageBreak/>
        <w:t>podnoszeni j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akości i poziomu kształcenia akademickiego, poprzez przekazywania </w:t>
      </w:r>
      <w:r w:rsidR="000A6ADA">
        <w:rPr>
          <w:rFonts w:ascii="Times New Roman" w:hAnsi="Times New Roman" w:cs="Times New Roman"/>
          <w:sz w:val="24"/>
          <w:szCs w:val="24"/>
        </w:rPr>
        <w:t>aktualnych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treści, </w:t>
      </w:r>
      <w:r w:rsidR="000A6ADA">
        <w:rPr>
          <w:rFonts w:ascii="Times New Roman" w:hAnsi="Times New Roman" w:cs="Times New Roman"/>
          <w:sz w:val="24"/>
          <w:szCs w:val="24"/>
        </w:rPr>
        <w:t xml:space="preserve">dążenie do opanowywania </w:t>
      </w:r>
      <w:r w:rsidR="008335FB" w:rsidRPr="00375B76">
        <w:rPr>
          <w:rFonts w:ascii="Times New Roman" w:hAnsi="Times New Roman" w:cs="Times New Roman"/>
          <w:sz w:val="24"/>
          <w:szCs w:val="24"/>
        </w:rPr>
        <w:t>umiejętności analizy i syntezy naukowej umożliwiając</w:t>
      </w:r>
      <w:r w:rsidR="00395724">
        <w:rPr>
          <w:rFonts w:ascii="Times New Roman" w:hAnsi="Times New Roman" w:cs="Times New Roman"/>
          <w:sz w:val="24"/>
          <w:szCs w:val="24"/>
        </w:rPr>
        <w:t>ych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wykorzystanie istniejącej i wzbogacanej wiedzy</w:t>
      </w:r>
      <w:r w:rsidR="00395724">
        <w:rPr>
          <w:rFonts w:ascii="Times New Roman" w:hAnsi="Times New Roman" w:cs="Times New Roman"/>
          <w:sz w:val="24"/>
          <w:szCs w:val="24"/>
        </w:rPr>
        <w:t xml:space="preserve"> do </w:t>
      </w:r>
      <w:r w:rsidR="000455AF">
        <w:rPr>
          <w:rFonts w:ascii="Times New Roman" w:hAnsi="Times New Roman" w:cs="Times New Roman"/>
          <w:sz w:val="24"/>
          <w:szCs w:val="24"/>
        </w:rPr>
        <w:t>zastosowań aplikacyjnych</w:t>
      </w:r>
      <w:r w:rsidR="00395724">
        <w:rPr>
          <w:rFonts w:ascii="Times New Roman" w:hAnsi="Times New Roman" w:cs="Times New Roman"/>
          <w:sz w:val="24"/>
          <w:szCs w:val="24"/>
        </w:rPr>
        <w:t xml:space="preserve"> </w:t>
      </w:r>
      <w:r w:rsidR="000455AF">
        <w:rPr>
          <w:rFonts w:ascii="Times New Roman" w:hAnsi="Times New Roman" w:cs="Times New Roman"/>
          <w:sz w:val="24"/>
          <w:szCs w:val="24"/>
        </w:rPr>
        <w:t>w</w:t>
      </w:r>
      <w:r w:rsidR="00395724">
        <w:rPr>
          <w:rFonts w:ascii="Times New Roman" w:hAnsi="Times New Roman" w:cs="Times New Roman"/>
          <w:sz w:val="24"/>
          <w:szCs w:val="24"/>
        </w:rPr>
        <w:t xml:space="preserve"> prakty</w:t>
      </w:r>
      <w:r w:rsidR="000455AF">
        <w:rPr>
          <w:rFonts w:ascii="Times New Roman" w:hAnsi="Times New Roman" w:cs="Times New Roman"/>
          <w:sz w:val="24"/>
          <w:szCs w:val="24"/>
        </w:rPr>
        <w:t>ce</w:t>
      </w:r>
      <w:r w:rsidR="00395724">
        <w:rPr>
          <w:rFonts w:ascii="Times New Roman" w:hAnsi="Times New Roman" w:cs="Times New Roman"/>
          <w:sz w:val="24"/>
          <w:szCs w:val="24"/>
        </w:rPr>
        <w:t xml:space="preserve"> gospodarczej</w:t>
      </w:r>
      <w:r w:rsidR="008335FB" w:rsidRPr="00375B76">
        <w:rPr>
          <w:rFonts w:ascii="Times New Roman" w:hAnsi="Times New Roman" w:cs="Times New Roman"/>
          <w:sz w:val="24"/>
          <w:szCs w:val="24"/>
        </w:rPr>
        <w:t>, rozwijanie i kształtowanie przedsiębiorczych postaw pracowników naukowych i studentów</w:t>
      </w:r>
      <w:r w:rsidR="000455AF">
        <w:rPr>
          <w:rFonts w:ascii="Times New Roman" w:hAnsi="Times New Roman" w:cs="Times New Roman"/>
          <w:sz w:val="24"/>
          <w:szCs w:val="24"/>
        </w:rPr>
        <w:t xml:space="preserve">. </w:t>
      </w:r>
      <w:r w:rsidR="003113D6">
        <w:rPr>
          <w:rFonts w:ascii="Times New Roman" w:hAnsi="Times New Roman" w:cs="Times New Roman"/>
          <w:sz w:val="24"/>
          <w:szCs w:val="24"/>
        </w:rPr>
        <w:t xml:space="preserve">Daje to podstawę do podejmowanie wytwarzania 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nowych produktów, wdrażanie nowych metod zarządzania, doskonalenia i wypracowywania nowych metod badawczych</w:t>
      </w:r>
      <w:r w:rsidR="003113D6">
        <w:rPr>
          <w:rFonts w:ascii="Times New Roman" w:hAnsi="Times New Roman" w:cs="Times New Roman"/>
          <w:sz w:val="24"/>
          <w:szCs w:val="24"/>
        </w:rPr>
        <w:t xml:space="preserve"> dla praktyki gospodarczej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, doskonalenia instrumentów prawnych i finansowych, co w podstawowym stopniu wpływa na podnoszenie jakości i poziomu życia gospodarczego i kulturowego społeczeństwa. W świetle przedstawionych rozważań należy przyjąć, że brak </w:t>
      </w:r>
      <w:r w:rsidR="003113D6">
        <w:rPr>
          <w:rFonts w:ascii="Times New Roman" w:hAnsi="Times New Roman" w:cs="Times New Roman"/>
          <w:sz w:val="24"/>
          <w:szCs w:val="24"/>
        </w:rPr>
        <w:t xml:space="preserve">zakładanych </w:t>
      </w:r>
      <w:r w:rsidR="008335FB" w:rsidRPr="00375B76">
        <w:rPr>
          <w:rFonts w:ascii="Times New Roman" w:hAnsi="Times New Roman" w:cs="Times New Roman"/>
          <w:sz w:val="24"/>
          <w:szCs w:val="24"/>
        </w:rPr>
        <w:t>efektów w zakresie realizacji założonych celów</w:t>
      </w:r>
      <w:r w:rsidR="003113D6">
        <w:rPr>
          <w:rFonts w:ascii="Times New Roman" w:hAnsi="Times New Roman" w:cs="Times New Roman"/>
          <w:sz w:val="24"/>
          <w:szCs w:val="24"/>
        </w:rPr>
        <w:t>,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wynika z różnorodnych zakłóce</w:t>
      </w:r>
      <w:r w:rsidR="000A6ADA">
        <w:rPr>
          <w:rFonts w:ascii="Times New Roman" w:hAnsi="Times New Roman" w:cs="Times New Roman"/>
          <w:sz w:val="24"/>
          <w:szCs w:val="24"/>
        </w:rPr>
        <w:t>ń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pojawiających się zarówno w strukturze funkcjonowania uczelni jak i w jej otoczenia </w:t>
      </w:r>
      <w:r w:rsidR="000A6ADA">
        <w:rPr>
          <w:rFonts w:ascii="Times New Roman" w:hAnsi="Times New Roman" w:cs="Times New Roman"/>
          <w:sz w:val="24"/>
          <w:szCs w:val="24"/>
        </w:rPr>
        <w:t>a także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w wyniku ich wzajemnego nakładania się, które </w:t>
      </w:r>
      <w:r w:rsidR="003113D6">
        <w:rPr>
          <w:rFonts w:ascii="Times New Roman" w:hAnsi="Times New Roman" w:cs="Times New Roman"/>
          <w:sz w:val="24"/>
          <w:szCs w:val="24"/>
        </w:rPr>
        <w:t>związane są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z brak</w:t>
      </w:r>
      <w:r w:rsidR="003113D6">
        <w:rPr>
          <w:rFonts w:ascii="Times New Roman" w:hAnsi="Times New Roman" w:cs="Times New Roman"/>
          <w:sz w:val="24"/>
          <w:szCs w:val="24"/>
        </w:rPr>
        <w:t>iem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 poprawnych relacji uczeni i otoczenia</w:t>
      </w:r>
      <w:r w:rsidR="000A6ADA">
        <w:rPr>
          <w:rFonts w:ascii="Times New Roman" w:hAnsi="Times New Roman" w:cs="Times New Roman"/>
          <w:sz w:val="24"/>
          <w:szCs w:val="24"/>
        </w:rPr>
        <w:t xml:space="preserve"> oraz nieoceniania zasad moralnych</w:t>
      </w:r>
      <w:r w:rsidR="008335FB" w:rsidRPr="00375B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5FB" w:rsidRDefault="008335FB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76854" w:rsidRPr="00520D63" w:rsidRDefault="00776854" w:rsidP="00776854">
      <w:pPr>
        <w:spacing w:before="240" w:after="0" w:line="240" w:lineRule="auto"/>
        <w:rPr>
          <w:rFonts w:ascii="Times New Roman" w:hAnsi="Times New Roman" w:cs="Times New Roman"/>
          <w:b/>
        </w:rPr>
      </w:pPr>
      <w:r w:rsidRPr="00520D63">
        <w:rPr>
          <w:rFonts w:ascii="Times New Roman" w:hAnsi="Times New Roman" w:cs="Times New Roman"/>
          <w:b/>
        </w:rPr>
        <w:t>Literatura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Bąk M., </w:t>
      </w:r>
      <w:proofErr w:type="spellStart"/>
      <w:r w:rsidRPr="004A1284">
        <w:rPr>
          <w:rFonts w:ascii="Times New Roman" w:hAnsi="Times New Roman" w:cs="Times New Roman"/>
        </w:rPr>
        <w:t>Kulawczuk</w:t>
      </w:r>
      <w:proofErr w:type="spellEnd"/>
      <w:r w:rsidRPr="004A1284">
        <w:rPr>
          <w:rFonts w:ascii="Times New Roman" w:hAnsi="Times New Roman" w:cs="Times New Roman"/>
        </w:rPr>
        <w:t xml:space="preserve"> P., 2009, Przedsiębiorczy uniwersytet. Praktyczność badań naukowych i prac badawczo-rozwojowych. Projektowanie i prowadzenia badań naukowych we współpracy z gospodarką Krajowa Fundacja Przedsiębiorczości w Gdyni, . Instytut Badań nad Demokracją, Warszawa.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Burawski D., 2013, Uniwersytet Trzeciej generacji – Stan i perspektywy rozwoju, </w:t>
      </w:r>
      <w:r w:rsidR="00520D63" w:rsidRPr="004A1284">
        <w:rPr>
          <w:rFonts w:ascii="Times New Roman" w:hAnsi="Times New Roman" w:cs="Times New Roman"/>
        </w:rPr>
        <w:t>Europejskie</w:t>
      </w:r>
      <w:r w:rsidRPr="004A1284">
        <w:rPr>
          <w:rFonts w:ascii="Times New Roman" w:hAnsi="Times New Roman" w:cs="Times New Roman"/>
        </w:rPr>
        <w:t xml:space="preserve"> Centrum Wspierania Przedsiębiorczości, Poznań.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Churski P., Kudłacz T. (red), 2013, Gospodarka przestrzenna – doświadczeni</w:t>
      </w:r>
      <w:r w:rsidR="004B4D24">
        <w:rPr>
          <w:rFonts w:ascii="Times New Roman" w:hAnsi="Times New Roman" w:cs="Times New Roman"/>
        </w:rPr>
        <w:t>a</w:t>
      </w:r>
      <w:r w:rsidRPr="004A1284">
        <w:rPr>
          <w:rFonts w:ascii="Times New Roman" w:hAnsi="Times New Roman" w:cs="Times New Roman"/>
        </w:rPr>
        <w:t xml:space="preserve"> i wyzwania procesu kształcenia, Biuletyn KPZK PAN, z. 251, Warszawa.</w:t>
      </w:r>
    </w:p>
    <w:p w:rsidR="0077685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Czeladko R., 2009, Uniwersytety są traktowane jak h</w:t>
      </w:r>
      <w:r>
        <w:rPr>
          <w:rFonts w:ascii="Times New Roman" w:hAnsi="Times New Roman" w:cs="Times New Roman"/>
        </w:rPr>
        <w:t>uty, Rzeczpospolita</w:t>
      </w:r>
      <w:r w:rsidR="00520D6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22 grudnia.</w:t>
      </w:r>
    </w:p>
    <w:p w:rsidR="0077685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Gorzelak G., 2009, Uniwersytet przedsiębiorczy, Forum Akademickie</w:t>
      </w:r>
      <w:r w:rsidR="00520D6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nr 1.</w:t>
      </w:r>
    </w:p>
    <w:p w:rsidR="009545A2" w:rsidRPr="004A1284" w:rsidRDefault="009545A2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Górz B., Rachwał T., 2006, Uwagi do propozycji zmian podstawy programowej podstaw przedsiębiorczości, </w:t>
      </w:r>
      <w:r w:rsidR="00520D63">
        <w:rPr>
          <w:rFonts w:ascii="Times New Roman" w:hAnsi="Times New Roman" w:cs="Times New Roman"/>
        </w:rPr>
        <w:t>Przedsiębiorczość-Edukacja,  2, s.</w:t>
      </w:r>
      <w:r w:rsidRPr="009545A2">
        <w:rPr>
          <w:rFonts w:ascii="Times New Roman" w:hAnsi="Times New Roman" w:cs="Times New Roman"/>
        </w:rPr>
        <w:t xml:space="preserve"> 226-235.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proofErr w:type="spellStart"/>
      <w:r w:rsidRPr="004A1284">
        <w:rPr>
          <w:rFonts w:ascii="Times New Roman" w:hAnsi="Times New Roman" w:cs="Times New Roman"/>
        </w:rPr>
        <w:t>Jamiołoski</w:t>
      </w:r>
      <w:proofErr w:type="spellEnd"/>
      <w:r w:rsidRPr="004A1284">
        <w:rPr>
          <w:rFonts w:ascii="Times New Roman" w:hAnsi="Times New Roman" w:cs="Times New Roman"/>
        </w:rPr>
        <w:t xml:space="preserve"> A., 2005, Uczelnie pod kontrolą, Rzeczpospolita, 7 marca 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Kilar W., Rachwał T., 2014, Postrzeganie zakładanie własnej działalności gospodarczej jako przejaw postawy przedsiębiorczej stude</w:t>
      </w:r>
      <w:r w:rsidR="00520D63">
        <w:rPr>
          <w:rFonts w:ascii="Times New Roman" w:hAnsi="Times New Roman" w:cs="Times New Roman"/>
        </w:rPr>
        <w:t xml:space="preserve">ntów kierunków nieekonomicznych, </w:t>
      </w:r>
      <w:r w:rsidRPr="00520D63">
        <w:rPr>
          <w:rFonts w:ascii="Times New Roman" w:hAnsi="Times New Roman" w:cs="Times New Roman"/>
          <w:i/>
        </w:rPr>
        <w:t>Horyzonty Wychowania,</w:t>
      </w:r>
      <w:r w:rsidRPr="004A1284">
        <w:rPr>
          <w:rFonts w:ascii="Times New Roman" w:hAnsi="Times New Roman" w:cs="Times New Roman"/>
        </w:rPr>
        <w:t xml:space="preserve"> vol.13, Nr 28, , s. 111-130.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proofErr w:type="spellStart"/>
      <w:r w:rsidRPr="004A1284">
        <w:rPr>
          <w:rFonts w:ascii="Times New Roman" w:hAnsi="Times New Roman" w:cs="Times New Roman"/>
        </w:rPr>
        <w:t>Kwiotkowska</w:t>
      </w:r>
      <w:proofErr w:type="spellEnd"/>
      <w:r w:rsidRPr="004A1284">
        <w:rPr>
          <w:rFonts w:ascii="Times New Roman" w:hAnsi="Times New Roman" w:cs="Times New Roman"/>
        </w:rPr>
        <w:t xml:space="preserve"> A., 2011, Kategorie przedsiębiorczości na poziomie uczelni wyższej. Zeszyty Naukowe Politechniki Śląskiej nr 1845, Seria Organizacja i Zarządzanie</w:t>
      </w:r>
      <w:r w:rsidR="00520D63">
        <w:rPr>
          <w:rFonts w:ascii="Times New Roman" w:hAnsi="Times New Roman" w:cs="Times New Roman"/>
        </w:rPr>
        <w:t>,</w:t>
      </w:r>
      <w:r w:rsidRPr="004A1284">
        <w:rPr>
          <w:rFonts w:ascii="Times New Roman" w:hAnsi="Times New Roman" w:cs="Times New Roman"/>
        </w:rPr>
        <w:t xml:space="preserve"> z.56.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Leja K., 2011, Koncepcja zarządzania współczesnym uniwersytetem, Politechnika Gdańska, Gdańsk.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proofErr w:type="spellStart"/>
      <w:r w:rsidRPr="004A1284">
        <w:rPr>
          <w:rFonts w:ascii="Times New Roman" w:hAnsi="Times New Roman" w:cs="Times New Roman"/>
        </w:rPr>
        <w:lastRenderedPageBreak/>
        <w:t>Olearnik</w:t>
      </w:r>
      <w:proofErr w:type="spellEnd"/>
      <w:r w:rsidRPr="004A1284">
        <w:rPr>
          <w:rFonts w:ascii="Times New Roman" w:hAnsi="Times New Roman" w:cs="Times New Roman"/>
        </w:rPr>
        <w:t xml:space="preserve"> J., 2015, Uczelnie naszych czasów – między skarbnicą wiedz</w:t>
      </w:r>
      <w:r w:rsidR="00520D63">
        <w:rPr>
          <w:rFonts w:ascii="Times New Roman" w:hAnsi="Times New Roman" w:cs="Times New Roman"/>
        </w:rPr>
        <w:t>y</w:t>
      </w:r>
      <w:r w:rsidRPr="004A1284">
        <w:rPr>
          <w:rFonts w:ascii="Times New Roman" w:hAnsi="Times New Roman" w:cs="Times New Roman"/>
        </w:rPr>
        <w:t xml:space="preserve"> z uniwersytetem przedsiębiorczym, Wykład inauguracyjny w Państwowej Szkole Zawodowej w Raciborzu, 2 października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Pacholski L., 2012, Jak zarządzać uczelniami, Rzeczpospolita</w:t>
      </w:r>
      <w:r w:rsidR="00520D63">
        <w:rPr>
          <w:rFonts w:ascii="Times New Roman" w:hAnsi="Times New Roman" w:cs="Times New Roman"/>
        </w:rPr>
        <w:t>,</w:t>
      </w:r>
      <w:r w:rsidRPr="004A1284">
        <w:rPr>
          <w:rFonts w:ascii="Times New Roman" w:hAnsi="Times New Roman" w:cs="Times New Roman"/>
        </w:rPr>
        <w:t xml:space="preserve"> 24 maja,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Pawłowski K., 2006, Uniwersytet </w:t>
      </w:r>
      <w:r w:rsidR="00520D63">
        <w:rPr>
          <w:rFonts w:ascii="Times New Roman" w:hAnsi="Times New Roman" w:cs="Times New Roman"/>
        </w:rPr>
        <w:t>p</w:t>
      </w:r>
      <w:r w:rsidRPr="004A1284">
        <w:rPr>
          <w:rFonts w:ascii="Times New Roman" w:hAnsi="Times New Roman" w:cs="Times New Roman"/>
        </w:rPr>
        <w:t>rzedsiębiorczy jako ośrodek wzrostu regionu. Referat na konferencji :polityka regionalna – doświadczenia i perspektywy”, Kraków 19-20 czerwca.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proofErr w:type="spellStart"/>
      <w:r w:rsidRPr="004A1284">
        <w:rPr>
          <w:rFonts w:ascii="Times New Roman" w:hAnsi="Times New Roman" w:cs="Times New Roman"/>
        </w:rPr>
        <w:t>Pezda</w:t>
      </w:r>
      <w:proofErr w:type="spellEnd"/>
      <w:r w:rsidRPr="004A1284">
        <w:rPr>
          <w:rFonts w:ascii="Times New Roman" w:hAnsi="Times New Roman" w:cs="Times New Roman"/>
        </w:rPr>
        <w:t xml:space="preserve"> A., 2012, Mądry Pol</w:t>
      </w:r>
      <w:r w:rsidR="00520D63">
        <w:rPr>
          <w:rFonts w:ascii="Times New Roman" w:hAnsi="Times New Roman" w:cs="Times New Roman"/>
        </w:rPr>
        <w:t>a</w:t>
      </w:r>
      <w:r w:rsidRPr="004A1284">
        <w:rPr>
          <w:rFonts w:ascii="Times New Roman" w:hAnsi="Times New Roman" w:cs="Times New Roman"/>
        </w:rPr>
        <w:t>k po szkole</w:t>
      </w:r>
      <w:r w:rsidR="00520D63">
        <w:rPr>
          <w:rFonts w:ascii="Times New Roman" w:hAnsi="Times New Roman" w:cs="Times New Roman"/>
        </w:rPr>
        <w:t>,</w:t>
      </w:r>
      <w:r w:rsidRPr="004A1284">
        <w:rPr>
          <w:rFonts w:ascii="Times New Roman" w:hAnsi="Times New Roman" w:cs="Times New Roman"/>
        </w:rPr>
        <w:t xml:space="preserve"> Gazeta Wyborcza</w:t>
      </w:r>
      <w:r w:rsidR="00520D63">
        <w:rPr>
          <w:rFonts w:ascii="Times New Roman" w:hAnsi="Times New Roman" w:cs="Times New Roman"/>
        </w:rPr>
        <w:t>,</w:t>
      </w:r>
      <w:r w:rsidRPr="004A1284">
        <w:rPr>
          <w:rFonts w:ascii="Times New Roman" w:hAnsi="Times New Roman" w:cs="Times New Roman"/>
        </w:rPr>
        <w:t xml:space="preserve"> 29 listopada.</w:t>
      </w:r>
    </w:p>
    <w:p w:rsidR="009545A2" w:rsidRDefault="00776854" w:rsidP="009545A2">
      <w:pPr>
        <w:spacing w:before="240" w:after="0" w:line="240" w:lineRule="auto"/>
        <w:rPr>
          <w:rFonts w:ascii="Times New Roman" w:hAnsi="Times New Roman" w:cs="Times New Roman"/>
        </w:rPr>
      </w:pPr>
      <w:proofErr w:type="spellStart"/>
      <w:r w:rsidRPr="004A1284">
        <w:rPr>
          <w:rFonts w:ascii="Times New Roman" w:hAnsi="Times New Roman" w:cs="Times New Roman"/>
        </w:rPr>
        <w:t>Plawo</w:t>
      </w:r>
      <w:proofErr w:type="spellEnd"/>
      <w:r w:rsidRPr="004A1284">
        <w:rPr>
          <w:rFonts w:ascii="Times New Roman" w:hAnsi="Times New Roman" w:cs="Times New Roman"/>
        </w:rPr>
        <w:t xml:space="preserve"> B., 2011, Przedsiębiorczość akademicka, Dobre praktyki, Państwowa Wyższa Szkoła Informatyki i Przedsiębiorczości w Łomży, Łomża.</w:t>
      </w:r>
    </w:p>
    <w:p w:rsidR="009545A2" w:rsidRPr="009545A2" w:rsidRDefault="009545A2" w:rsidP="009545A2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Piróg, D. (2015). Kompetencje z zakresu przedsiębiorczości: rozważania teoretyczne i ich ilustracje w obszarze szkolnictwa wyższego. </w:t>
      </w:r>
      <w:r w:rsidRPr="009545A2">
        <w:rPr>
          <w:rFonts w:ascii="Times New Roman" w:hAnsi="Times New Roman" w:cs="Times New Roman"/>
          <w:i/>
        </w:rPr>
        <w:t>Przedsiębiorczość - Edukacja</w:t>
      </w:r>
      <w:r w:rsidRPr="009545A2">
        <w:rPr>
          <w:rFonts w:ascii="Times New Roman" w:hAnsi="Times New Roman" w:cs="Times New Roman"/>
        </w:rPr>
        <w:t>, 11, 364-376.</w:t>
      </w:r>
    </w:p>
    <w:p w:rsidR="00E03276" w:rsidRDefault="009545A2" w:rsidP="00E03276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Płaziak, M., </w:t>
      </w:r>
      <w:r w:rsidRPr="009545A2">
        <w:rPr>
          <w:rFonts w:ascii="Times New Roman" w:hAnsi="Times New Roman" w:cs="Times New Roman"/>
        </w:rPr>
        <w:t xml:space="preserve">Rachwał, T. (2014).  Kształcenie w zakresie przedsiębiorczości w polskich uniwersytetach na studiach nieekonomicznych (na przykładzie kierunku geografia), </w:t>
      </w:r>
      <w:r w:rsidRPr="009545A2">
        <w:rPr>
          <w:rFonts w:ascii="Times New Roman" w:hAnsi="Times New Roman" w:cs="Times New Roman"/>
          <w:i/>
        </w:rPr>
        <w:t>Horyzonty Wychowania</w:t>
      </w:r>
      <w:r w:rsidRPr="009545A2">
        <w:rPr>
          <w:rFonts w:ascii="Times New Roman" w:hAnsi="Times New Roman" w:cs="Times New Roman"/>
        </w:rPr>
        <w:t>, 13(26), 249-266.</w:t>
      </w:r>
    </w:p>
    <w:p w:rsidR="00E03276" w:rsidRPr="00E03276" w:rsidRDefault="00E03276" w:rsidP="00E03276">
      <w:pPr>
        <w:spacing w:before="240" w:after="0" w:line="240" w:lineRule="auto"/>
        <w:rPr>
          <w:rFonts w:ascii="Times New Roman" w:hAnsi="Times New Roman" w:cs="Times New Roman"/>
        </w:rPr>
      </w:pPr>
      <w:r w:rsidRPr="00E03276">
        <w:rPr>
          <w:rFonts w:ascii="Times New Roman" w:hAnsi="Times New Roman" w:cs="Times New Roman"/>
        </w:rPr>
        <w:t xml:space="preserve">Rachwał, T., Kurek, S. i Boguś M. (2016). </w:t>
      </w:r>
      <w:proofErr w:type="spellStart"/>
      <w:r w:rsidRPr="00E03276">
        <w:rPr>
          <w:rFonts w:ascii="Times New Roman" w:hAnsi="Times New Roman" w:cs="Times New Roman"/>
        </w:rPr>
        <w:t>Entrepreneurship</w:t>
      </w:r>
      <w:proofErr w:type="spellEnd"/>
      <w:r w:rsidRPr="00E03276">
        <w:rPr>
          <w:rFonts w:ascii="Times New Roman" w:hAnsi="Times New Roman" w:cs="Times New Roman"/>
        </w:rPr>
        <w:t xml:space="preserve"> Education </w:t>
      </w:r>
      <w:proofErr w:type="spellStart"/>
      <w:r w:rsidRPr="00E03276">
        <w:rPr>
          <w:rFonts w:ascii="Times New Roman" w:hAnsi="Times New Roman" w:cs="Times New Roman"/>
        </w:rPr>
        <w:t>at</w:t>
      </w:r>
      <w:proofErr w:type="spellEnd"/>
      <w:r w:rsidRPr="00E03276">
        <w:rPr>
          <w:rFonts w:ascii="Times New Roman" w:hAnsi="Times New Roman" w:cs="Times New Roman"/>
        </w:rPr>
        <w:t xml:space="preserve"> </w:t>
      </w:r>
      <w:proofErr w:type="spellStart"/>
      <w:r w:rsidRPr="00E03276">
        <w:rPr>
          <w:rFonts w:ascii="Times New Roman" w:hAnsi="Times New Roman" w:cs="Times New Roman"/>
        </w:rPr>
        <w:t>Secondary</w:t>
      </w:r>
      <w:proofErr w:type="spellEnd"/>
      <w:r w:rsidRPr="00E03276">
        <w:rPr>
          <w:rFonts w:ascii="Times New Roman" w:hAnsi="Times New Roman" w:cs="Times New Roman"/>
        </w:rPr>
        <w:t xml:space="preserve"> Level in </w:t>
      </w:r>
      <w:proofErr w:type="spellStart"/>
      <w:r w:rsidRPr="00E03276">
        <w:rPr>
          <w:rFonts w:ascii="Times New Roman" w:hAnsi="Times New Roman" w:cs="Times New Roman"/>
        </w:rPr>
        <w:t>Transition</w:t>
      </w:r>
      <w:proofErr w:type="spellEnd"/>
      <w:r w:rsidRPr="00E03276">
        <w:rPr>
          <w:rFonts w:ascii="Times New Roman" w:hAnsi="Times New Roman" w:cs="Times New Roman"/>
        </w:rPr>
        <w:t xml:space="preserve"> </w:t>
      </w:r>
      <w:proofErr w:type="spellStart"/>
      <w:r w:rsidRPr="00E03276">
        <w:rPr>
          <w:rFonts w:ascii="Times New Roman" w:hAnsi="Times New Roman" w:cs="Times New Roman"/>
        </w:rPr>
        <w:t>Economies</w:t>
      </w:r>
      <w:proofErr w:type="spellEnd"/>
      <w:r w:rsidRPr="00E03276">
        <w:rPr>
          <w:rFonts w:ascii="Times New Roman" w:hAnsi="Times New Roman" w:cs="Times New Roman"/>
        </w:rPr>
        <w:t xml:space="preserve">: A Case of Poland. </w:t>
      </w:r>
      <w:proofErr w:type="spellStart"/>
      <w:r w:rsidRPr="00E03276">
        <w:rPr>
          <w:rFonts w:ascii="Times New Roman" w:hAnsi="Times New Roman" w:cs="Times New Roman"/>
          <w:i/>
        </w:rPr>
        <w:t>Entrepreneurial</w:t>
      </w:r>
      <w:proofErr w:type="spellEnd"/>
      <w:r w:rsidRPr="00E03276">
        <w:rPr>
          <w:rFonts w:ascii="Times New Roman" w:hAnsi="Times New Roman" w:cs="Times New Roman"/>
          <w:i/>
        </w:rPr>
        <w:t xml:space="preserve"> Business and </w:t>
      </w:r>
      <w:proofErr w:type="spellStart"/>
      <w:r w:rsidRPr="00E03276">
        <w:rPr>
          <w:rFonts w:ascii="Times New Roman" w:hAnsi="Times New Roman" w:cs="Times New Roman"/>
          <w:i/>
        </w:rPr>
        <w:t>Economics</w:t>
      </w:r>
      <w:proofErr w:type="spellEnd"/>
      <w:r w:rsidRPr="00E03276">
        <w:rPr>
          <w:rFonts w:ascii="Times New Roman" w:hAnsi="Times New Roman" w:cs="Times New Roman"/>
          <w:i/>
        </w:rPr>
        <w:t xml:space="preserve"> </w:t>
      </w:r>
      <w:proofErr w:type="spellStart"/>
      <w:r w:rsidRPr="00E03276">
        <w:rPr>
          <w:rFonts w:ascii="Times New Roman" w:hAnsi="Times New Roman" w:cs="Times New Roman"/>
          <w:i/>
        </w:rPr>
        <w:t>Review</w:t>
      </w:r>
      <w:proofErr w:type="spellEnd"/>
      <w:r w:rsidRPr="00E03276">
        <w:rPr>
          <w:rFonts w:ascii="Times New Roman" w:hAnsi="Times New Roman" w:cs="Times New Roman"/>
        </w:rPr>
        <w:t>, 4(1), 61-81, DOI: http://dx.doi.org/10.15678/EBER.2016.040105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E03276">
        <w:rPr>
          <w:rFonts w:ascii="Times New Roman" w:hAnsi="Times New Roman" w:cs="Times New Roman"/>
        </w:rPr>
        <w:t xml:space="preserve">Rachwał T., </w:t>
      </w:r>
      <w:r w:rsidR="009545A2" w:rsidRPr="00E03276">
        <w:rPr>
          <w:rFonts w:ascii="Times New Roman" w:hAnsi="Times New Roman" w:cs="Times New Roman"/>
        </w:rPr>
        <w:t xml:space="preserve">Płaziak, </w:t>
      </w:r>
      <w:r w:rsidRPr="00E03276">
        <w:rPr>
          <w:rFonts w:ascii="Times New Roman" w:hAnsi="Times New Roman" w:cs="Times New Roman"/>
        </w:rPr>
        <w:t>2013. Przedsiębiorczość w kształceniu</w:t>
      </w:r>
      <w:r w:rsidRPr="004A1284">
        <w:rPr>
          <w:rFonts w:ascii="Times New Roman" w:hAnsi="Times New Roman" w:cs="Times New Roman"/>
        </w:rPr>
        <w:t xml:space="preserve"> w zakresie gospodarki przestrzennej w polskich uniwersytetach [w:] Gospodarka przestrzenna – doświadczeni</w:t>
      </w:r>
      <w:r w:rsidR="00520D63">
        <w:rPr>
          <w:rFonts w:ascii="Times New Roman" w:hAnsi="Times New Roman" w:cs="Times New Roman"/>
        </w:rPr>
        <w:t>a</w:t>
      </w:r>
      <w:r w:rsidRPr="004A1284">
        <w:rPr>
          <w:rFonts w:ascii="Times New Roman" w:hAnsi="Times New Roman" w:cs="Times New Roman"/>
        </w:rPr>
        <w:t xml:space="preserve"> i wyzwania procesu kształcenia (red. P., Churski, T. Kudłacz), Biuletyn KPZK PAN, z. 251, Warszawa</w:t>
      </w:r>
      <w:r w:rsidR="00520D63">
        <w:rPr>
          <w:rFonts w:ascii="Times New Roman" w:hAnsi="Times New Roman" w:cs="Times New Roman"/>
        </w:rPr>
        <w:t>,</w:t>
      </w:r>
      <w:r w:rsidRPr="004A1284">
        <w:rPr>
          <w:rFonts w:ascii="Times New Roman" w:hAnsi="Times New Roman" w:cs="Times New Roman"/>
        </w:rPr>
        <w:t xml:space="preserve"> s. 198-220.</w:t>
      </w:r>
    </w:p>
    <w:p w:rsidR="009545A2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Rachwał T., Kudełko J., Tracz M., Wach K., Kilar W., (2012), Projekt podstawy programowej podstaw przedsiębiorczości w zakresie rozszerzonym dla liceum ogólnokształcącego, liceum profilowanego, i technikum, </w:t>
      </w:r>
      <w:r w:rsidRPr="00520D63">
        <w:rPr>
          <w:rFonts w:ascii="Times New Roman" w:hAnsi="Times New Roman" w:cs="Times New Roman"/>
          <w:i/>
        </w:rPr>
        <w:t>Przedsiębiorczość-Edukacja,</w:t>
      </w:r>
      <w:r w:rsidRPr="004A1284">
        <w:rPr>
          <w:rFonts w:ascii="Times New Roman" w:hAnsi="Times New Roman" w:cs="Times New Roman"/>
        </w:rPr>
        <w:t xml:space="preserve"> nr 4, s. 312-324.</w:t>
      </w:r>
    </w:p>
    <w:p w:rsidR="009545A2" w:rsidRPr="009545A2" w:rsidRDefault="009545A2" w:rsidP="009545A2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Rachwał, T. (2004). Cele i treści kształcenia przedsiębiorczości w szkołach ponadgimnazjalnych. In: J. </w:t>
      </w:r>
      <w:proofErr w:type="spellStart"/>
      <w:r w:rsidRPr="009545A2">
        <w:rPr>
          <w:rFonts w:ascii="Times New Roman" w:hAnsi="Times New Roman" w:cs="Times New Roman"/>
        </w:rPr>
        <w:t>Brdulak</w:t>
      </w:r>
      <w:proofErr w:type="spellEnd"/>
      <w:r w:rsidRPr="009545A2">
        <w:rPr>
          <w:rFonts w:ascii="Times New Roman" w:hAnsi="Times New Roman" w:cs="Times New Roman"/>
        </w:rPr>
        <w:t>, M. Kulikowski (</w:t>
      </w:r>
      <w:proofErr w:type="spellStart"/>
      <w:r w:rsidRPr="009545A2">
        <w:rPr>
          <w:rFonts w:ascii="Times New Roman" w:hAnsi="Times New Roman" w:cs="Times New Roman"/>
        </w:rPr>
        <w:t>Eds</w:t>
      </w:r>
      <w:proofErr w:type="spellEnd"/>
      <w:r w:rsidRPr="009545A2">
        <w:rPr>
          <w:rFonts w:ascii="Times New Roman" w:hAnsi="Times New Roman" w:cs="Times New Roman"/>
        </w:rPr>
        <w:t>.), Przedsiębiorczość stymulatorem rozwoju gospodarczego, Warszawa: Instytut Wiedzy, 263-270.</w:t>
      </w:r>
    </w:p>
    <w:p w:rsidR="009545A2" w:rsidRPr="009545A2" w:rsidRDefault="009545A2" w:rsidP="009545A2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Rachwał, T. (2005). Kształtowanie postaw uczniów na lekcjach przedsiębiorczości. </w:t>
      </w:r>
      <w:r w:rsidRPr="00520D63">
        <w:rPr>
          <w:rFonts w:ascii="Times New Roman" w:hAnsi="Times New Roman" w:cs="Times New Roman"/>
          <w:i/>
        </w:rPr>
        <w:t>Przedsiębiorczość-Edukacja</w:t>
      </w:r>
      <w:r w:rsidRPr="009545A2">
        <w:rPr>
          <w:rFonts w:ascii="Times New Roman" w:hAnsi="Times New Roman" w:cs="Times New Roman"/>
        </w:rPr>
        <w:t>, 1, 137–144.</w:t>
      </w:r>
    </w:p>
    <w:p w:rsidR="009545A2" w:rsidRPr="009545A2" w:rsidRDefault="009545A2" w:rsidP="009545A2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Rachwał, T. (2006). Kształtowanie postaw przedsiębiorczych w edukacji szkolnej. In: B. </w:t>
      </w:r>
      <w:proofErr w:type="spellStart"/>
      <w:r w:rsidRPr="009545A2">
        <w:rPr>
          <w:rFonts w:ascii="Times New Roman" w:hAnsi="Times New Roman" w:cs="Times New Roman"/>
        </w:rPr>
        <w:t>Muchacka</w:t>
      </w:r>
      <w:proofErr w:type="spellEnd"/>
      <w:r w:rsidRPr="009545A2">
        <w:rPr>
          <w:rFonts w:ascii="Times New Roman" w:hAnsi="Times New Roman" w:cs="Times New Roman"/>
        </w:rPr>
        <w:t xml:space="preserve"> (ed.), Szkoła w nauce i praktyce edukacyjnej, t. II. Kraków: Oficyna Wydawnicza „Impuls”, Akademia Pedagogiczna w Krakowie, </w:t>
      </w:r>
      <w:r>
        <w:rPr>
          <w:rFonts w:ascii="Times New Roman" w:hAnsi="Times New Roman" w:cs="Times New Roman"/>
        </w:rPr>
        <w:t>s.</w:t>
      </w:r>
      <w:r w:rsidRPr="009545A2">
        <w:rPr>
          <w:rFonts w:ascii="Times New Roman" w:hAnsi="Times New Roman" w:cs="Times New Roman"/>
        </w:rPr>
        <w:t>427-434.</w:t>
      </w:r>
    </w:p>
    <w:p w:rsidR="009545A2" w:rsidRDefault="009545A2" w:rsidP="009545A2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Rachwał, T. (2009). Ocena projektu zmian podstawy programowej podstaw przedsiębiorczości, </w:t>
      </w:r>
      <w:r w:rsidRPr="00520D63">
        <w:rPr>
          <w:rFonts w:ascii="Times New Roman" w:hAnsi="Times New Roman" w:cs="Times New Roman"/>
          <w:i/>
        </w:rPr>
        <w:t>Przedsiębiorczość-Edukacja</w:t>
      </w:r>
      <w:r w:rsidRPr="009545A2">
        <w:rPr>
          <w:rFonts w:ascii="Times New Roman" w:hAnsi="Times New Roman" w:cs="Times New Roman"/>
        </w:rPr>
        <w:t xml:space="preserve">, 5, </w:t>
      </w:r>
      <w:r>
        <w:rPr>
          <w:rFonts w:ascii="Times New Roman" w:hAnsi="Times New Roman" w:cs="Times New Roman"/>
        </w:rPr>
        <w:t>s.</w:t>
      </w:r>
      <w:r w:rsidRPr="009545A2">
        <w:rPr>
          <w:rFonts w:ascii="Times New Roman" w:hAnsi="Times New Roman" w:cs="Times New Roman"/>
        </w:rPr>
        <w:t>349-372.</w:t>
      </w:r>
    </w:p>
    <w:p w:rsidR="009545A2" w:rsidRPr="009545A2" w:rsidRDefault="009545A2" w:rsidP="009545A2">
      <w:pPr>
        <w:spacing w:before="240" w:after="0" w:line="240" w:lineRule="auto"/>
        <w:rPr>
          <w:rFonts w:ascii="Times New Roman" w:hAnsi="Times New Roman" w:cs="Times New Roman"/>
        </w:rPr>
      </w:pPr>
      <w:r w:rsidRPr="009545A2">
        <w:rPr>
          <w:rFonts w:ascii="Times New Roman" w:hAnsi="Times New Roman" w:cs="Times New Roman"/>
        </w:rPr>
        <w:t xml:space="preserve">Wach, K. (2013). Edukacja na rzecz przedsiębiorczości wobec współczesnych wyzwań cywilizacyjno-gospodarczych. </w:t>
      </w:r>
      <w:r w:rsidRPr="009545A2">
        <w:rPr>
          <w:rFonts w:ascii="Times New Roman" w:hAnsi="Times New Roman" w:cs="Times New Roman"/>
          <w:i/>
        </w:rPr>
        <w:t>Przedsiębiorczość - Edukacja, 9,</w:t>
      </w:r>
      <w:r w:rsidRPr="009545A2">
        <w:rPr>
          <w:rFonts w:ascii="Times New Roman" w:hAnsi="Times New Roman" w:cs="Times New Roman"/>
        </w:rPr>
        <w:t xml:space="preserve"> 246-257.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Wach K. (red), 2014a, Edukacja dla przedsiębiorczości, Horyzonty Wychowania, vol.13, Nr 26, Akademia Ignatianum w Krakowie, Instytut Nauk o Wychowaniu, Kraków.</w:t>
      </w:r>
    </w:p>
    <w:p w:rsidR="0077685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Wach K., (red), 2014b, Przedsiębiorczy uniwersytet, Horyzonty Wychowania, vol.13, Nr 28, Akademia Ignatianum w Krakowie, Instytut Nauk o Wychowaniu, Kraków.</w:t>
      </w:r>
    </w:p>
    <w:p w:rsidR="00520D63" w:rsidRDefault="00776854" w:rsidP="00520D63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Wróblewski T., 2009, Czas na komercjalizację uczelni, Rzeczpospolita</w:t>
      </w:r>
      <w:r w:rsidR="00520D6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22 grudnia.</w:t>
      </w:r>
    </w:p>
    <w:p w:rsidR="00776854" w:rsidRPr="004A1284" w:rsidRDefault="00776854" w:rsidP="00520D63">
      <w:pPr>
        <w:spacing w:before="240" w:after="0" w:line="240" w:lineRule="auto"/>
        <w:rPr>
          <w:rFonts w:ascii="Times New Roman" w:hAnsi="Times New Roman"/>
        </w:rPr>
      </w:pPr>
      <w:r w:rsidRPr="004A1284">
        <w:rPr>
          <w:rFonts w:ascii="Times New Roman" w:hAnsi="Times New Roman"/>
        </w:rPr>
        <w:t xml:space="preserve">Zioło Z., 1996, Miejsce </w:t>
      </w:r>
      <w:proofErr w:type="spellStart"/>
      <w:r w:rsidRPr="004A1284">
        <w:rPr>
          <w:rFonts w:ascii="Times New Roman" w:hAnsi="Times New Roman"/>
        </w:rPr>
        <w:t>mezoekonomii</w:t>
      </w:r>
      <w:proofErr w:type="spellEnd"/>
      <w:r w:rsidRPr="004A1284">
        <w:rPr>
          <w:rFonts w:ascii="Times New Roman" w:hAnsi="Times New Roman"/>
        </w:rPr>
        <w:t xml:space="preserve"> w ekonomii [w:] Rola </w:t>
      </w:r>
      <w:proofErr w:type="spellStart"/>
      <w:r w:rsidRPr="004A1284">
        <w:rPr>
          <w:rFonts w:ascii="Times New Roman" w:hAnsi="Times New Roman"/>
        </w:rPr>
        <w:t>mezoekonomii</w:t>
      </w:r>
      <w:proofErr w:type="spellEnd"/>
      <w:r w:rsidRPr="004A1284">
        <w:rPr>
          <w:rFonts w:ascii="Times New Roman" w:hAnsi="Times New Roman"/>
        </w:rPr>
        <w:t xml:space="preserve"> w rynkowym systemie zarządzania gospodarką. Księga jubileuszowa dla uczczenia 50-lecia pracy naukowo-dydaktycznej Profesora Józefa Gajdy. Akademia Ekonomiczna, Kraków 1996, s. 55-58. </w:t>
      </w:r>
    </w:p>
    <w:p w:rsidR="00776854" w:rsidRPr="004A1284" w:rsidRDefault="00776854" w:rsidP="00776854">
      <w:pPr>
        <w:pStyle w:val="Zwykytekst"/>
        <w:ind w:left="786"/>
        <w:jc w:val="both"/>
        <w:rPr>
          <w:rFonts w:ascii="Times New Roman" w:hAnsi="Times New Roman"/>
          <w:sz w:val="22"/>
          <w:szCs w:val="22"/>
        </w:rPr>
      </w:pPr>
    </w:p>
    <w:p w:rsidR="00776854" w:rsidRPr="004A1284" w:rsidRDefault="00776854" w:rsidP="007768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Zioło Z.,, 2010, </w:t>
      </w:r>
      <w:r w:rsidRPr="004A1284">
        <w:rPr>
          <w:rFonts w:ascii="Times New Roman" w:eastAsia="Calibri" w:hAnsi="Times New Roman" w:cs="Times New Roman"/>
        </w:rPr>
        <w:t xml:space="preserve">Rola zasobów intelektualnych, kapitału ludzkiego i społecznego w procesach rozwoju obszarów wiejskich [w:] Kapitał ludzki i społeczny w procesie rozwoju obszarów wiejskich (red. W. </w:t>
      </w:r>
      <w:proofErr w:type="spellStart"/>
      <w:r w:rsidRPr="004A1284">
        <w:rPr>
          <w:rFonts w:ascii="Times New Roman" w:eastAsia="Calibri" w:hAnsi="Times New Roman" w:cs="Times New Roman"/>
        </w:rPr>
        <w:t>Kamińka</w:t>
      </w:r>
      <w:proofErr w:type="spellEnd"/>
      <w:r w:rsidRPr="004A1284">
        <w:rPr>
          <w:rFonts w:ascii="Times New Roman" w:eastAsia="Calibri" w:hAnsi="Times New Roman" w:cs="Times New Roman"/>
        </w:rPr>
        <w:t xml:space="preserve">, K. </w:t>
      </w:r>
      <w:proofErr w:type="spellStart"/>
      <w:r w:rsidRPr="004A1284">
        <w:rPr>
          <w:rFonts w:ascii="Times New Roman" w:eastAsia="Calibri" w:hAnsi="Times New Roman" w:cs="Times New Roman"/>
        </w:rPr>
        <w:t>Heffner</w:t>
      </w:r>
      <w:proofErr w:type="spellEnd"/>
      <w:r w:rsidRPr="004A1284">
        <w:rPr>
          <w:rFonts w:ascii="Times New Roman" w:eastAsia="Calibri" w:hAnsi="Times New Roman" w:cs="Times New Roman"/>
        </w:rPr>
        <w:t xml:space="preserve"> [w:] Studia </w:t>
      </w:r>
      <w:r w:rsidRPr="004A1284">
        <w:rPr>
          <w:rFonts w:ascii="Times New Roman" w:hAnsi="Times New Roman" w:cs="Times New Roman"/>
        </w:rPr>
        <w:t>KPZK PAN, t. CXXVI Warszawa</w:t>
      </w:r>
      <w:r w:rsidRPr="004A1284">
        <w:rPr>
          <w:rFonts w:ascii="Times New Roman" w:eastAsia="Calibri" w:hAnsi="Times New Roman" w:cs="Times New Roman"/>
        </w:rPr>
        <w:t>, s. 9-28.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 xml:space="preserve">Zioło Z., 2012, Miejsce edukacji w przedsiębiorczości. </w:t>
      </w:r>
      <w:r w:rsidRPr="00520D63">
        <w:rPr>
          <w:rFonts w:ascii="Times New Roman" w:hAnsi="Times New Roman" w:cs="Times New Roman"/>
          <w:i/>
        </w:rPr>
        <w:t>Przedsiębiorczość-Edukacja,</w:t>
      </w:r>
      <w:r w:rsidRPr="004A1284">
        <w:rPr>
          <w:rFonts w:ascii="Times New Roman" w:hAnsi="Times New Roman" w:cs="Times New Roman"/>
        </w:rPr>
        <w:t xml:space="preserve"> nr 8, s. 10-23.</w:t>
      </w:r>
    </w:p>
    <w:p w:rsidR="00776854" w:rsidRPr="004A1284" w:rsidRDefault="00776854" w:rsidP="00776854">
      <w:pPr>
        <w:spacing w:before="240" w:after="0" w:line="240" w:lineRule="auto"/>
        <w:rPr>
          <w:rFonts w:ascii="Times New Roman" w:hAnsi="Times New Roman" w:cs="Times New Roman"/>
        </w:rPr>
      </w:pPr>
      <w:r w:rsidRPr="004A1284">
        <w:rPr>
          <w:rFonts w:ascii="Times New Roman" w:hAnsi="Times New Roman" w:cs="Times New Roman"/>
        </w:rPr>
        <w:t>Zioło Z., 2013, Rola przemysłu i usług e kształtowaniu gospodarki opartej na wiedzy [w:] Funkcje przemysłu i usług w rozwoju gospodarki opartej na wiedzy. Prace Komisji Geografii Przemysłu PTG, t. 21, Warszawa-Kraków, s. 11-30.</w:t>
      </w:r>
    </w:p>
    <w:p w:rsidR="00776854" w:rsidRDefault="00776854" w:rsidP="0077685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76854" w:rsidSect="00A84C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51" w:rsidRDefault="00C97051" w:rsidP="00AD7CD7">
      <w:pPr>
        <w:spacing w:after="0" w:line="240" w:lineRule="auto"/>
      </w:pPr>
      <w:r>
        <w:separator/>
      </w:r>
    </w:p>
  </w:endnote>
  <w:endnote w:type="continuationSeparator" w:id="0">
    <w:p w:rsidR="00C97051" w:rsidRDefault="00C97051" w:rsidP="00AD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3219"/>
      <w:docPartObj>
        <w:docPartGallery w:val="Page Numbers (Bottom of Page)"/>
        <w:docPartUnique/>
      </w:docPartObj>
    </w:sdtPr>
    <w:sdtEndPr/>
    <w:sdtContent>
      <w:p w:rsidR="006A6BAA" w:rsidRDefault="00FD4F59" w:rsidP="001D11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F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51" w:rsidRDefault="00C97051" w:rsidP="00AD7CD7">
      <w:pPr>
        <w:spacing w:after="0" w:line="240" w:lineRule="auto"/>
      </w:pPr>
      <w:r>
        <w:separator/>
      </w:r>
    </w:p>
  </w:footnote>
  <w:footnote w:type="continuationSeparator" w:id="0">
    <w:p w:rsidR="00C97051" w:rsidRDefault="00C97051" w:rsidP="00AD7CD7">
      <w:pPr>
        <w:spacing w:after="0" w:line="240" w:lineRule="auto"/>
      </w:pPr>
      <w:r>
        <w:continuationSeparator/>
      </w:r>
    </w:p>
  </w:footnote>
  <w:footnote w:id="1">
    <w:p w:rsidR="006A6BAA" w:rsidRPr="009545A2" w:rsidRDefault="006A6BAA" w:rsidP="009545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545A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545A2">
        <w:rPr>
          <w:rFonts w:ascii="Times New Roman" w:hAnsi="Times New Roman" w:cs="Times New Roman"/>
          <w:sz w:val="20"/>
          <w:szCs w:val="20"/>
        </w:rPr>
        <w:t xml:space="preserve"> Podkreśla to fakt, że Dolina Krzemowa w Stanach Zjednoczonych nigdy by nie powstała bez ścisłej</w:t>
      </w:r>
      <w:r w:rsidR="001D1142" w:rsidRPr="009545A2">
        <w:rPr>
          <w:rFonts w:ascii="Times New Roman" w:hAnsi="Times New Roman" w:cs="Times New Roman"/>
          <w:sz w:val="20"/>
          <w:szCs w:val="20"/>
        </w:rPr>
        <w:t xml:space="preserve"> współpracy z Uniwersytetem Stan</w:t>
      </w:r>
      <w:r w:rsidRPr="009545A2">
        <w:rPr>
          <w:rFonts w:ascii="Times New Roman" w:hAnsi="Times New Roman" w:cs="Times New Roman"/>
          <w:sz w:val="20"/>
          <w:szCs w:val="20"/>
        </w:rPr>
        <w:t>forda. Początkowo był on szkołą prowincjonalną bez perspektyw rozwoju. Herbert Hoover, późniejszy Prezydent USA, właściciel zakładów eksploatacji kopalin uznał, że dla rozwoju działalności wydobywczej istnieje potrzeba zatrudnienia wykształconych inżynierów i przeznaczył pewne środki na  podniesienia jakości kształcenia w pobliskiej szkołę, która w późniejszych latach przy znacznym wsparciu przedsiębiorców rozwinęła się w nowoczesny uniwersytet.</w:t>
      </w:r>
    </w:p>
  </w:footnote>
  <w:footnote w:id="2">
    <w:p w:rsidR="006A6BAA" w:rsidRPr="009545A2" w:rsidRDefault="006A6BAA" w:rsidP="00203CB8">
      <w:pPr>
        <w:pStyle w:val="Tekstprzypisudolnego"/>
        <w:rPr>
          <w:rFonts w:ascii="Times New Roman" w:hAnsi="Times New Roman" w:cs="Times New Roman"/>
        </w:rPr>
      </w:pPr>
      <w:r w:rsidRPr="009545A2">
        <w:rPr>
          <w:rStyle w:val="Odwoanieprzypisudolnego"/>
          <w:rFonts w:ascii="Times New Roman" w:hAnsi="Times New Roman" w:cs="Times New Roman"/>
        </w:rPr>
        <w:footnoteRef/>
      </w:r>
      <w:r w:rsidRPr="009545A2">
        <w:rPr>
          <w:rFonts w:ascii="Times New Roman" w:hAnsi="Times New Roman" w:cs="Times New Roman"/>
        </w:rPr>
        <w:t xml:space="preserve"> W bardziej precyzyjnych analizach należy dodatkowo uwzględnić prorektorów, prodziekanów, zastępców kierownika oraz organy kolegialne senat, rady wydziały i rady instytutu.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E2896"/>
    <w:multiLevelType w:val="hybridMultilevel"/>
    <w:tmpl w:val="E11C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5C"/>
    <w:rsid w:val="00003895"/>
    <w:rsid w:val="000055CF"/>
    <w:rsid w:val="000107AC"/>
    <w:rsid w:val="00010FC7"/>
    <w:rsid w:val="00011CE9"/>
    <w:rsid w:val="00030C2A"/>
    <w:rsid w:val="00033871"/>
    <w:rsid w:val="000404B7"/>
    <w:rsid w:val="000455AF"/>
    <w:rsid w:val="00050094"/>
    <w:rsid w:val="000551A3"/>
    <w:rsid w:val="000769E0"/>
    <w:rsid w:val="000A686E"/>
    <w:rsid w:val="000A6ADA"/>
    <w:rsid w:val="000C5D5F"/>
    <w:rsid w:val="000E618B"/>
    <w:rsid w:val="00103FFD"/>
    <w:rsid w:val="00124DB5"/>
    <w:rsid w:val="001306B4"/>
    <w:rsid w:val="00135B1B"/>
    <w:rsid w:val="00137AE1"/>
    <w:rsid w:val="0015320B"/>
    <w:rsid w:val="00156B43"/>
    <w:rsid w:val="00167C70"/>
    <w:rsid w:val="00177389"/>
    <w:rsid w:val="0017762A"/>
    <w:rsid w:val="00185BDC"/>
    <w:rsid w:val="00187F17"/>
    <w:rsid w:val="00195F7B"/>
    <w:rsid w:val="001A25BB"/>
    <w:rsid w:val="001A419B"/>
    <w:rsid w:val="001B1566"/>
    <w:rsid w:val="001B6A5D"/>
    <w:rsid w:val="001D1142"/>
    <w:rsid w:val="001E0450"/>
    <w:rsid w:val="001E1BFE"/>
    <w:rsid w:val="001F434D"/>
    <w:rsid w:val="001F4433"/>
    <w:rsid w:val="001F4540"/>
    <w:rsid w:val="001F4706"/>
    <w:rsid w:val="00203CB8"/>
    <w:rsid w:val="002055EA"/>
    <w:rsid w:val="00205F6A"/>
    <w:rsid w:val="0020646C"/>
    <w:rsid w:val="002105B3"/>
    <w:rsid w:val="00220528"/>
    <w:rsid w:val="002264A3"/>
    <w:rsid w:val="0023104C"/>
    <w:rsid w:val="00241A8E"/>
    <w:rsid w:val="00247F65"/>
    <w:rsid w:val="00256D28"/>
    <w:rsid w:val="00257B99"/>
    <w:rsid w:val="00262264"/>
    <w:rsid w:val="00267041"/>
    <w:rsid w:val="00276597"/>
    <w:rsid w:val="0028010D"/>
    <w:rsid w:val="00284073"/>
    <w:rsid w:val="002958C5"/>
    <w:rsid w:val="00297948"/>
    <w:rsid w:val="00297E07"/>
    <w:rsid w:val="002A1719"/>
    <w:rsid w:val="002B1C4E"/>
    <w:rsid w:val="002B631A"/>
    <w:rsid w:val="002C7A5C"/>
    <w:rsid w:val="002E16B1"/>
    <w:rsid w:val="00302446"/>
    <w:rsid w:val="00302F8B"/>
    <w:rsid w:val="003059E5"/>
    <w:rsid w:val="003103B3"/>
    <w:rsid w:val="003113D6"/>
    <w:rsid w:val="00313E27"/>
    <w:rsid w:val="003367CB"/>
    <w:rsid w:val="00354781"/>
    <w:rsid w:val="0036253D"/>
    <w:rsid w:val="00362D85"/>
    <w:rsid w:val="00362F74"/>
    <w:rsid w:val="0036775D"/>
    <w:rsid w:val="00373F9C"/>
    <w:rsid w:val="00375B76"/>
    <w:rsid w:val="00386BF3"/>
    <w:rsid w:val="00395724"/>
    <w:rsid w:val="0039714C"/>
    <w:rsid w:val="003A0CD5"/>
    <w:rsid w:val="003A3C40"/>
    <w:rsid w:val="003B6420"/>
    <w:rsid w:val="003C2324"/>
    <w:rsid w:val="003C7CFC"/>
    <w:rsid w:val="003D287A"/>
    <w:rsid w:val="003D51B6"/>
    <w:rsid w:val="003D52AA"/>
    <w:rsid w:val="003E54A8"/>
    <w:rsid w:val="003E563E"/>
    <w:rsid w:val="003F0000"/>
    <w:rsid w:val="004077F0"/>
    <w:rsid w:val="00420772"/>
    <w:rsid w:val="004351F6"/>
    <w:rsid w:val="00436A40"/>
    <w:rsid w:val="004416B3"/>
    <w:rsid w:val="004630CA"/>
    <w:rsid w:val="00463DF4"/>
    <w:rsid w:val="004773FC"/>
    <w:rsid w:val="004804C6"/>
    <w:rsid w:val="00483130"/>
    <w:rsid w:val="004929D6"/>
    <w:rsid w:val="004B3916"/>
    <w:rsid w:val="004B4D24"/>
    <w:rsid w:val="004B4E1D"/>
    <w:rsid w:val="004C0B2B"/>
    <w:rsid w:val="004D5DD5"/>
    <w:rsid w:val="004E2E51"/>
    <w:rsid w:val="004E3A9B"/>
    <w:rsid w:val="004F0E95"/>
    <w:rsid w:val="004F25E5"/>
    <w:rsid w:val="004F4310"/>
    <w:rsid w:val="004F701D"/>
    <w:rsid w:val="005102A1"/>
    <w:rsid w:val="00511F6C"/>
    <w:rsid w:val="0052080F"/>
    <w:rsid w:val="00520D63"/>
    <w:rsid w:val="00526111"/>
    <w:rsid w:val="00532D9C"/>
    <w:rsid w:val="0053606D"/>
    <w:rsid w:val="00544F3F"/>
    <w:rsid w:val="00553D80"/>
    <w:rsid w:val="00554DF6"/>
    <w:rsid w:val="0055735B"/>
    <w:rsid w:val="005653A0"/>
    <w:rsid w:val="0057206E"/>
    <w:rsid w:val="00572BE4"/>
    <w:rsid w:val="00576E14"/>
    <w:rsid w:val="0058439A"/>
    <w:rsid w:val="005A1B8F"/>
    <w:rsid w:val="005B7511"/>
    <w:rsid w:val="005B7CBA"/>
    <w:rsid w:val="005C41AE"/>
    <w:rsid w:val="005C7AC3"/>
    <w:rsid w:val="005D7D23"/>
    <w:rsid w:val="005E2D1C"/>
    <w:rsid w:val="005E7114"/>
    <w:rsid w:val="005F7659"/>
    <w:rsid w:val="00600318"/>
    <w:rsid w:val="00613C57"/>
    <w:rsid w:val="00614D56"/>
    <w:rsid w:val="00636703"/>
    <w:rsid w:val="00665EB2"/>
    <w:rsid w:val="006762B0"/>
    <w:rsid w:val="00677842"/>
    <w:rsid w:val="00682429"/>
    <w:rsid w:val="00683A93"/>
    <w:rsid w:val="0068705B"/>
    <w:rsid w:val="00695748"/>
    <w:rsid w:val="006A1159"/>
    <w:rsid w:val="006A2F9A"/>
    <w:rsid w:val="006A6BAA"/>
    <w:rsid w:val="006B7192"/>
    <w:rsid w:val="006F6DBA"/>
    <w:rsid w:val="00707672"/>
    <w:rsid w:val="00714258"/>
    <w:rsid w:val="007217C2"/>
    <w:rsid w:val="00731AB6"/>
    <w:rsid w:val="0074008D"/>
    <w:rsid w:val="007416A7"/>
    <w:rsid w:val="00743BF1"/>
    <w:rsid w:val="007465B0"/>
    <w:rsid w:val="00754FDC"/>
    <w:rsid w:val="00776114"/>
    <w:rsid w:val="00776854"/>
    <w:rsid w:val="00782327"/>
    <w:rsid w:val="0079587F"/>
    <w:rsid w:val="007A7E6F"/>
    <w:rsid w:val="007E2B15"/>
    <w:rsid w:val="007E6A7C"/>
    <w:rsid w:val="007F089A"/>
    <w:rsid w:val="007F3DB5"/>
    <w:rsid w:val="00802418"/>
    <w:rsid w:val="0081491B"/>
    <w:rsid w:val="00820670"/>
    <w:rsid w:val="008335FB"/>
    <w:rsid w:val="00835E01"/>
    <w:rsid w:val="008529ED"/>
    <w:rsid w:val="008574BF"/>
    <w:rsid w:val="008613EC"/>
    <w:rsid w:val="00863A3F"/>
    <w:rsid w:val="008650AF"/>
    <w:rsid w:val="00874C57"/>
    <w:rsid w:val="00875478"/>
    <w:rsid w:val="008962E2"/>
    <w:rsid w:val="008A7C82"/>
    <w:rsid w:val="008C2B6C"/>
    <w:rsid w:val="008C306A"/>
    <w:rsid w:val="008E1A95"/>
    <w:rsid w:val="008E1D48"/>
    <w:rsid w:val="008E694A"/>
    <w:rsid w:val="008F440A"/>
    <w:rsid w:val="008F6B86"/>
    <w:rsid w:val="00905333"/>
    <w:rsid w:val="00911FBF"/>
    <w:rsid w:val="009171E6"/>
    <w:rsid w:val="009240C9"/>
    <w:rsid w:val="00931E91"/>
    <w:rsid w:val="009338F7"/>
    <w:rsid w:val="009412AB"/>
    <w:rsid w:val="00942C42"/>
    <w:rsid w:val="009516C9"/>
    <w:rsid w:val="009545A2"/>
    <w:rsid w:val="00956AF8"/>
    <w:rsid w:val="00966E29"/>
    <w:rsid w:val="009704CD"/>
    <w:rsid w:val="0097367D"/>
    <w:rsid w:val="00973F01"/>
    <w:rsid w:val="009946BB"/>
    <w:rsid w:val="00995B51"/>
    <w:rsid w:val="009A760D"/>
    <w:rsid w:val="009A79DC"/>
    <w:rsid w:val="009A7E96"/>
    <w:rsid w:val="009B07B1"/>
    <w:rsid w:val="009B2E46"/>
    <w:rsid w:val="009D6DD1"/>
    <w:rsid w:val="009E3CBC"/>
    <w:rsid w:val="009E6389"/>
    <w:rsid w:val="009F124E"/>
    <w:rsid w:val="00A027C6"/>
    <w:rsid w:val="00A07851"/>
    <w:rsid w:val="00A11015"/>
    <w:rsid w:val="00A26702"/>
    <w:rsid w:val="00A46B5F"/>
    <w:rsid w:val="00A632CD"/>
    <w:rsid w:val="00A67681"/>
    <w:rsid w:val="00A7269C"/>
    <w:rsid w:val="00A75360"/>
    <w:rsid w:val="00A81922"/>
    <w:rsid w:val="00A84C54"/>
    <w:rsid w:val="00A93C86"/>
    <w:rsid w:val="00A93F3E"/>
    <w:rsid w:val="00A970E5"/>
    <w:rsid w:val="00AA73F4"/>
    <w:rsid w:val="00AB533C"/>
    <w:rsid w:val="00AC3CF4"/>
    <w:rsid w:val="00AD053C"/>
    <w:rsid w:val="00AD321E"/>
    <w:rsid w:val="00AD3B51"/>
    <w:rsid w:val="00AD7CD7"/>
    <w:rsid w:val="00AF7D11"/>
    <w:rsid w:val="00B02B8C"/>
    <w:rsid w:val="00B045A1"/>
    <w:rsid w:val="00B05ADF"/>
    <w:rsid w:val="00B22355"/>
    <w:rsid w:val="00B2391D"/>
    <w:rsid w:val="00B341B1"/>
    <w:rsid w:val="00B42E3B"/>
    <w:rsid w:val="00B6589A"/>
    <w:rsid w:val="00B70FEA"/>
    <w:rsid w:val="00B848C2"/>
    <w:rsid w:val="00BA305F"/>
    <w:rsid w:val="00BB650E"/>
    <w:rsid w:val="00BB68F3"/>
    <w:rsid w:val="00BC06D6"/>
    <w:rsid w:val="00BC377C"/>
    <w:rsid w:val="00BC5A95"/>
    <w:rsid w:val="00BD0ED6"/>
    <w:rsid w:val="00BD1AC1"/>
    <w:rsid w:val="00C00F09"/>
    <w:rsid w:val="00C03603"/>
    <w:rsid w:val="00C121EA"/>
    <w:rsid w:val="00C130D9"/>
    <w:rsid w:val="00C17605"/>
    <w:rsid w:val="00C21C22"/>
    <w:rsid w:val="00C34BA8"/>
    <w:rsid w:val="00C637A1"/>
    <w:rsid w:val="00C668A6"/>
    <w:rsid w:val="00C669A8"/>
    <w:rsid w:val="00C72388"/>
    <w:rsid w:val="00C750E9"/>
    <w:rsid w:val="00C76B8A"/>
    <w:rsid w:val="00C7759C"/>
    <w:rsid w:val="00C8481A"/>
    <w:rsid w:val="00C97051"/>
    <w:rsid w:val="00CA135E"/>
    <w:rsid w:val="00CA7620"/>
    <w:rsid w:val="00CB09E9"/>
    <w:rsid w:val="00CB3760"/>
    <w:rsid w:val="00CC0247"/>
    <w:rsid w:val="00CC10E4"/>
    <w:rsid w:val="00CD1FEE"/>
    <w:rsid w:val="00CD3D19"/>
    <w:rsid w:val="00CD41D3"/>
    <w:rsid w:val="00CE1D3B"/>
    <w:rsid w:val="00D05868"/>
    <w:rsid w:val="00D12D9F"/>
    <w:rsid w:val="00D200C2"/>
    <w:rsid w:val="00D26207"/>
    <w:rsid w:val="00D35DFD"/>
    <w:rsid w:val="00D467C1"/>
    <w:rsid w:val="00D476B2"/>
    <w:rsid w:val="00D5033C"/>
    <w:rsid w:val="00D50A92"/>
    <w:rsid w:val="00D604CD"/>
    <w:rsid w:val="00D61476"/>
    <w:rsid w:val="00D614A0"/>
    <w:rsid w:val="00D6763B"/>
    <w:rsid w:val="00DA3049"/>
    <w:rsid w:val="00DA74D2"/>
    <w:rsid w:val="00DD444E"/>
    <w:rsid w:val="00DE1562"/>
    <w:rsid w:val="00DE1724"/>
    <w:rsid w:val="00DE1CF0"/>
    <w:rsid w:val="00DE7C6E"/>
    <w:rsid w:val="00DF6524"/>
    <w:rsid w:val="00E03276"/>
    <w:rsid w:val="00E11178"/>
    <w:rsid w:val="00E1274A"/>
    <w:rsid w:val="00E24179"/>
    <w:rsid w:val="00E245E1"/>
    <w:rsid w:val="00E40658"/>
    <w:rsid w:val="00E53CED"/>
    <w:rsid w:val="00E56628"/>
    <w:rsid w:val="00E651AA"/>
    <w:rsid w:val="00E95702"/>
    <w:rsid w:val="00EA269A"/>
    <w:rsid w:val="00EA526B"/>
    <w:rsid w:val="00EB2340"/>
    <w:rsid w:val="00EC5BD3"/>
    <w:rsid w:val="00ED2334"/>
    <w:rsid w:val="00ED562E"/>
    <w:rsid w:val="00EF27B2"/>
    <w:rsid w:val="00EF38BC"/>
    <w:rsid w:val="00F01EE7"/>
    <w:rsid w:val="00F02CD7"/>
    <w:rsid w:val="00F036EE"/>
    <w:rsid w:val="00F13913"/>
    <w:rsid w:val="00F257EA"/>
    <w:rsid w:val="00F32D8B"/>
    <w:rsid w:val="00F448CD"/>
    <w:rsid w:val="00F46C6F"/>
    <w:rsid w:val="00F51BD5"/>
    <w:rsid w:val="00F51E1B"/>
    <w:rsid w:val="00F717BB"/>
    <w:rsid w:val="00F74191"/>
    <w:rsid w:val="00F86914"/>
    <w:rsid w:val="00FA6E36"/>
    <w:rsid w:val="00FB01BB"/>
    <w:rsid w:val="00FC6828"/>
    <w:rsid w:val="00FC7EC4"/>
    <w:rsid w:val="00FD4F59"/>
    <w:rsid w:val="00FE36B5"/>
    <w:rsid w:val="00FF16CB"/>
    <w:rsid w:val="00FF5F43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85EEB-F5C8-4148-BD4C-6FD86A1F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A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C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C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C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7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7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F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3F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3F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F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F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8C2"/>
  </w:style>
  <w:style w:type="paragraph" w:styleId="Stopka">
    <w:name w:val="footer"/>
    <w:basedOn w:val="Normalny"/>
    <w:link w:val="StopkaZnak"/>
    <w:uiPriority w:val="99"/>
    <w:unhideWhenUsed/>
    <w:rsid w:val="00B8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8C2"/>
  </w:style>
  <w:style w:type="paragraph" w:styleId="Zwykytekst">
    <w:name w:val="Plain Text"/>
    <w:basedOn w:val="Normalny"/>
    <w:link w:val="ZwykytekstZnak"/>
    <w:semiHidden/>
    <w:rsid w:val="007768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7685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5BC9F-F92D-45D3-B9DE-BF27754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8288</Words>
  <Characters>47248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Tomasz Rachwał</cp:lastModifiedBy>
  <cp:revision>6</cp:revision>
  <cp:lastPrinted>2016-03-02T11:06:00Z</cp:lastPrinted>
  <dcterms:created xsi:type="dcterms:W3CDTF">2016-03-02T10:23:00Z</dcterms:created>
  <dcterms:modified xsi:type="dcterms:W3CDTF">2016-03-02T19:26:00Z</dcterms:modified>
</cp:coreProperties>
</file>